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5F426E04" w:rsidR="00A40AFE" w:rsidRPr="00D63731" w:rsidRDefault="000D6011" w:rsidP="007A1575">
      <w:pPr>
        <w:spacing w:beforeLines="50" w:before="180" w:line="0" w:lineRule="atLeast"/>
        <w:jc w:val="both"/>
        <w:rPr>
          <w:rFonts w:ascii="楷體-繁" w:eastAsia="楷體-繁" w:hAnsi="楷體-繁"/>
          <w:color w:val="000000" w:themeColor="text1"/>
        </w:rPr>
      </w:pPr>
      <w:r w:rsidRPr="00D63731">
        <w:rPr>
          <w:rFonts w:ascii="楷體-繁" w:eastAsia="楷體-繁" w:hAnsi="楷體-繁" w:hint="eastAsia"/>
          <w:color w:val="000000" w:themeColor="text1"/>
        </w:rPr>
        <w:t>20</w:t>
      </w:r>
      <w:r w:rsidR="00CE796E" w:rsidRPr="00D63731">
        <w:rPr>
          <w:rFonts w:ascii="楷體-繁" w:eastAsia="楷體-繁" w:hAnsi="楷體-繁"/>
          <w:color w:val="000000" w:themeColor="text1"/>
        </w:rPr>
        <w:t>2</w:t>
      </w:r>
      <w:r w:rsidR="00601BB5" w:rsidRPr="00D63731">
        <w:rPr>
          <w:rFonts w:ascii="楷體-繁" w:eastAsia="楷體-繁" w:hAnsi="楷體-繁"/>
          <w:color w:val="000000" w:themeColor="text1"/>
        </w:rPr>
        <w:t>3</w:t>
      </w:r>
      <w:r w:rsidR="00CE796E" w:rsidRPr="00D63731">
        <w:rPr>
          <w:rFonts w:ascii="楷體-繁" w:eastAsia="楷體-繁" w:hAnsi="楷體-繁"/>
          <w:color w:val="000000" w:themeColor="text1"/>
        </w:rPr>
        <w:t>-</w:t>
      </w:r>
      <w:r w:rsidR="00601BB5" w:rsidRPr="00D63731">
        <w:rPr>
          <w:rFonts w:ascii="楷體-繁" w:eastAsia="楷體-繁" w:hAnsi="楷體-繁"/>
          <w:color w:val="000000" w:themeColor="text1"/>
        </w:rPr>
        <w:t>1</w:t>
      </w:r>
      <w:r w:rsidR="00C36758" w:rsidRPr="00D63731">
        <w:rPr>
          <w:rFonts w:ascii="楷體-繁" w:eastAsia="楷體-繁" w:hAnsi="楷體-繁"/>
          <w:color w:val="000000" w:themeColor="text1"/>
        </w:rPr>
        <w:t>2</w:t>
      </w:r>
      <w:r w:rsidR="00C649C7" w:rsidRPr="00D63731">
        <w:rPr>
          <w:rFonts w:ascii="楷體-繁" w:eastAsia="楷體-繁" w:hAnsi="楷體-繁" w:hint="eastAsia"/>
          <w:color w:val="000000" w:themeColor="text1"/>
        </w:rPr>
        <w:t>-</w:t>
      </w:r>
      <w:r w:rsidR="00C36758" w:rsidRPr="00D63731">
        <w:rPr>
          <w:rFonts w:ascii="楷體-繁" w:eastAsia="楷體-繁" w:hAnsi="楷體-繁"/>
          <w:color w:val="000000" w:themeColor="text1"/>
        </w:rPr>
        <w:t>25</w:t>
      </w:r>
    </w:p>
    <w:p w14:paraId="13CB33E9" w14:textId="2C4A7C9D" w:rsidR="000D6011" w:rsidRPr="00D63731" w:rsidRDefault="002A6F02" w:rsidP="00EF2797">
      <w:pPr>
        <w:spacing w:beforeLines="50" w:before="180" w:line="0" w:lineRule="atLeast"/>
        <w:ind w:leftChars="100" w:left="240"/>
        <w:jc w:val="right"/>
        <w:rPr>
          <w:rFonts w:ascii="楷體-繁" w:eastAsia="楷體-繁" w:hAnsi="楷體-繁"/>
          <w:color w:val="000000" w:themeColor="text1"/>
        </w:rPr>
      </w:pPr>
      <w:r w:rsidRPr="00D63731">
        <w:rPr>
          <w:rFonts w:ascii="楷體-繁" w:eastAsia="楷體-繁" w:hAnsi="楷體-繁" w:hint="eastAsia"/>
          <w:b/>
          <w:color w:val="000000" w:themeColor="text1"/>
        </w:rPr>
        <w:t>譯者</w:t>
      </w:r>
      <w:r w:rsidRPr="00D63731">
        <w:rPr>
          <w:rFonts w:ascii="楷體-繁" w:eastAsia="楷體-繁" w:hAnsi="楷體-繁" w:cs="Songti TC" w:hint="eastAsia"/>
          <w:color w:val="000000" w:themeColor="text1"/>
        </w:rPr>
        <w:t>．</w:t>
      </w:r>
      <w:r w:rsidRPr="00D63731">
        <w:rPr>
          <w:rFonts w:ascii="楷體-繁" w:eastAsia="楷體-繁" w:hAnsi="楷體-繁" w:hint="eastAsia"/>
          <w:b/>
          <w:color w:val="000000" w:themeColor="text1"/>
        </w:rPr>
        <w:t>陳如月</w:t>
      </w:r>
      <w:r w:rsidR="000D6011" w:rsidRPr="00D63731">
        <w:rPr>
          <w:rFonts w:ascii="楷體-繁" w:eastAsia="楷體-繁" w:hAnsi="楷體-繁" w:hint="eastAsia"/>
          <w:b/>
          <w:color w:val="000000" w:themeColor="text1"/>
        </w:rPr>
        <w:t xml:space="preserve"> </w:t>
      </w:r>
    </w:p>
    <w:p w14:paraId="34CFFCFB" w14:textId="583A3143" w:rsidR="004D0625" w:rsidRPr="00D63731" w:rsidRDefault="00AF2FED" w:rsidP="00C36758">
      <w:pPr>
        <w:spacing w:beforeLines="100" w:before="360" w:line="0" w:lineRule="atLeast"/>
        <w:rPr>
          <w:rFonts w:ascii="楷體-繁" w:eastAsia="楷體-繁" w:hAnsi="楷體-繁"/>
          <w:color w:val="000000" w:themeColor="text1"/>
          <w:sz w:val="32"/>
          <w:szCs w:val="32"/>
        </w:rPr>
      </w:pPr>
      <w:r w:rsidRPr="00D63731">
        <w:rPr>
          <w:rFonts w:ascii="楷體-繁" w:eastAsia="楷體-繁" w:hAnsi="楷體-繁" w:cs="PingFang TC"/>
          <w:color w:val="000000" w:themeColor="text1"/>
          <w:sz w:val="32"/>
          <w:szCs w:val="32"/>
        </w:rPr>
        <w:t>回顧：2023年</w:t>
      </w:r>
      <w:r w:rsidR="004D0625" w:rsidRPr="00D63731">
        <w:rPr>
          <w:rFonts w:ascii="楷體-繁" w:eastAsia="楷體-繁" w:hAnsi="楷體-繁" w:cs="PingFang TC" w:hint="eastAsia"/>
          <w:color w:val="000000" w:themeColor="text1"/>
          <w:sz w:val="32"/>
          <w:szCs w:val="32"/>
        </w:rPr>
        <w:t>的</w:t>
      </w:r>
      <w:r w:rsidRPr="00D63731">
        <w:rPr>
          <w:rFonts w:ascii="楷體-繁" w:eastAsia="楷體-繁" w:hAnsi="楷體-繁" w:cs="PingFang TC"/>
          <w:color w:val="000000" w:themeColor="text1"/>
          <w:sz w:val="32"/>
          <w:szCs w:val="32"/>
        </w:rPr>
        <w:t>生命科學</w:t>
      </w:r>
      <w:r w:rsidR="004D0625" w:rsidRPr="00D63731">
        <w:rPr>
          <w:rFonts w:ascii="楷體-繁" w:eastAsia="楷體-繁" w:hAnsi="楷體-繁" w:cs="PingFang TC" w:hint="eastAsia"/>
          <w:color w:val="000000" w:themeColor="text1"/>
          <w:sz w:val="32"/>
          <w:szCs w:val="32"/>
        </w:rPr>
        <w:t>產</w:t>
      </w:r>
      <w:r w:rsidRPr="00D63731">
        <w:rPr>
          <w:rFonts w:ascii="楷體-繁" w:eastAsia="楷體-繁" w:hAnsi="楷體-繁" w:cs="PingFang TC"/>
          <w:color w:val="000000" w:themeColor="text1"/>
          <w:sz w:val="32"/>
          <w:szCs w:val="32"/>
        </w:rPr>
        <w:t>業和2024年</w:t>
      </w:r>
      <w:r w:rsidR="004D0625" w:rsidRPr="00D63731">
        <w:rPr>
          <w:rFonts w:ascii="楷體-繁" w:eastAsia="楷體-繁" w:hAnsi="楷體-繁" w:cs="PingFang TC" w:hint="eastAsia"/>
          <w:color w:val="000000" w:themeColor="text1"/>
          <w:sz w:val="32"/>
          <w:szCs w:val="32"/>
        </w:rPr>
        <w:t>的</w:t>
      </w:r>
      <w:r w:rsidRPr="00D63731">
        <w:rPr>
          <w:rFonts w:ascii="楷體-繁" w:eastAsia="楷體-繁" w:hAnsi="楷體-繁" w:cs="PingFang TC"/>
          <w:color w:val="000000" w:themeColor="text1"/>
          <w:sz w:val="32"/>
          <w:szCs w:val="32"/>
        </w:rPr>
        <w:t>展望</w:t>
      </w:r>
    </w:p>
    <w:p w14:paraId="193CF68E" w14:textId="446BB8A1" w:rsidR="0050252D" w:rsidRPr="00D63731" w:rsidRDefault="00E51CC3" w:rsidP="00882371">
      <w:pPr>
        <w:pStyle w:val="Web"/>
        <w:spacing w:beforeLines="50" w:before="180" w:beforeAutospacing="0" w:after="0" w:afterAutospacing="0" w:line="0" w:lineRule="atLeast"/>
        <w:jc w:val="both"/>
        <w:rPr>
          <w:rStyle w:val="a3"/>
          <w:rFonts w:ascii="楷體-繁" w:eastAsia="楷體-繁" w:hAnsi="楷體-繁" w:cs="Arial"/>
        </w:rPr>
      </w:pPr>
      <w:r w:rsidRPr="00D63731">
        <w:rPr>
          <w:rStyle w:val="a3"/>
          <w:rFonts w:ascii="楷體-繁" w:eastAsia="楷體-繁" w:hAnsi="楷體-繁" w:cs="Arial" w:hint="eastAsia"/>
        </w:rPr>
        <w:t>在未來一年</w:t>
      </w:r>
      <w:r w:rsidR="0050252D" w:rsidRPr="00D63731">
        <w:rPr>
          <w:rStyle w:val="a3"/>
          <w:rFonts w:ascii="楷體-繁" w:eastAsia="楷體-繁" w:hAnsi="楷體-繁" w:cs="Arial"/>
        </w:rPr>
        <w:t>，效率和自動化將成為中心舞台，</w:t>
      </w:r>
      <w:r w:rsidRPr="00D63731">
        <w:rPr>
          <w:rStyle w:val="a3"/>
          <w:rFonts w:ascii="楷體-繁" w:eastAsia="楷體-繁" w:hAnsi="楷體-繁" w:cs="Arial" w:hint="eastAsia"/>
        </w:rPr>
        <w:t>以</w:t>
      </w:r>
      <w:r w:rsidRPr="00D63731">
        <w:rPr>
          <w:rStyle w:val="a3"/>
          <w:rFonts w:ascii="楷體-繁" w:eastAsia="楷體-繁" w:hAnsi="楷體-繁" w:cs="Arial"/>
        </w:rPr>
        <w:t>最大</w:t>
      </w:r>
      <w:r w:rsidRPr="00D63731">
        <w:rPr>
          <w:rStyle w:val="a3"/>
          <w:rFonts w:ascii="楷體-繁" w:eastAsia="楷體-繁" w:hAnsi="楷體-繁" w:cs="Arial" w:hint="eastAsia"/>
        </w:rPr>
        <w:t>化利用</w:t>
      </w:r>
      <w:r w:rsidRPr="00D63731">
        <w:rPr>
          <w:rStyle w:val="a3"/>
          <w:rFonts w:ascii="楷體-繁" w:eastAsia="楷體-繁" w:hAnsi="楷體-繁" w:cs="Arial"/>
        </w:rPr>
        <w:t>有限的資源</w:t>
      </w:r>
      <w:r w:rsidRPr="00D63731">
        <w:rPr>
          <w:rStyle w:val="a3"/>
          <w:rFonts w:ascii="楷體-繁" w:eastAsia="楷體-繁" w:hAnsi="楷體-繁" w:cs="Arial" w:hint="eastAsia"/>
        </w:rPr>
        <w:t>，</w:t>
      </w:r>
      <w:r w:rsidR="0050252D" w:rsidRPr="00D63731">
        <w:rPr>
          <w:rStyle w:val="a3"/>
          <w:rFonts w:ascii="楷體-繁" w:eastAsia="楷體-繁" w:hAnsi="楷體-繁" w:cs="Arial"/>
        </w:rPr>
        <w:t>但</w:t>
      </w:r>
      <w:r w:rsidRPr="00D63731">
        <w:rPr>
          <w:rStyle w:val="a3"/>
          <w:rFonts w:ascii="楷體-繁" w:eastAsia="楷體-繁" w:hAnsi="楷體-繁" w:cs="Arial" w:hint="eastAsia"/>
        </w:rPr>
        <w:t>在合理的</w:t>
      </w:r>
      <w:r w:rsidR="0050252D" w:rsidRPr="00D63731">
        <w:rPr>
          <w:rStyle w:val="a3"/>
          <w:rFonts w:ascii="楷體-繁" w:eastAsia="楷體-繁" w:hAnsi="楷體-繁" w:cs="Arial"/>
        </w:rPr>
        <w:t>財務管理</w:t>
      </w:r>
      <w:r w:rsidRPr="00D63731">
        <w:rPr>
          <w:rStyle w:val="a3"/>
          <w:rFonts w:ascii="楷體-繁" w:eastAsia="楷體-繁" w:hAnsi="楷體-繁" w:cs="Arial" w:hint="eastAsia"/>
        </w:rPr>
        <w:t>和</w:t>
      </w:r>
      <w:r w:rsidR="0050252D" w:rsidRPr="00D63731">
        <w:rPr>
          <w:rStyle w:val="a3"/>
          <w:rFonts w:ascii="楷體-繁" w:eastAsia="楷體-繁" w:hAnsi="楷體-繁" w:cs="Arial"/>
        </w:rPr>
        <w:t>策略投資</w:t>
      </w:r>
      <w:r w:rsidRPr="00D63731">
        <w:rPr>
          <w:rStyle w:val="a3"/>
          <w:rFonts w:ascii="楷體-繁" w:eastAsia="楷體-繁" w:hAnsi="楷體-繁" w:cs="Arial" w:hint="eastAsia"/>
        </w:rPr>
        <w:t>之間取得平衡</w:t>
      </w:r>
      <w:r w:rsidR="0050252D" w:rsidRPr="00D63731">
        <w:rPr>
          <w:rStyle w:val="a3"/>
          <w:rFonts w:ascii="楷體-繁" w:eastAsia="楷體-繁" w:hAnsi="楷體-繁" w:cs="Arial"/>
        </w:rPr>
        <w:t>將</w:t>
      </w:r>
      <w:r w:rsidRPr="00D63731">
        <w:rPr>
          <w:rStyle w:val="a3"/>
          <w:rFonts w:ascii="楷體-繁" w:eastAsia="楷體-繁" w:hAnsi="楷體-繁" w:cs="Arial" w:hint="eastAsia"/>
        </w:rPr>
        <w:t>是</w:t>
      </w:r>
      <w:r w:rsidR="0050252D" w:rsidRPr="00D63731">
        <w:rPr>
          <w:rStyle w:val="a3"/>
          <w:rFonts w:ascii="楷體-繁" w:eastAsia="楷體-繁" w:hAnsi="楷體-繁" w:cs="Arial"/>
        </w:rPr>
        <w:t>至關重要</w:t>
      </w:r>
      <w:r w:rsidRPr="00D63731">
        <w:rPr>
          <w:rStyle w:val="a3"/>
          <w:rFonts w:ascii="楷體-繁" w:eastAsia="楷體-繁" w:hAnsi="楷體-繁" w:cs="Arial" w:hint="eastAsia"/>
        </w:rPr>
        <w:t>的</w:t>
      </w:r>
      <w:r w:rsidR="0050252D" w:rsidRPr="00D63731">
        <w:rPr>
          <w:rStyle w:val="a3"/>
          <w:rFonts w:ascii="楷體-繁" w:eastAsia="楷體-繁" w:hAnsi="楷體-繁" w:cs="Arial"/>
        </w:rPr>
        <w:t>。</w:t>
      </w:r>
    </w:p>
    <w:p w14:paraId="7396CFC7" w14:textId="198F46B3" w:rsidR="00F6597B" w:rsidRPr="00D63731" w:rsidRDefault="00F6597B" w:rsidP="00F6597B">
      <w:pPr>
        <w:pStyle w:val="Web"/>
        <w:spacing w:beforeLines="50" w:before="180" w:beforeAutospacing="0" w:after="0" w:afterAutospacing="0" w:line="0" w:lineRule="atLeast"/>
        <w:ind w:firstLineChars="100" w:firstLine="240"/>
        <w:jc w:val="both"/>
        <w:rPr>
          <w:rStyle w:val="a3"/>
          <w:rFonts w:ascii="楷體-繁" w:eastAsia="楷體-繁" w:hAnsi="楷體-繁" w:cs="Arial"/>
          <w:b w:val="0"/>
          <w:bCs w:val="0"/>
        </w:rPr>
      </w:pPr>
      <w:r w:rsidRPr="00D63731">
        <w:rPr>
          <w:rFonts w:ascii="楷體-繁" w:eastAsia="楷體-繁" w:hAnsi="楷體-繁"/>
        </w:rPr>
        <w:t>2023年COVID-19</w:t>
      </w:r>
      <w:r w:rsidR="0097577F" w:rsidRPr="00D63731">
        <w:rPr>
          <w:rFonts w:ascii="楷體-繁" w:eastAsia="楷體-繁" w:hAnsi="楷體-繁" w:hint="eastAsia"/>
        </w:rPr>
        <w:t>推動的</w:t>
      </w:r>
      <w:r w:rsidR="0097577F" w:rsidRPr="00D63731">
        <w:rPr>
          <w:rFonts w:ascii="楷體-繁" w:eastAsia="楷體-繁" w:hAnsi="楷體-繁"/>
        </w:rPr>
        <w:t>數位</w:t>
      </w:r>
      <w:r w:rsidR="0097577F" w:rsidRPr="00D63731">
        <w:rPr>
          <w:rFonts w:ascii="楷體-繁" w:eastAsia="楷體-繁" w:hAnsi="楷體-繁" w:hint="eastAsia"/>
        </w:rPr>
        <w:t>化</w:t>
      </w:r>
      <w:r w:rsidR="0097577F" w:rsidRPr="00D63731">
        <w:rPr>
          <w:rFonts w:ascii="楷體-繁" w:eastAsia="楷體-繁" w:hAnsi="楷體-繁"/>
        </w:rPr>
        <w:t>轉型</w:t>
      </w:r>
      <w:r w:rsidR="0097577F" w:rsidRPr="00D63731">
        <w:rPr>
          <w:rFonts w:ascii="楷體-繁" w:eastAsia="楷體-繁" w:hAnsi="楷體-繁" w:hint="eastAsia"/>
        </w:rPr>
        <w:t>的飛速步伐繼續重塑</w:t>
      </w:r>
      <w:r w:rsidR="0097577F" w:rsidRPr="00D63731">
        <w:rPr>
          <w:rFonts w:ascii="楷體-繁" w:eastAsia="楷體-繁" w:hAnsi="楷體-繁"/>
        </w:rPr>
        <w:t>生命科學</w:t>
      </w:r>
      <w:r w:rsidR="0097577F" w:rsidRPr="00D63731">
        <w:rPr>
          <w:rFonts w:ascii="楷體-繁" w:eastAsia="楷體-繁" w:hAnsi="楷體-繁" w:hint="eastAsia"/>
        </w:rPr>
        <w:t>領域的</w:t>
      </w:r>
      <w:r w:rsidR="0097577F" w:rsidRPr="00D63731">
        <w:rPr>
          <w:rFonts w:ascii="楷體-繁" w:eastAsia="楷體-繁" w:hAnsi="楷體-繁"/>
        </w:rPr>
        <w:t>格局。今年不是一個分水嶺</w:t>
      </w:r>
      <w:r w:rsidR="0097577F" w:rsidRPr="00D63731">
        <w:rPr>
          <w:rFonts w:ascii="楷體-繁" w:eastAsia="楷體-繁" w:hAnsi="楷體-繁" w:hint="eastAsia"/>
        </w:rPr>
        <w:t>時刻</w:t>
      </w:r>
      <w:r w:rsidR="0097577F" w:rsidRPr="00D63731">
        <w:rPr>
          <w:rFonts w:ascii="楷體-繁" w:eastAsia="楷體-繁" w:hAnsi="楷體-繁"/>
        </w:rPr>
        <w:t>，而是一個轉折點，因為</w:t>
      </w:r>
      <w:r w:rsidR="0097577F" w:rsidRPr="00D63731">
        <w:rPr>
          <w:rFonts w:ascii="楷體-繁" w:eastAsia="楷體-繁" w:hAnsi="楷體-繁" w:hint="eastAsia"/>
        </w:rPr>
        <w:t>企業</w:t>
      </w:r>
      <w:r w:rsidR="0097577F" w:rsidRPr="00D63731">
        <w:rPr>
          <w:rFonts w:ascii="楷體-繁" w:eastAsia="楷體-繁" w:hAnsi="楷體-繁"/>
        </w:rPr>
        <w:t>開始從被動採用轉向</w:t>
      </w:r>
      <w:r w:rsidR="0097577F" w:rsidRPr="00D63731">
        <w:rPr>
          <w:rFonts w:ascii="楷體-繁" w:eastAsia="楷體-繁" w:hAnsi="楷體-繁" w:hint="eastAsia"/>
        </w:rPr>
        <w:t>有意在整個價值鏈中整合先進技術</w:t>
      </w:r>
      <w:r w:rsidR="0097577F" w:rsidRPr="00D63731">
        <w:rPr>
          <w:rFonts w:ascii="楷體-繁" w:eastAsia="楷體-繁" w:hAnsi="楷體-繁"/>
        </w:rPr>
        <w:t>。</w:t>
      </w:r>
    </w:p>
    <w:p w14:paraId="46BE1133" w14:textId="25DABE5B" w:rsidR="00AD4A7A" w:rsidRPr="00D63731" w:rsidRDefault="00AD4A7A" w:rsidP="0001258B">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3731">
        <w:rPr>
          <w:rFonts w:ascii="楷體-繁" w:eastAsia="楷體-繁" w:hAnsi="楷體-繁" w:cs="Segoe UI"/>
        </w:rPr>
        <w:t>在過去的一年裡，生命科學公司的重點再次</w:t>
      </w:r>
      <w:r w:rsidR="001906FD" w:rsidRPr="00D63731">
        <w:rPr>
          <w:rFonts w:ascii="楷體-繁" w:eastAsia="楷體-繁" w:hAnsi="楷體-繁" w:cs="Segoe UI" w:hint="eastAsia"/>
        </w:rPr>
        <w:t>放在</w:t>
      </w:r>
      <w:r w:rsidRPr="00D63731">
        <w:rPr>
          <w:rFonts w:ascii="楷體-繁" w:eastAsia="楷體-繁" w:hAnsi="楷體-繁" w:cs="Segoe UI"/>
        </w:rPr>
        <w:t>提高研發和流程效率，以及提高數據品質，以變得更加數據驅動，同時在日益多樣化的</w:t>
      </w:r>
      <w:r w:rsidR="001906FD" w:rsidRPr="00D63731">
        <w:rPr>
          <w:rFonts w:ascii="楷體-繁" w:eastAsia="楷體-繁" w:hAnsi="楷體-繁" w:cs="Segoe UI" w:hint="eastAsia"/>
        </w:rPr>
        <w:t>法規</w:t>
      </w:r>
      <w:r w:rsidRPr="00D63731">
        <w:rPr>
          <w:rFonts w:ascii="楷體-繁" w:eastAsia="楷體-繁" w:hAnsi="楷體-繁" w:cs="Segoe UI"/>
        </w:rPr>
        <w:t>監管要求和用更少的資源</w:t>
      </w:r>
      <w:r w:rsidR="001906FD" w:rsidRPr="00D63731">
        <w:rPr>
          <w:rFonts w:ascii="楷體-繁" w:eastAsia="楷體-繁" w:hAnsi="楷體-繁" w:cs="Segoe UI" w:hint="eastAsia"/>
        </w:rPr>
        <w:t>提</w:t>
      </w:r>
      <w:r w:rsidRPr="00D63731">
        <w:rPr>
          <w:rFonts w:ascii="楷體-繁" w:eastAsia="楷體-繁" w:hAnsi="楷體-繁" w:cs="Segoe UI"/>
        </w:rPr>
        <w:t>高生產力的需求中</w:t>
      </w:r>
      <w:r w:rsidR="001906FD" w:rsidRPr="00D63731">
        <w:rPr>
          <w:rFonts w:ascii="楷體-繁" w:eastAsia="楷體-繁" w:hAnsi="楷體-繁" w:cs="Arial"/>
          <w:shd w:val="clear" w:color="auto" w:fill="FFFFFF"/>
        </w:rPr>
        <w:t>慘淡經營</w:t>
      </w:r>
      <w:r w:rsidRPr="00D63731">
        <w:rPr>
          <w:rFonts w:ascii="楷體-繁" w:eastAsia="楷體-繁" w:hAnsi="楷體-繁" w:cs="Segoe UI"/>
        </w:rPr>
        <w:t>。現在正處於基礎</w:t>
      </w:r>
      <w:r w:rsidR="005461DF" w:rsidRPr="00D63731">
        <w:rPr>
          <w:rFonts w:ascii="楷體-繁" w:eastAsia="楷體-繁" w:hAnsi="楷體-繁"/>
        </w:rPr>
        <w:t>性</w:t>
      </w:r>
      <w:r w:rsidRPr="00D63731">
        <w:rPr>
          <w:rFonts w:ascii="楷體-繁" w:eastAsia="楷體-繁" w:hAnsi="楷體-繁" w:cs="Segoe UI"/>
        </w:rPr>
        <w:t>顛覆和優化的頂峰，</w:t>
      </w:r>
      <w:r w:rsidR="00212876" w:rsidRPr="00D63731">
        <w:rPr>
          <w:rFonts w:ascii="楷體-繁" w:eastAsia="楷體-繁" w:hAnsi="楷體-繁" w:cs="Segoe UI"/>
        </w:rPr>
        <w:t>疫情引發的一夜之間數</w:t>
      </w:r>
      <w:r w:rsidR="00212876" w:rsidRPr="00D63731">
        <w:rPr>
          <w:rFonts w:ascii="楷體-繁" w:eastAsia="楷體-繁" w:hAnsi="楷體-繁" w:cs="Segoe UI" w:hint="eastAsia"/>
        </w:rPr>
        <w:t>位</w:t>
      </w:r>
      <w:r w:rsidR="00212876" w:rsidRPr="00D63731">
        <w:rPr>
          <w:rFonts w:ascii="楷體-繁" w:eastAsia="楷體-繁" w:hAnsi="楷體-繁" w:cs="Segoe UI"/>
        </w:rPr>
        <w:t>化轉型為生命科學領導者在2024年達到</w:t>
      </w:r>
      <w:r w:rsidR="00212876" w:rsidRPr="00D63731">
        <w:rPr>
          <w:rFonts w:ascii="楷體-繁" w:eastAsia="楷體-繁" w:hAnsi="楷體-繁" w:cs="Segoe UI" w:hint="eastAsia"/>
        </w:rPr>
        <w:t>新</w:t>
      </w:r>
      <w:r w:rsidR="00212876" w:rsidRPr="00D63731">
        <w:rPr>
          <w:rFonts w:ascii="楷體-繁" w:eastAsia="楷體-繁" w:hAnsi="楷體-繁" w:cs="Segoe UI"/>
        </w:rPr>
        <w:t>水平</w:t>
      </w:r>
      <w:r w:rsidR="00212876" w:rsidRPr="00D63731">
        <w:rPr>
          <w:rFonts w:ascii="楷體-繁" w:eastAsia="楷體-繁" w:hAnsi="楷體-繁" w:cs="Segoe UI" w:hint="eastAsia"/>
        </w:rPr>
        <w:t>做好準備</w:t>
      </w:r>
      <w:r w:rsidR="00212876" w:rsidRPr="00D63731">
        <w:rPr>
          <w:rFonts w:ascii="楷體-繁" w:eastAsia="楷體-繁" w:hAnsi="楷體-繁" w:cs="Segoe UI"/>
        </w:rPr>
        <w:t>，</w:t>
      </w:r>
      <w:r w:rsidRPr="00D63731">
        <w:rPr>
          <w:rFonts w:ascii="楷體-繁" w:eastAsia="楷體-繁" w:hAnsi="楷體-繁" w:cs="Segoe UI"/>
        </w:rPr>
        <w:t>屆時數據和技術將放大而不是取代</w:t>
      </w:r>
      <w:r w:rsidR="0001258B" w:rsidRPr="00D63731">
        <w:rPr>
          <w:rFonts w:ascii="楷體-繁" w:eastAsia="楷體-繁" w:hAnsi="楷體-繁" w:cs="Segoe UI"/>
        </w:rPr>
        <w:t>人類的潛力</w:t>
      </w:r>
      <w:r w:rsidRPr="00D63731">
        <w:rPr>
          <w:rFonts w:ascii="楷體-繁" w:eastAsia="楷體-繁" w:hAnsi="楷體-繁" w:cs="Segoe UI"/>
        </w:rPr>
        <w:t>。</w:t>
      </w:r>
    </w:p>
    <w:p w14:paraId="04A6A17B" w14:textId="6D65A250" w:rsidR="00AD4A7A" w:rsidRPr="00D63731" w:rsidRDefault="00681783" w:rsidP="009D4AB5">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rPr>
        <w:t>讓我們</w:t>
      </w:r>
      <w:r w:rsidRPr="00D63731">
        <w:rPr>
          <w:rFonts w:ascii="楷體-繁" w:eastAsia="楷體-繁" w:hAnsi="楷體-繁" w:hint="eastAsia"/>
        </w:rPr>
        <w:t>反思</w:t>
      </w:r>
      <w:r w:rsidRPr="00D63731">
        <w:rPr>
          <w:rFonts w:ascii="楷體-繁" w:eastAsia="楷體-繁" w:hAnsi="楷體-繁"/>
        </w:rPr>
        <w:t>一下定義這</w:t>
      </w:r>
      <w:r w:rsidRPr="00D63731">
        <w:rPr>
          <w:rFonts w:ascii="楷體-繁" w:eastAsia="楷體-繁" w:hAnsi="楷體-繁" w:hint="eastAsia"/>
        </w:rPr>
        <w:t>ㄧ</w:t>
      </w:r>
      <w:r w:rsidRPr="00D63731">
        <w:rPr>
          <w:rFonts w:ascii="楷體-繁" w:eastAsia="楷體-繁" w:hAnsi="楷體-繁"/>
        </w:rPr>
        <w:t>過渡年的關鍵事件，並展望未來的數位化策略，這些策略將</w:t>
      </w:r>
      <w:r w:rsidR="00CD72AB" w:rsidRPr="00D63731">
        <w:rPr>
          <w:rFonts w:ascii="楷體-繁" w:eastAsia="楷體-繁" w:hAnsi="楷體-繁" w:hint="eastAsia"/>
        </w:rPr>
        <w:t>區分出興旺發達</w:t>
      </w:r>
      <w:r w:rsidRPr="00D63731">
        <w:rPr>
          <w:rFonts w:ascii="楷體-繁" w:eastAsia="楷體-繁" w:hAnsi="楷體-繁"/>
        </w:rPr>
        <w:t>與</w:t>
      </w:r>
      <w:r w:rsidR="00CD72AB" w:rsidRPr="00D63731">
        <w:rPr>
          <w:rFonts w:ascii="楷體-繁" w:eastAsia="楷體-繁" w:hAnsi="楷體-繁" w:hint="eastAsia"/>
        </w:rPr>
        <w:t>倖存的公司</w:t>
      </w:r>
      <w:r w:rsidRPr="00D63731">
        <w:rPr>
          <w:rFonts w:ascii="楷體-繁" w:eastAsia="楷體-繁" w:hAnsi="楷體-繁"/>
        </w:rPr>
        <w:t>。</w:t>
      </w:r>
    </w:p>
    <w:p w14:paraId="3D941536" w14:textId="77777777" w:rsidR="009C15AA" w:rsidRPr="00D63731" w:rsidRDefault="00A20289" w:rsidP="00F752DD">
      <w:pPr>
        <w:pStyle w:val="Web"/>
        <w:spacing w:beforeLines="50" w:before="180" w:beforeAutospacing="0" w:after="0" w:afterAutospacing="0" w:line="0" w:lineRule="atLeast"/>
        <w:jc w:val="both"/>
        <w:rPr>
          <w:rFonts w:ascii="楷體-繁" w:eastAsia="楷體-繁" w:hAnsi="楷體-繁"/>
          <w:sz w:val="28"/>
          <w:szCs w:val="28"/>
        </w:rPr>
      </w:pPr>
      <w:r w:rsidRPr="00D63731">
        <w:rPr>
          <w:rFonts w:ascii="楷體-繁" w:eastAsia="楷體-繁" w:hAnsi="楷體-繁" w:hint="eastAsia"/>
          <w:b/>
          <w:bCs/>
          <w:sz w:val="28"/>
          <w:szCs w:val="28"/>
        </w:rPr>
        <w:t>憧憬</w:t>
      </w:r>
      <w:r w:rsidRPr="00D63731">
        <w:rPr>
          <w:rStyle w:val="a5"/>
          <w:rFonts w:ascii="楷體-繁" w:eastAsia="楷體-繁" w:hAnsi="楷體-繁"/>
          <w:sz w:val="28"/>
          <w:szCs w:val="28"/>
        </w:rPr>
        <w:t>數據和數位轉型</w:t>
      </w:r>
    </w:p>
    <w:p w14:paraId="3CDA6288" w14:textId="16B51FDD" w:rsidR="00A94AF7" w:rsidRPr="00D63731" w:rsidRDefault="00A94AF7" w:rsidP="009C15AA">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rPr>
        <w:t>整個2023年，生命科學產業一直高度重視利用人工智慧、機器學習和自動化等先進技術來推動創新並加速研發。</w:t>
      </w:r>
      <w:r w:rsidR="009C15AA" w:rsidRPr="00D63731">
        <w:rPr>
          <w:rFonts w:ascii="楷體-繁" w:eastAsia="楷體-繁" w:hAnsi="楷體-繁"/>
        </w:rPr>
        <w:t>儘管數位科技為生命科學公司提供了相當多的機會，但大多數公司尚未以持續、堅定的方式充分接受和整合這些創新，以充分利用其變革潛力。</w:t>
      </w:r>
    </w:p>
    <w:p w14:paraId="336ED402" w14:textId="2FDE5642" w:rsidR="00AD4A7A" w:rsidRPr="00D63731" w:rsidRDefault="00AD4A7A" w:rsidP="00A6656C">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cs="Segoe UI"/>
        </w:rPr>
        <w:t>許多</w:t>
      </w:r>
      <w:r w:rsidR="007D610F" w:rsidRPr="00D63731">
        <w:rPr>
          <w:rFonts w:ascii="楷體-繁" w:eastAsia="楷體-繁" w:hAnsi="楷體-繁" w:cs="Segoe UI" w:hint="eastAsia"/>
        </w:rPr>
        <w:t>企業</w:t>
      </w:r>
      <w:r w:rsidRPr="00D63731">
        <w:rPr>
          <w:rFonts w:ascii="楷體-繁" w:eastAsia="楷體-繁" w:hAnsi="楷體-繁" w:cs="Segoe UI"/>
        </w:rPr>
        <w:t>一直在</w:t>
      </w:r>
      <w:r w:rsidR="008A0553" w:rsidRPr="00D63731">
        <w:rPr>
          <w:rFonts w:ascii="楷體-繁" w:eastAsia="楷體-繁" w:hAnsi="楷體-繁" w:cs="Segoe UI" w:hint="eastAsia"/>
        </w:rPr>
        <w:t>應用</w:t>
      </w:r>
      <w:r w:rsidRPr="00D63731">
        <w:rPr>
          <w:rFonts w:ascii="楷體-繁" w:eastAsia="楷體-繁" w:hAnsi="楷體-繁" w:cs="Segoe UI"/>
        </w:rPr>
        <w:t>這些工具和技術於</w:t>
      </w:r>
      <w:r w:rsidR="008A0553" w:rsidRPr="00D63731">
        <w:rPr>
          <w:rFonts w:ascii="楷體-繁" w:eastAsia="楷體-繁" w:hAnsi="楷體-繁" w:cs="Segoe UI" w:hint="eastAsia"/>
        </w:rPr>
        <w:t>諸如</w:t>
      </w:r>
      <w:r w:rsidRPr="00D63731">
        <w:rPr>
          <w:rFonts w:ascii="楷體-繁" w:eastAsia="楷體-繁" w:hAnsi="楷體-繁" w:cs="Segoe UI"/>
        </w:rPr>
        <w:t>研發、藥物發現、個人化醫療和加強臨床試驗等</w:t>
      </w:r>
      <w:r w:rsidR="00CE57A3" w:rsidRPr="00D63731">
        <w:rPr>
          <w:rFonts w:ascii="楷體-繁" w:eastAsia="楷體-繁" w:hAnsi="楷體-繁" w:cs="Segoe UI" w:hint="eastAsia"/>
        </w:rPr>
        <w:t>的</w:t>
      </w:r>
      <w:r w:rsidRPr="00D63731">
        <w:rPr>
          <w:rFonts w:ascii="楷體-繁" w:eastAsia="楷體-繁" w:hAnsi="楷體-繁" w:cs="Segoe UI"/>
        </w:rPr>
        <w:t>挑戰。然而，</w:t>
      </w:r>
      <w:r w:rsidR="00A6656C" w:rsidRPr="00D63731">
        <w:rPr>
          <w:rFonts w:ascii="楷體-繁" w:eastAsia="楷體-繁" w:hAnsi="楷體-繁" w:cs="Segoe UI" w:hint="eastAsia"/>
        </w:rPr>
        <w:t>藥</w:t>
      </w:r>
      <w:r w:rsidRPr="00D63731">
        <w:rPr>
          <w:rFonts w:ascii="楷體-繁" w:eastAsia="楷體-繁" w:hAnsi="楷體-繁" w:cs="Segoe UI"/>
        </w:rPr>
        <w:t>業正在努力</w:t>
      </w:r>
      <w:r w:rsidR="00CE57A3" w:rsidRPr="00D63731">
        <w:rPr>
          <w:rFonts w:ascii="楷體-繁" w:eastAsia="楷體-繁" w:hAnsi="楷體-繁" w:cs="Segoe UI" w:hint="eastAsia"/>
        </w:rPr>
        <w:t>解決</w:t>
      </w:r>
      <w:r w:rsidRPr="00D63731">
        <w:rPr>
          <w:rFonts w:ascii="楷體-繁" w:eastAsia="楷體-繁" w:hAnsi="楷體-繁" w:cs="Segoe UI"/>
        </w:rPr>
        <w:t>低品質、過時和不完整的數據，阻礙了依賴這些數據的</w:t>
      </w:r>
      <w:r w:rsidR="00A6656C" w:rsidRPr="00D63731">
        <w:rPr>
          <w:rFonts w:ascii="楷體-繁" w:eastAsia="楷體-繁" w:hAnsi="楷體-繁" w:cs="Segoe UI" w:hint="eastAsia"/>
        </w:rPr>
        <w:t>更</w:t>
      </w:r>
      <w:r w:rsidRPr="00D63731">
        <w:rPr>
          <w:rFonts w:ascii="楷體-繁" w:eastAsia="楷體-繁" w:hAnsi="楷體-繁" w:cs="Segoe UI"/>
        </w:rPr>
        <w:t>新系統的</w:t>
      </w:r>
      <w:r w:rsidR="00CE57A3" w:rsidRPr="00D63731">
        <w:rPr>
          <w:rFonts w:ascii="楷體-繁" w:eastAsia="楷體-繁" w:hAnsi="楷體-繁" w:cs="Segoe UI" w:hint="eastAsia"/>
        </w:rPr>
        <w:t>進</w:t>
      </w:r>
      <w:r w:rsidRPr="00D63731">
        <w:rPr>
          <w:rFonts w:ascii="楷體-繁" w:eastAsia="楷體-繁" w:hAnsi="楷體-繁" w:cs="Segoe UI"/>
        </w:rPr>
        <w:t>展。</w:t>
      </w:r>
    </w:p>
    <w:p w14:paraId="440D033A" w14:textId="4632C021" w:rsidR="00AD4A7A" w:rsidRPr="00D63731" w:rsidRDefault="00AD4A7A" w:rsidP="002C658E">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3731">
        <w:rPr>
          <w:rFonts w:ascii="楷體-繁" w:eastAsia="楷體-繁" w:hAnsi="楷體-繁" w:cs="Segoe UI"/>
        </w:rPr>
        <w:t>為了更好地理解數據在創新</w:t>
      </w:r>
      <w:r w:rsidR="00E51E21" w:rsidRPr="00D63731">
        <w:rPr>
          <w:rFonts w:ascii="楷體-繁" w:eastAsia="楷體-繁" w:hAnsi="楷體-繁" w:cs="Segoe UI" w:hint="eastAsia"/>
        </w:rPr>
        <w:t>和</w:t>
      </w:r>
      <w:r w:rsidR="00E51E21" w:rsidRPr="00D63731">
        <w:rPr>
          <w:rFonts w:ascii="楷體-繁" w:eastAsia="楷體-繁" w:hAnsi="楷體-繁" w:cs="Segoe UI"/>
        </w:rPr>
        <w:t>縮短新產品的上市時間</w:t>
      </w:r>
      <w:r w:rsidRPr="00D63731">
        <w:rPr>
          <w:rFonts w:ascii="楷體-繁" w:eastAsia="楷體-繁" w:hAnsi="楷體-繁" w:cs="Segoe UI"/>
        </w:rPr>
        <w:t>中的關鍵作用，生命科學研發過程中以數據為中心的浪潮為</w:t>
      </w:r>
      <w:r w:rsidR="00E51E21" w:rsidRPr="00D63731">
        <w:rPr>
          <w:rFonts w:ascii="楷體-繁" w:eastAsia="楷體-繁" w:hAnsi="楷體-繁" w:cs="Segoe UI" w:hint="eastAsia"/>
        </w:rPr>
        <w:t>企業</w:t>
      </w:r>
      <w:r w:rsidRPr="00D63731">
        <w:rPr>
          <w:rFonts w:ascii="楷體-繁" w:eastAsia="楷體-繁" w:hAnsi="楷體-繁" w:cs="Segoe UI"/>
        </w:rPr>
        <w:t>帶來許多新的挑戰，特別是在主數據管理、數據治理和數據互</w:t>
      </w:r>
      <w:r w:rsidR="00E51E21" w:rsidRPr="00D63731">
        <w:rPr>
          <w:rFonts w:ascii="楷體-繁" w:eastAsia="楷體-繁" w:hAnsi="楷體-繁" w:cs="Segoe UI" w:hint="eastAsia"/>
        </w:rPr>
        <w:t>通</w:t>
      </w:r>
      <w:r w:rsidRPr="00D63731">
        <w:rPr>
          <w:rFonts w:ascii="楷體-繁" w:eastAsia="楷體-繁" w:hAnsi="楷體-繁" w:cs="Segoe UI"/>
        </w:rPr>
        <w:t>性方面。挑戰體現在</w:t>
      </w:r>
      <w:r w:rsidR="002C658E" w:rsidRPr="00D63731">
        <w:rPr>
          <w:rFonts w:ascii="楷體-繁" w:eastAsia="楷體-繁" w:hAnsi="楷體-繁" w:cs="Segoe UI" w:hint="eastAsia"/>
        </w:rPr>
        <w:t>了</w:t>
      </w:r>
      <w:r w:rsidRPr="00D63731">
        <w:rPr>
          <w:rFonts w:ascii="楷體-繁" w:eastAsia="楷體-繁" w:hAnsi="楷體-繁" w:cs="Segoe UI"/>
        </w:rPr>
        <w:t>解誰擁有</w:t>
      </w:r>
      <w:r w:rsidR="002C658E" w:rsidRPr="00D63731">
        <w:rPr>
          <w:rFonts w:ascii="楷體-繁" w:eastAsia="楷體-繁" w:hAnsi="楷體-繁" w:cs="Segoe UI" w:hint="eastAsia"/>
        </w:rPr>
        <w:t>什麼</w:t>
      </w:r>
      <w:r w:rsidRPr="00D63731">
        <w:rPr>
          <w:rFonts w:ascii="楷體-繁" w:eastAsia="楷體-繁" w:hAnsi="楷體-繁" w:cs="Segoe UI"/>
        </w:rPr>
        <w:t>數據、數據項如何連結在一起、如何</w:t>
      </w:r>
      <w:r w:rsidR="002C658E" w:rsidRPr="00D63731">
        <w:rPr>
          <w:rFonts w:ascii="楷體-繁" w:eastAsia="楷體-繁" w:hAnsi="楷體-繁"/>
        </w:rPr>
        <w:t>追</w:t>
      </w:r>
      <w:r w:rsidRPr="00D63731">
        <w:rPr>
          <w:rFonts w:ascii="楷體-繁" w:eastAsia="楷體-繁" w:hAnsi="楷體-繁" w:cs="Segoe UI"/>
        </w:rPr>
        <w:t>蹤和跟蹤這些數據以及如何對數據</w:t>
      </w:r>
      <w:r w:rsidR="00F35120" w:rsidRPr="00D63731">
        <w:rPr>
          <w:rFonts w:ascii="楷體-繁" w:eastAsia="楷體-繁" w:hAnsi="楷體-繁" w:cs="Segoe UI" w:hint="eastAsia"/>
        </w:rPr>
        <w:t>的</w:t>
      </w:r>
      <w:r w:rsidRPr="00D63731">
        <w:rPr>
          <w:rFonts w:ascii="楷體-繁" w:eastAsia="楷體-繁" w:hAnsi="楷體-繁" w:cs="Segoe UI"/>
        </w:rPr>
        <w:t>更改執行影響分析。</w:t>
      </w:r>
    </w:p>
    <w:p w14:paraId="697D49DE" w14:textId="13D05194" w:rsidR="00AD4A7A" w:rsidRPr="00D63731" w:rsidRDefault="00AD4A7A" w:rsidP="00AC27CB">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cs="Segoe UI"/>
        </w:rPr>
        <w:lastRenderedPageBreak/>
        <w:t>今年，一些生命科學公司在挖掘數據的潛力以加速發現和成果方面取得了長足的進步。</w:t>
      </w:r>
      <w:r w:rsidR="003D54CC" w:rsidRPr="00D63731">
        <w:rPr>
          <w:rFonts w:ascii="楷體-繁" w:eastAsia="楷體-繁" w:hAnsi="楷體-繁" w:cs="Segoe UI" w:hint="eastAsia"/>
        </w:rPr>
        <w:t>企業</w:t>
      </w:r>
      <w:r w:rsidRPr="00D63731">
        <w:rPr>
          <w:rFonts w:ascii="楷體-繁" w:eastAsia="楷體-繁" w:hAnsi="楷體-繁" w:cs="Segoe UI"/>
        </w:rPr>
        <w:t>越來越符合</w:t>
      </w:r>
      <w:r w:rsidR="003D54CC" w:rsidRPr="00D63731">
        <w:rPr>
          <w:rFonts w:ascii="楷體-繁" w:eastAsia="楷體-繁" w:hAnsi="楷體-繁" w:hint="eastAsia"/>
        </w:rPr>
        <w:t>共同</w:t>
      </w:r>
      <w:r w:rsidRPr="00D63731">
        <w:rPr>
          <w:rFonts w:ascii="楷體-繁" w:eastAsia="楷體-繁" w:hAnsi="楷體-繁" w:cs="Segoe UI"/>
        </w:rPr>
        <w:t>定義（例如，在</w:t>
      </w:r>
      <w:r w:rsidR="003D54CC" w:rsidRPr="00D63731">
        <w:rPr>
          <w:rFonts w:ascii="楷體-繁" w:eastAsia="楷體-繁" w:hAnsi="楷體-繁" w:cs="Segoe UI" w:hint="eastAsia"/>
        </w:rPr>
        <w:t>你</w:t>
      </w:r>
      <w:r w:rsidRPr="00D63731">
        <w:rPr>
          <w:rFonts w:ascii="楷體-繁" w:eastAsia="楷體-繁" w:hAnsi="楷體-繁" w:cs="Segoe UI"/>
        </w:rPr>
        <w:t>的組織中定義</w:t>
      </w:r>
      <w:r w:rsidR="003D54CC" w:rsidRPr="00D63731">
        <w:rPr>
          <w:rFonts w:ascii="楷體-繁" w:eastAsia="楷體-繁" w:hAnsi="楷體-繁" w:cs="Segoe UI" w:hint="eastAsia"/>
        </w:rPr>
        <w:t>為</w:t>
      </w:r>
      <w:r w:rsidR="003D54CC" w:rsidRPr="00D63731">
        <w:rPr>
          <w:rFonts w:ascii="楷體-繁" w:eastAsia="楷體-繁" w:hAnsi="楷體-繁"/>
          <w:kern w:val="36"/>
        </w:rPr>
        <w:t>Identification of Medicinal Products</w:t>
      </w:r>
      <w:r w:rsidR="00D215D1" w:rsidRPr="00D63731">
        <w:rPr>
          <w:rFonts w:ascii="楷體-繁" w:eastAsia="楷體-繁" w:hAnsi="楷體-繁"/>
          <w:kern w:val="36"/>
        </w:rPr>
        <w:t xml:space="preserve"> (IDMP) </w:t>
      </w:r>
      <w:r w:rsidR="003D54CC" w:rsidRPr="00D63731">
        <w:rPr>
          <w:rFonts w:ascii="楷體-繁" w:eastAsia="楷體-繁" w:hAnsi="楷體-繁" w:hint="eastAsia"/>
          <w:kern w:val="36"/>
        </w:rPr>
        <w:t>做好準備</w:t>
      </w:r>
      <w:r w:rsidRPr="00D63731">
        <w:rPr>
          <w:rFonts w:ascii="楷體-繁" w:eastAsia="楷體-繁" w:hAnsi="楷體-繁" w:cs="Segoe UI"/>
        </w:rPr>
        <w:t>的單一一致劑量</w:t>
      </w:r>
      <w:r w:rsidR="003D54CC" w:rsidRPr="00D63731">
        <w:rPr>
          <w:rFonts w:ascii="楷體-繁" w:eastAsia="楷體-繁" w:hAnsi="楷體-繁" w:cs="Segoe UI" w:hint="eastAsia"/>
        </w:rPr>
        <w:t>規格</w:t>
      </w:r>
      <w:r w:rsidRPr="00D63731">
        <w:rPr>
          <w:rFonts w:ascii="楷體-繁" w:eastAsia="楷體-繁" w:hAnsi="楷體-繁" w:cs="Segoe UI"/>
        </w:rPr>
        <w:t>），並且越來越多地採用基於雲</w:t>
      </w:r>
      <w:r w:rsidR="000C597D" w:rsidRPr="00D63731">
        <w:rPr>
          <w:rFonts w:ascii="楷體-繁" w:eastAsia="楷體-繁" w:hAnsi="楷體-繁" w:cs="Segoe UI" w:hint="eastAsia"/>
        </w:rPr>
        <w:t>端</w:t>
      </w:r>
      <w:r w:rsidRPr="00D63731">
        <w:rPr>
          <w:rFonts w:ascii="楷體-繁" w:eastAsia="楷體-繁" w:hAnsi="楷體-繁" w:cs="Segoe UI"/>
        </w:rPr>
        <w:t>的系統和平</w:t>
      </w:r>
      <w:r w:rsidR="000C597D" w:rsidRPr="00D63731">
        <w:rPr>
          <w:rFonts w:ascii="楷體-繁" w:eastAsia="楷體-繁" w:hAnsi="楷體-繁" w:cs="Segoe UI" w:hint="eastAsia"/>
        </w:rPr>
        <w:t>台</w:t>
      </w:r>
      <w:r w:rsidRPr="00D63731">
        <w:rPr>
          <w:rFonts w:ascii="楷體-繁" w:eastAsia="楷體-繁" w:hAnsi="楷體-繁" w:cs="Segoe UI"/>
        </w:rPr>
        <w:t>來整合、分析和共享數據。但是，這些</w:t>
      </w:r>
      <w:r w:rsidR="001C1DB3" w:rsidRPr="00D63731">
        <w:rPr>
          <w:rFonts w:ascii="楷體-繁" w:eastAsia="楷體-繁" w:hAnsi="楷體-繁" w:cs="Segoe UI" w:hint="eastAsia"/>
        </w:rPr>
        <w:t>企業</w:t>
      </w:r>
      <w:r w:rsidRPr="00D63731">
        <w:rPr>
          <w:rFonts w:ascii="楷體-繁" w:eastAsia="楷體-繁" w:hAnsi="楷體-繁" w:cs="Segoe UI"/>
        </w:rPr>
        <w:t>正在與數據</w:t>
      </w:r>
      <w:r w:rsidR="001C1DB3" w:rsidRPr="00D63731">
        <w:rPr>
          <w:rFonts w:ascii="楷體-繁" w:eastAsia="楷體-繁" w:hAnsi="楷體-繁" w:cs="Segoe UI" w:hint="eastAsia"/>
        </w:rPr>
        <w:t>缺漏</w:t>
      </w:r>
      <w:r w:rsidRPr="00D63731">
        <w:rPr>
          <w:rFonts w:ascii="楷體-繁" w:eastAsia="楷體-繁" w:hAnsi="楷體-繁" w:cs="Segoe UI"/>
        </w:rPr>
        <w:t>、跨業務數據擁有權以及在某些情況下</w:t>
      </w:r>
      <w:r w:rsidR="00AC27CB" w:rsidRPr="00D63731">
        <w:rPr>
          <w:rFonts w:ascii="楷體-繁" w:eastAsia="楷體-繁" w:hAnsi="楷體-繁" w:cs="Segoe UI" w:hint="eastAsia"/>
        </w:rPr>
        <w:t>極</w:t>
      </w:r>
      <w:r w:rsidRPr="00D63731">
        <w:rPr>
          <w:rFonts w:ascii="楷體-繁" w:eastAsia="楷體-繁" w:hAnsi="楷體-繁" w:cs="Segoe UI"/>
        </w:rPr>
        <w:t>不一致的數據品質標準</w:t>
      </w:r>
      <w:r w:rsidR="00AC27CB" w:rsidRPr="00D63731">
        <w:rPr>
          <w:rFonts w:ascii="楷體-繁" w:eastAsia="楷體-繁" w:hAnsi="楷體-繁" w:cs="Segoe UI" w:hint="eastAsia"/>
        </w:rPr>
        <w:t>奮鬥</w:t>
      </w:r>
      <w:r w:rsidRPr="00D63731">
        <w:rPr>
          <w:rFonts w:ascii="楷體-繁" w:eastAsia="楷體-繁" w:hAnsi="楷體-繁" w:cs="Segoe UI"/>
        </w:rPr>
        <w:t>。是否有意願或</w:t>
      </w:r>
      <w:r w:rsidR="00AC27CB" w:rsidRPr="00D63731">
        <w:rPr>
          <w:rFonts w:ascii="楷體-繁" w:eastAsia="楷體-繁" w:hAnsi="楷體-繁" w:cs="Segoe UI" w:hint="eastAsia"/>
        </w:rPr>
        <w:t>資金</w:t>
      </w:r>
      <w:r w:rsidRPr="00D63731">
        <w:rPr>
          <w:rFonts w:ascii="楷體-繁" w:eastAsia="楷體-繁" w:hAnsi="楷體-繁" w:cs="Segoe UI"/>
        </w:rPr>
        <w:t>支持來解決這個問題？</w:t>
      </w:r>
    </w:p>
    <w:p w14:paraId="20D65333" w14:textId="1B072DA1" w:rsidR="00AD4A7A" w:rsidRPr="00D63731" w:rsidRDefault="00AD4A7A" w:rsidP="00F7764F">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cs="Segoe UI"/>
        </w:rPr>
        <w:t>部分挑戰在於，大型製藥公司擁有大量遺留數據，而這些數據的清理或合理化</w:t>
      </w:r>
      <w:r w:rsidR="00EA0864" w:rsidRPr="00D63731">
        <w:rPr>
          <w:rFonts w:ascii="楷體-繁" w:eastAsia="楷體-繁" w:hAnsi="楷體-繁" w:cs="Segoe UI" w:hint="eastAsia"/>
        </w:rPr>
        <w:t>任務</w:t>
      </w:r>
      <w:r w:rsidR="00EA0864" w:rsidRPr="00D63731">
        <w:rPr>
          <w:rFonts w:ascii="楷體-繁" w:eastAsia="楷體-繁" w:hAnsi="楷體-繁"/>
        </w:rPr>
        <w:t>更加艱鉅，</w:t>
      </w:r>
      <w:r w:rsidRPr="00D63731">
        <w:rPr>
          <w:rFonts w:ascii="楷體-繁" w:eastAsia="楷體-繁" w:hAnsi="楷體-繁" w:cs="Segoe UI"/>
        </w:rPr>
        <w:t>甚至可能是不可能的，並且可能不會為舊產品帶來巨大的投資回報。另一方面，中小型製藥公司希望有更好的機會組織和</w:t>
      </w:r>
      <w:r w:rsidR="00F7764F" w:rsidRPr="00D63731">
        <w:rPr>
          <w:rFonts w:ascii="楷體-繁" w:eastAsia="楷體-繁" w:hAnsi="楷體-繁" w:cs="Segoe UI" w:hint="eastAsia"/>
        </w:rPr>
        <w:t>協</w:t>
      </w:r>
      <w:r w:rsidRPr="00D63731">
        <w:rPr>
          <w:rFonts w:ascii="楷體-繁" w:eastAsia="楷體-繁" w:hAnsi="楷體-繁" w:cs="Segoe UI"/>
        </w:rPr>
        <w:t>調他們的數據。</w:t>
      </w:r>
    </w:p>
    <w:p w14:paraId="67505946" w14:textId="186CD904" w:rsidR="0050252D" w:rsidRPr="00D63731" w:rsidRDefault="00AD4A7A" w:rsidP="009E4126">
      <w:pPr>
        <w:pStyle w:val="1"/>
        <w:spacing w:after="0" w:line="0" w:lineRule="atLeast"/>
        <w:ind w:firstLineChars="100" w:firstLine="240"/>
        <w:jc w:val="both"/>
        <w:rPr>
          <w:rFonts w:ascii="楷體-繁" w:eastAsia="楷體-繁" w:hAnsi="楷體-繁"/>
          <w:b w:val="0"/>
          <w:bCs w:val="0"/>
          <w:sz w:val="24"/>
          <w:szCs w:val="24"/>
        </w:rPr>
      </w:pPr>
      <w:r w:rsidRPr="00D63731">
        <w:rPr>
          <w:rFonts w:ascii="楷體-繁" w:eastAsia="楷體-繁" w:hAnsi="楷體-繁" w:cs="Segoe UI"/>
          <w:b w:val="0"/>
          <w:bCs w:val="0"/>
          <w:sz w:val="24"/>
          <w:szCs w:val="24"/>
        </w:rPr>
        <w:t>同樣</w:t>
      </w:r>
      <w:r w:rsidR="00D215D1" w:rsidRPr="00D63731">
        <w:rPr>
          <w:rFonts w:ascii="楷體-繁" w:eastAsia="楷體-繁" w:hAnsi="楷體-繁" w:cs="Segoe UI" w:hint="eastAsia"/>
          <w:b w:val="0"/>
          <w:bCs w:val="0"/>
          <w:sz w:val="24"/>
          <w:szCs w:val="24"/>
        </w:rPr>
        <w:t>地</w:t>
      </w:r>
      <w:r w:rsidRPr="00D63731">
        <w:rPr>
          <w:rFonts w:ascii="楷體-繁" w:eastAsia="楷體-繁" w:hAnsi="楷體-繁" w:cs="Segoe UI"/>
          <w:b w:val="0"/>
          <w:bCs w:val="0"/>
          <w:sz w:val="24"/>
          <w:szCs w:val="24"/>
        </w:rPr>
        <w:t>，SPOR</w:t>
      </w:r>
      <w:r w:rsidR="009E4126" w:rsidRPr="00D63731">
        <w:rPr>
          <w:rFonts w:ascii="楷體-繁" w:eastAsia="楷體-繁" w:hAnsi="楷體-繁" w:cs="Segoe UI"/>
          <w:b w:val="0"/>
          <w:bCs w:val="0"/>
          <w:sz w:val="24"/>
          <w:szCs w:val="24"/>
        </w:rPr>
        <w:t xml:space="preserve"> </w:t>
      </w:r>
      <w:r w:rsidR="009E4126" w:rsidRPr="00D63731">
        <w:rPr>
          <w:rFonts w:ascii="楷體-繁" w:eastAsia="楷體-繁" w:hAnsi="楷體-繁"/>
          <w:b w:val="0"/>
          <w:bCs w:val="0"/>
          <w:sz w:val="24"/>
          <w:szCs w:val="24"/>
          <w:shd w:val="clear" w:color="auto" w:fill="FFFFFF"/>
        </w:rPr>
        <w:t>(</w:t>
      </w:r>
      <w:r w:rsidR="009D60CA" w:rsidRPr="00D63731">
        <w:rPr>
          <w:rFonts w:ascii="楷體-繁" w:eastAsia="楷體-繁" w:hAnsi="楷體-繁"/>
          <w:b w:val="0"/>
          <w:bCs w:val="0"/>
          <w:sz w:val="24"/>
          <w:szCs w:val="24"/>
          <w:shd w:val="clear" w:color="auto" w:fill="FFFFFF"/>
        </w:rPr>
        <w:t xml:space="preserve">substances, products, </w:t>
      </w:r>
      <w:proofErr w:type="spellStart"/>
      <w:r w:rsidR="009D60CA" w:rsidRPr="00D63731">
        <w:rPr>
          <w:rFonts w:ascii="楷體-繁" w:eastAsia="楷體-繁" w:hAnsi="楷體-繁"/>
          <w:b w:val="0"/>
          <w:bCs w:val="0"/>
          <w:sz w:val="24"/>
          <w:szCs w:val="24"/>
          <w:shd w:val="clear" w:color="auto" w:fill="FFFFFF"/>
        </w:rPr>
        <w:t>organisations</w:t>
      </w:r>
      <w:proofErr w:type="spellEnd"/>
      <w:r w:rsidR="009D60CA" w:rsidRPr="00D63731">
        <w:rPr>
          <w:rFonts w:ascii="楷體-繁" w:eastAsia="楷體-繁" w:hAnsi="楷體-繁"/>
          <w:b w:val="0"/>
          <w:bCs w:val="0"/>
          <w:sz w:val="24"/>
          <w:szCs w:val="24"/>
          <w:shd w:val="clear" w:color="auto" w:fill="FFFFFF"/>
        </w:rPr>
        <w:t xml:space="preserve"> and </w:t>
      </w:r>
      <w:proofErr w:type="spellStart"/>
      <w:r w:rsidR="009D60CA" w:rsidRPr="00D63731">
        <w:rPr>
          <w:rFonts w:ascii="楷體-繁" w:eastAsia="楷體-繁" w:hAnsi="楷體-繁"/>
          <w:b w:val="0"/>
          <w:bCs w:val="0"/>
          <w:sz w:val="24"/>
          <w:szCs w:val="24"/>
          <w:shd w:val="clear" w:color="auto" w:fill="FFFFFF"/>
        </w:rPr>
        <w:t>referentials</w:t>
      </w:r>
      <w:proofErr w:type="spellEnd"/>
      <w:r w:rsidR="009D60CA" w:rsidRPr="00D63731">
        <w:rPr>
          <w:rFonts w:ascii="楷體-繁" w:eastAsia="楷體-繁" w:hAnsi="楷體-繁"/>
          <w:b w:val="0"/>
          <w:bCs w:val="0"/>
          <w:sz w:val="24"/>
          <w:szCs w:val="24"/>
          <w:shd w:val="clear" w:color="auto" w:fill="FFFFFF"/>
        </w:rPr>
        <w:t>)</w:t>
      </w:r>
      <w:r w:rsidR="009D60CA" w:rsidRPr="00D63731">
        <w:rPr>
          <w:rStyle w:val="apple-converted-space"/>
          <w:rFonts w:ascii="楷體-繁" w:eastAsia="楷體-繁" w:hAnsi="楷體-繁"/>
          <w:b w:val="0"/>
          <w:bCs w:val="0"/>
          <w:sz w:val="24"/>
          <w:szCs w:val="24"/>
          <w:shd w:val="clear" w:color="auto" w:fill="FFFFFF"/>
        </w:rPr>
        <w:t> </w:t>
      </w:r>
      <w:r w:rsidRPr="00D63731">
        <w:rPr>
          <w:rFonts w:ascii="楷體-繁" w:eastAsia="楷體-繁" w:hAnsi="楷體-繁" w:cs="Segoe UI"/>
          <w:b w:val="0"/>
          <w:bCs w:val="0"/>
          <w:sz w:val="24"/>
          <w:szCs w:val="24"/>
        </w:rPr>
        <w:t>、IDMP、FHIR</w:t>
      </w:r>
      <w:r w:rsidR="009D60CA" w:rsidRPr="00D63731">
        <w:rPr>
          <w:rFonts w:ascii="楷體-繁" w:eastAsia="楷體-繁" w:hAnsi="楷體-繁"/>
          <w:b w:val="0"/>
          <w:bCs w:val="0"/>
          <w:sz w:val="24"/>
          <w:szCs w:val="24"/>
        </w:rPr>
        <w:t xml:space="preserve"> </w:t>
      </w:r>
      <w:r w:rsidR="009D60CA" w:rsidRPr="00D63731">
        <w:rPr>
          <w:rFonts w:ascii="楷體-繁" w:eastAsia="楷體-繁" w:hAnsi="楷體-繁"/>
          <w:sz w:val="24"/>
          <w:szCs w:val="24"/>
        </w:rPr>
        <w:t>(</w:t>
      </w:r>
      <w:r w:rsidR="009D60CA" w:rsidRPr="00D63731">
        <w:rPr>
          <w:rFonts w:ascii="楷體-繁" w:eastAsia="楷體-繁" w:hAnsi="楷體-繁"/>
          <w:b w:val="0"/>
          <w:bCs w:val="0"/>
          <w:sz w:val="24"/>
          <w:szCs w:val="24"/>
        </w:rPr>
        <w:t>Fast</w:t>
      </w:r>
      <w:r w:rsidR="009D60CA" w:rsidRPr="00D63731">
        <w:rPr>
          <w:rFonts w:ascii="楷體-繁" w:eastAsia="楷體-繁" w:hAnsi="楷體-繁"/>
          <w:sz w:val="24"/>
          <w:szCs w:val="24"/>
        </w:rPr>
        <w:t xml:space="preserve"> </w:t>
      </w:r>
      <w:r w:rsidR="009D60CA" w:rsidRPr="00D63731">
        <w:rPr>
          <w:rFonts w:ascii="楷體-繁" w:eastAsia="楷體-繁" w:hAnsi="楷體-繁"/>
          <w:b w:val="0"/>
          <w:bCs w:val="0"/>
          <w:sz w:val="24"/>
          <w:szCs w:val="24"/>
        </w:rPr>
        <w:t>Healthcare Interoperability</w:t>
      </w:r>
      <w:r w:rsidR="009D60CA" w:rsidRPr="00D63731">
        <w:rPr>
          <w:rFonts w:ascii="楷體-繁" w:eastAsia="楷體-繁" w:hAnsi="楷體-繁"/>
          <w:sz w:val="24"/>
          <w:szCs w:val="24"/>
        </w:rPr>
        <w:t xml:space="preserve"> </w:t>
      </w:r>
      <w:r w:rsidR="009D60CA" w:rsidRPr="00D63731">
        <w:rPr>
          <w:rFonts w:ascii="楷體-繁" w:eastAsia="楷體-繁" w:hAnsi="楷體-繁"/>
          <w:b w:val="0"/>
          <w:bCs w:val="0"/>
          <w:sz w:val="24"/>
          <w:szCs w:val="24"/>
        </w:rPr>
        <w:t>Resources</w:t>
      </w:r>
      <w:r w:rsidRPr="00D63731">
        <w:rPr>
          <w:rFonts w:ascii="楷體-繁" w:eastAsia="楷體-繁" w:hAnsi="楷體-繁" w:cs="Segoe UI"/>
          <w:b w:val="0"/>
          <w:bCs w:val="0"/>
          <w:sz w:val="24"/>
          <w:szCs w:val="24"/>
        </w:rPr>
        <w:t>和</w:t>
      </w:r>
      <w:proofErr w:type="spellStart"/>
      <w:r w:rsidRPr="00D63731">
        <w:rPr>
          <w:rFonts w:ascii="楷體-繁" w:eastAsia="楷體-繁" w:hAnsi="楷體-繁" w:cs="Segoe UI"/>
          <w:b w:val="0"/>
          <w:bCs w:val="0"/>
          <w:sz w:val="24"/>
          <w:szCs w:val="24"/>
        </w:rPr>
        <w:t>ePI</w:t>
      </w:r>
      <w:proofErr w:type="spellEnd"/>
      <w:r w:rsidRPr="00D63731">
        <w:rPr>
          <w:rFonts w:ascii="楷體-繁" w:eastAsia="楷體-繁" w:hAnsi="楷體-繁" w:cs="Segoe UI"/>
          <w:b w:val="0"/>
          <w:bCs w:val="0"/>
          <w:sz w:val="24"/>
          <w:szCs w:val="24"/>
        </w:rPr>
        <w:t xml:space="preserve"> </w:t>
      </w:r>
      <w:r w:rsidR="009E4126" w:rsidRPr="00D63731">
        <w:rPr>
          <w:rFonts w:ascii="楷體-繁" w:eastAsia="楷體-繁" w:hAnsi="楷體-繁"/>
          <w:b w:val="0"/>
          <w:bCs w:val="0"/>
          <w:sz w:val="24"/>
          <w:szCs w:val="24"/>
        </w:rPr>
        <w:t>(</w:t>
      </w:r>
      <w:r w:rsidR="009D60CA" w:rsidRPr="00D63731">
        <w:rPr>
          <w:rFonts w:ascii="楷體-繁" w:eastAsia="楷體-繁" w:hAnsi="楷體-繁"/>
          <w:b w:val="0"/>
          <w:bCs w:val="0"/>
          <w:sz w:val="24"/>
          <w:szCs w:val="24"/>
        </w:rPr>
        <w:t>Electronic</w:t>
      </w:r>
      <w:r w:rsidR="009D60CA" w:rsidRPr="00D63731">
        <w:rPr>
          <w:rStyle w:val="apple-converted-space"/>
          <w:rFonts w:ascii="楷體-繁" w:eastAsia="楷體-繁" w:hAnsi="楷體-繁"/>
          <w:b w:val="0"/>
          <w:bCs w:val="0"/>
          <w:sz w:val="24"/>
          <w:szCs w:val="24"/>
        </w:rPr>
        <w:t> </w:t>
      </w:r>
      <w:r w:rsidR="009D60CA" w:rsidRPr="00D63731">
        <w:rPr>
          <w:rFonts w:ascii="楷體-繁" w:eastAsia="楷體-繁" w:hAnsi="楷體-繁"/>
          <w:b w:val="0"/>
          <w:bCs w:val="0"/>
          <w:sz w:val="24"/>
          <w:szCs w:val="24"/>
        </w:rPr>
        <w:t>product information)</w:t>
      </w:r>
      <w:r w:rsidRPr="00D63731">
        <w:rPr>
          <w:rFonts w:ascii="楷體-繁" w:eastAsia="楷體-繁" w:hAnsi="楷體-繁" w:cs="Segoe UI"/>
          <w:b w:val="0"/>
          <w:bCs w:val="0"/>
          <w:sz w:val="24"/>
          <w:szCs w:val="24"/>
        </w:rPr>
        <w:t>等</w:t>
      </w:r>
      <w:r w:rsidR="00D215D1" w:rsidRPr="00D63731">
        <w:rPr>
          <w:rFonts w:ascii="楷體-繁" w:eastAsia="楷體-繁" w:hAnsi="楷體-繁" w:cs="Segoe UI" w:hint="eastAsia"/>
          <w:b w:val="0"/>
          <w:bCs w:val="0"/>
          <w:sz w:val="24"/>
          <w:szCs w:val="24"/>
        </w:rPr>
        <w:t>法規</w:t>
      </w:r>
      <w:r w:rsidRPr="00D63731">
        <w:rPr>
          <w:rFonts w:ascii="楷體-繁" w:eastAsia="楷體-繁" w:hAnsi="楷體-繁" w:cs="Segoe UI"/>
          <w:b w:val="0"/>
          <w:bCs w:val="0"/>
          <w:sz w:val="24"/>
          <w:szCs w:val="24"/>
        </w:rPr>
        <w:t>監管要求和</w:t>
      </w:r>
      <w:r w:rsidR="009E4126" w:rsidRPr="00D63731">
        <w:rPr>
          <w:rFonts w:ascii="楷體-繁" w:eastAsia="楷體-繁" w:hAnsi="楷體-繁" w:cs="Segoe UI" w:hint="eastAsia"/>
          <w:b w:val="0"/>
          <w:bCs w:val="0"/>
          <w:sz w:val="24"/>
          <w:szCs w:val="24"/>
        </w:rPr>
        <w:t>倡議</w:t>
      </w:r>
      <w:r w:rsidRPr="00D63731">
        <w:rPr>
          <w:rFonts w:ascii="楷體-繁" w:eastAsia="楷體-繁" w:hAnsi="楷體-繁" w:cs="Segoe UI"/>
          <w:b w:val="0"/>
          <w:bCs w:val="0"/>
          <w:sz w:val="24"/>
          <w:szCs w:val="24"/>
        </w:rPr>
        <w:t>可能會促使公司以符合這些</w:t>
      </w:r>
      <w:r w:rsidR="0043349B" w:rsidRPr="00D63731">
        <w:rPr>
          <w:rFonts w:ascii="楷體-繁" w:eastAsia="楷體-繁" w:hAnsi="楷體-繁" w:hint="eastAsia"/>
          <w:b w:val="0"/>
          <w:bCs w:val="0"/>
          <w:sz w:val="24"/>
          <w:szCs w:val="24"/>
        </w:rPr>
        <w:t>倡議</w:t>
      </w:r>
      <w:r w:rsidRPr="00D63731">
        <w:rPr>
          <w:rFonts w:ascii="楷體-繁" w:eastAsia="楷體-繁" w:hAnsi="楷體-繁" w:cs="Segoe UI"/>
          <w:b w:val="0"/>
          <w:bCs w:val="0"/>
          <w:sz w:val="24"/>
          <w:szCs w:val="24"/>
        </w:rPr>
        <w:t>和法規範圍的方式更改其主數據，但這並沒有讓他們有時間退一步，</w:t>
      </w:r>
      <w:r w:rsidR="0043349B" w:rsidRPr="00D63731">
        <w:rPr>
          <w:rFonts w:ascii="楷體-繁" w:eastAsia="楷體-繁" w:hAnsi="楷體-繁" w:cs="Segoe UI" w:hint="eastAsia"/>
          <w:b w:val="0"/>
          <w:bCs w:val="0"/>
          <w:sz w:val="24"/>
          <w:szCs w:val="24"/>
        </w:rPr>
        <w:t>著眼於</w:t>
      </w:r>
      <w:r w:rsidRPr="00D63731">
        <w:rPr>
          <w:rFonts w:ascii="楷體-繁" w:eastAsia="楷體-繁" w:hAnsi="楷體-繁" w:cs="Segoe UI"/>
          <w:b w:val="0"/>
          <w:bCs w:val="0"/>
          <w:sz w:val="24"/>
          <w:szCs w:val="24"/>
        </w:rPr>
        <w:t>可能會產生</w:t>
      </w:r>
      <w:r w:rsidR="0043349B" w:rsidRPr="00D63731">
        <w:rPr>
          <w:rFonts w:ascii="楷體-繁" w:eastAsia="楷體-繁" w:hAnsi="楷體-繁"/>
          <w:b w:val="0"/>
          <w:bCs w:val="0"/>
          <w:sz w:val="24"/>
          <w:szCs w:val="24"/>
        </w:rPr>
        <w:t>不同的、更有效的長期解決方案和主數據設計</w:t>
      </w:r>
      <w:r w:rsidR="0043349B" w:rsidRPr="00D63731">
        <w:rPr>
          <w:rFonts w:ascii="楷體-繁" w:eastAsia="楷體-繁" w:hAnsi="楷體-繁" w:hint="eastAsia"/>
          <w:b w:val="0"/>
          <w:bCs w:val="0"/>
          <w:sz w:val="24"/>
          <w:szCs w:val="24"/>
        </w:rPr>
        <w:t>的大局</w:t>
      </w:r>
      <w:r w:rsidR="0043349B" w:rsidRPr="00D63731">
        <w:rPr>
          <w:rFonts w:ascii="楷體-繁" w:eastAsia="楷體-繁" w:hAnsi="楷體-繁"/>
          <w:b w:val="0"/>
          <w:bCs w:val="0"/>
          <w:sz w:val="24"/>
          <w:szCs w:val="24"/>
        </w:rPr>
        <w:t>。</w:t>
      </w:r>
    </w:p>
    <w:p w14:paraId="2CD210CB" w14:textId="1A70C8D8" w:rsidR="0050252D" w:rsidRPr="00D63731" w:rsidRDefault="0050252D" w:rsidP="00AD4A7A">
      <w:pPr>
        <w:pStyle w:val="2"/>
        <w:spacing w:beforeLines="50" w:before="180" w:line="0" w:lineRule="atLeast"/>
        <w:rPr>
          <w:rStyle w:val="a5"/>
          <w:rFonts w:ascii="楷體-繁" w:eastAsia="楷體-繁" w:hAnsi="楷體-繁"/>
          <w:b/>
          <w:bCs/>
          <w:sz w:val="28"/>
          <w:szCs w:val="28"/>
        </w:rPr>
      </w:pPr>
      <w:r w:rsidRPr="00D63731">
        <w:rPr>
          <w:rStyle w:val="a5"/>
          <w:rFonts w:ascii="楷體-繁" w:eastAsia="楷體-繁" w:hAnsi="楷體-繁"/>
          <w:b/>
          <w:bCs/>
          <w:sz w:val="28"/>
          <w:szCs w:val="28"/>
        </w:rPr>
        <w:t>縮短上市時間的壓力</w:t>
      </w:r>
    </w:p>
    <w:p w14:paraId="57297E97" w14:textId="24018F80" w:rsidR="00AD4A7A" w:rsidRPr="00D63731" w:rsidRDefault="00F277A1" w:rsidP="00F277A1">
      <w:pPr>
        <w:pStyle w:val="2"/>
        <w:spacing w:beforeLines="50" w:before="180" w:line="0" w:lineRule="atLeast"/>
        <w:ind w:firstLineChars="100" w:firstLine="240"/>
        <w:jc w:val="both"/>
        <w:rPr>
          <w:rFonts w:ascii="楷體-繁" w:eastAsia="楷體-繁" w:hAnsi="楷體-繁"/>
          <w:b w:val="0"/>
          <w:bCs w:val="0"/>
          <w:sz w:val="24"/>
          <w:szCs w:val="24"/>
        </w:rPr>
      </w:pPr>
      <w:r w:rsidRPr="00D63731">
        <w:rPr>
          <w:rFonts w:ascii="楷體-繁" w:eastAsia="楷體-繁" w:hAnsi="楷體-繁" w:cs="Segoe UI" w:hint="eastAsia"/>
          <w:b w:val="0"/>
          <w:bCs w:val="0"/>
          <w:sz w:val="24"/>
          <w:szCs w:val="24"/>
        </w:rPr>
        <w:t>疫情</w:t>
      </w:r>
      <w:r w:rsidR="00AD4A7A" w:rsidRPr="00D63731">
        <w:rPr>
          <w:rFonts w:ascii="楷體-繁" w:eastAsia="楷體-繁" w:hAnsi="楷體-繁" w:cs="Segoe UI"/>
          <w:b w:val="0"/>
          <w:bCs w:val="0"/>
          <w:sz w:val="24"/>
          <w:szCs w:val="24"/>
        </w:rPr>
        <w:t>加快了藥物開發時</w:t>
      </w:r>
      <w:r w:rsidRPr="00D63731">
        <w:rPr>
          <w:rFonts w:ascii="楷體-繁" w:eastAsia="楷體-繁" w:hAnsi="楷體-繁" w:cs="Segoe UI" w:hint="eastAsia"/>
          <w:b w:val="0"/>
          <w:bCs w:val="0"/>
          <w:sz w:val="24"/>
          <w:szCs w:val="24"/>
        </w:rPr>
        <w:t>間軸</w:t>
      </w:r>
      <w:r w:rsidR="00AD4A7A" w:rsidRPr="00D63731">
        <w:rPr>
          <w:rFonts w:ascii="楷體-繁" w:eastAsia="楷體-繁" w:hAnsi="楷體-繁" w:cs="Segoe UI"/>
          <w:b w:val="0"/>
          <w:bCs w:val="0"/>
          <w:sz w:val="24"/>
          <w:szCs w:val="24"/>
        </w:rPr>
        <w:t>，提高</w:t>
      </w:r>
      <w:r w:rsidRPr="00D63731">
        <w:rPr>
          <w:rFonts w:ascii="楷體-繁" w:eastAsia="楷體-繁" w:hAnsi="楷體-繁"/>
          <w:b w:val="0"/>
          <w:bCs w:val="0"/>
          <w:sz w:val="24"/>
          <w:szCs w:val="24"/>
        </w:rPr>
        <w:t>人們</w:t>
      </w:r>
      <w:r w:rsidR="00AD4A7A" w:rsidRPr="00D63731">
        <w:rPr>
          <w:rFonts w:ascii="楷體-繁" w:eastAsia="楷體-繁" w:hAnsi="楷體-繁" w:cs="Segoe UI"/>
          <w:b w:val="0"/>
          <w:bCs w:val="0"/>
          <w:sz w:val="24"/>
          <w:szCs w:val="24"/>
        </w:rPr>
        <w:t>對更快獲得新療法的期望，這種緊迫</w:t>
      </w:r>
      <w:r w:rsidRPr="00D63731">
        <w:rPr>
          <w:rFonts w:ascii="楷體-繁" w:eastAsia="楷體-繁" w:hAnsi="楷體-繁" w:cs="Segoe UI" w:hint="eastAsia"/>
          <w:b w:val="0"/>
          <w:bCs w:val="0"/>
          <w:sz w:val="24"/>
          <w:szCs w:val="24"/>
        </w:rPr>
        <w:t>感</w:t>
      </w:r>
      <w:r w:rsidR="00AD4A7A" w:rsidRPr="00D63731">
        <w:rPr>
          <w:rFonts w:ascii="楷體-繁" w:eastAsia="楷體-繁" w:hAnsi="楷體-繁" w:cs="Segoe UI"/>
          <w:b w:val="0"/>
          <w:bCs w:val="0"/>
          <w:sz w:val="24"/>
          <w:szCs w:val="24"/>
        </w:rPr>
        <w:t>無疑在</w:t>
      </w:r>
      <w:r w:rsidRPr="00D63731">
        <w:rPr>
          <w:rFonts w:ascii="楷體-繁" w:eastAsia="楷體-繁" w:hAnsi="楷體-繁" w:cs="Segoe UI" w:hint="eastAsia"/>
          <w:b w:val="0"/>
          <w:bCs w:val="0"/>
          <w:sz w:val="24"/>
          <w:szCs w:val="24"/>
        </w:rPr>
        <w:t>疫情後</w:t>
      </w:r>
      <w:r w:rsidR="00AD4A7A" w:rsidRPr="00D63731">
        <w:rPr>
          <w:rFonts w:ascii="楷體-繁" w:eastAsia="楷體-繁" w:hAnsi="楷體-繁" w:cs="Segoe UI"/>
          <w:b w:val="0"/>
          <w:bCs w:val="0"/>
          <w:sz w:val="24"/>
          <w:szCs w:val="24"/>
        </w:rPr>
        <w:t>持續存在。激烈的競爭和高昂的藥物開發成本促使</w:t>
      </w:r>
      <w:r w:rsidR="007C32B2" w:rsidRPr="00D63731">
        <w:rPr>
          <w:rFonts w:ascii="楷體-繁" w:eastAsia="楷體-繁" w:hAnsi="楷體-繁" w:cs="Segoe UI" w:hint="eastAsia"/>
          <w:b w:val="0"/>
          <w:bCs w:val="0"/>
          <w:sz w:val="24"/>
          <w:szCs w:val="24"/>
        </w:rPr>
        <w:t>製藥</w:t>
      </w:r>
      <w:r w:rsidR="00AD4A7A" w:rsidRPr="00D63731">
        <w:rPr>
          <w:rFonts w:ascii="楷體-繁" w:eastAsia="楷體-繁" w:hAnsi="楷體-繁" w:cs="Segoe UI"/>
          <w:b w:val="0"/>
          <w:bCs w:val="0"/>
          <w:sz w:val="24"/>
          <w:szCs w:val="24"/>
        </w:rPr>
        <w:t>公司試圖</w:t>
      </w:r>
      <w:r w:rsidR="007C32B2" w:rsidRPr="00D63731">
        <w:rPr>
          <w:rFonts w:ascii="楷體-繁" w:eastAsia="楷體-繁" w:hAnsi="楷體-繁" w:cs="Segoe UI" w:hint="eastAsia"/>
          <w:b w:val="0"/>
          <w:bCs w:val="0"/>
          <w:sz w:val="24"/>
          <w:szCs w:val="24"/>
        </w:rPr>
        <w:t>透</w:t>
      </w:r>
      <w:r w:rsidR="00AD4A7A" w:rsidRPr="00D63731">
        <w:rPr>
          <w:rFonts w:ascii="楷體-繁" w:eastAsia="楷體-繁" w:hAnsi="楷體-繁" w:cs="Segoe UI"/>
          <w:b w:val="0"/>
          <w:bCs w:val="0"/>
          <w:sz w:val="24"/>
          <w:szCs w:val="24"/>
        </w:rPr>
        <w:t>過更快的產品</w:t>
      </w:r>
      <w:r w:rsidR="007C32B2" w:rsidRPr="00D63731">
        <w:rPr>
          <w:rFonts w:ascii="楷體-繁" w:eastAsia="楷體-繁" w:hAnsi="楷體-繁"/>
          <w:b w:val="0"/>
          <w:bCs w:val="0"/>
          <w:sz w:val="24"/>
          <w:szCs w:val="24"/>
        </w:rPr>
        <w:t>上市</w:t>
      </w:r>
      <w:r w:rsidR="00AD4A7A" w:rsidRPr="00D63731">
        <w:rPr>
          <w:rFonts w:ascii="楷體-繁" w:eastAsia="楷體-繁" w:hAnsi="楷體-繁" w:cs="Segoe UI"/>
          <w:b w:val="0"/>
          <w:bCs w:val="0"/>
          <w:sz w:val="24"/>
          <w:szCs w:val="24"/>
        </w:rPr>
        <w:t>更快地收回投資。但是，組織</w:t>
      </w:r>
      <w:r w:rsidR="00663BB0" w:rsidRPr="00D63731">
        <w:rPr>
          <w:rFonts w:ascii="楷體-繁" w:eastAsia="楷體-繁" w:hAnsi="楷體-繁" w:cs="Segoe UI"/>
          <w:b w:val="0"/>
          <w:bCs w:val="0"/>
          <w:sz w:val="24"/>
          <w:szCs w:val="24"/>
        </w:rPr>
        <w:t>更精簡</w:t>
      </w:r>
      <w:r w:rsidR="00AD4A7A" w:rsidRPr="00D63731">
        <w:rPr>
          <w:rFonts w:ascii="楷體-繁" w:eastAsia="楷體-繁" w:hAnsi="楷體-繁" w:cs="Segoe UI"/>
          <w:b w:val="0"/>
          <w:bCs w:val="0"/>
          <w:sz w:val="24"/>
          <w:szCs w:val="24"/>
        </w:rPr>
        <w:t>和更敏捷流程的</w:t>
      </w:r>
      <w:r w:rsidR="00663BB0" w:rsidRPr="00D63731">
        <w:rPr>
          <w:rFonts w:ascii="楷體-繁" w:eastAsia="楷體-繁" w:hAnsi="楷體-繁"/>
          <w:b w:val="0"/>
          <w:bCs w:val="0"/>
          <w:sz w:val="24"/>
          <w:szCs w:val="24"/>
        </w:rPr>
        <w:t>新</w:t>
      </w:r>
      <w:r w:rsidR="00AD4A7A" w:rsidRPr="00D63731">
        <w:rPr>
          <w:rFonts w:ascii="楷體-繁" w:eastAsia="楷體-繁" w:hAnsi="楷體-繁" w:cs="Segoe UI"/>
          <w:b w:val="0"/>
          <w:bCs w:val="0"/>
          <w:sz w:val="24"/>
          <w:szCs w:val="24"/>
        </w:rPr>
        <w:t>創公司和小型生技公司正在</w:t>
      </w:r>
      <w:r w:rsidR="00663BB0" w:rsidRPr="00D63731">
        <w:rPr>
          <w:rFonts w:ascii="楷體-繁" w:eastAsia="楷體-繁" w:hAnsi="楷體-繁" w:cs="Segoe UI" w:hint="eastAsia"/>
          <w:b w:val="0"/>
          <w:bCs w:val="0"/>
          <w:sz w:val="24"/>
          <w:szCs w:val="24"/>
        </w:rPr>
        <w:t>顛覆</w:t>
      </w:r>
      <w:r w:rsidR="00AD4A7A" w:rsidRPr="00D63731">
        <w:rPr>
          <w:rFonts w:ascii="楷體-繁" w:eastAsia="楷體-繁" w:hAnsi="楷體-繁" w:cs="Segoe UI"/>
          <w:b w:val="0"/>
          <w:bCs w:val="0"/>
          <w:sz w:val="24"/>
          <w:szCs w:val="24"/>
        </w:rPr>
        <w:t>市場，並設定大型製藥公司</w:t>
      </w:r>
      <w:r w:rsidR="00663BB0" w:rsidRPr="00D63731">
        <w:rPr>
          <w:rFonts w:ascii="楷體-繁" w:eastAsia="楷體-繁" w:hAnsi="楷體-繁" w:cs="Segoe UI" w:hint="eastAsia"/>
          <w:b w:val="0"/>
          <w:bCs w:val="0"/>
          <w:sz w:val="24"/>
          <w:szCs w:val="24"/>
        </w:rPr>
        <w:t>難以</w:t>
      </w:r>
      <w:r w:rsidR="00AD4A7A" w:rsidRPr="00D63731">
        <w:rPr>
          <w:rFonts w:ascii="楷體-繁" w:eastAsia="楷體-繁" w:hAnsi="楷體-繁" w:cs="Segoe UI"/>
          <w:b w:val="0"/>
          <w:bCs w:val="0"/>
          <w:sz w:val="24"/>
          <w:szCs w:val="24"/>
        </w:rPr>
        <w:t>跟上的新</w:t>
      </w:r>
      <w:r w:rsidR="00663BB0" w:rsidRPr="00D63731">
        <w:rPr>
          <w:rFonts w:ascii="楷體-繁" w:eastAsia="楷體-繁" w:hAnsi="楷體-繁" w:cs="Segoe UI" w:hint="eastAsia"/>
          <w:b w:val="0"/>
          <w:bCs w:val="0"/>
          <w:sz w:val="24"/>
          <w:szCs w:val="24"/>
        </w:rPr>
        <w:t>的</w:t>
      </w:r>
      <w:r w:rsidR="00AD4A7A" w:rsidRPr="00D63731">
        <w:rPr>
          <w:rFonts w:ascii="楷體-繁" w:eastAsia="楷體-繁" w:hAnsi="楷體-繁" w:cs="Segoe UI"/>
          <w:b w:val="0"/>
          <w:bCs w:val="0"/>
          <w:sz w:val="24"/>
          <w:szCs w:val="24"/>
        </w:rPr>
        <w:t>速度</w:t>
      </w:r>
      <w:r w:rsidR="00F10555" w:rsidRPr="00D63731">
        <w:rPr>
          <w:rFonts w:ascii="楷體-繁" w:eastAsia="楷體-繁" w:hAnsi="楷體-繁" w:cs="Segoe UI" w:hint="eastAsia"/>
          <w:b w:val="0"/>
          <w:bCs w:val="0"/>
          <w:sz w:val="24"/>
          <w:szCs w:val="24"/>
        </w:rPr>
        <w:t>規範</w:t>
      </w:r>
      <w:r w:rsidR="00663BB0" w:rsidRPr="00D63731">
        <w:rPr>
          <w:rFonts w:ascii="楷體-繁" w:eastAsia="楷體-繁" w:hAnsi="楷體-繁"/>
          <w:b w:val="0"/>
          <w:bCs w:val="0"/>
          <w:sz w:val="24"/>
          <w:szCs w:val="24"/>
        </w:rPr>
        <w:t>；</w:t>
      </w:r>
      <w:r w:rsidR="00AD4A7A" w:rsidRPr="00D63731">
        <w:rPr>
          <w:rFonts w:ascii="楷體-繁" w:eastAsia="楷體-繁" w:hAnsi="楷體-繁" w:cs="Segoe UI"/>
          <w:b w:val="0"/>
          <w:bCs w:val="0"/>
          <w:sz w:val="24"/>
          <w:szCs w:val="24"/>
        </w:rPr>
        <w:t>然而，</w:t>
      </w:r>
      <w:r w:rsidR="00663BB0" w:rsidRPr="00D63731">
        <w:rPr>
          <w:rFonts w:ascii="楷體-繁" w:eastAsia="楷體-繁" w:hAnsi="楷體-繁"/>
          <w:b w:val="0"/>
          <w:bCs w:val="0"/>
          <w:sz w:val="24"/>
          <w:szCs w:val="24"/>
        </w:rPr>
        <w:t>病人</w:t>
      </w:r>
      <w:r w:rsidR="00AD4A7A" w:rsidRPr="00D63731">
        <w:rPr>
          <w:rFonts w:ascii="楷體-繁" w:eastAsia="楷體-繁" w:hAnsi="楷體-繁" w:cs="Segoe UI"/>
          <w:b w:val="0"/>
          <w:bCs w:val="0"/>
          <w:sz w:val="24"/>
          <w:szCs w:val="24"/>
        </w:rPr>
        <w:t>安全仍然</w:t>
      </w:r>
      <w:r w:rsidR="00663BB0" w:rsidRPr="00D63731">
        <w:rPr>
          <w:rFonts w:ascii="楷體-繁" w:eastAsia="楷體-繁" w:hAnsi="楷體-繁"/>
          <w:b w:val="0"/>
          <w:bCs w:val="0"/>
          <w:sz w:val="24"/>
          <w:szCs w:val="24"/>
        </w:rPr>
        <w:t>是最重要的。</w:t>
      </w:r>
    </w:p>
    <w:p w14:paraId="7E3526BC" w14:textId="77777777" w:rsidR="00AE7889" w:rsidRPr="00D63731" w:rsidRDefault="007B6F30" w:rsidP="00AE7889">
      <w:pPr>
        <w:spacing w:beforeLines="50" w:before="180" w:line="0" w:lineRule="atLeast"/>
        <w:jc w:val="both"/>
        <w:rPr>
          <w:rFonts w:ascii="楷體-繁" w:eastAsia="楷體-繁" w:hAnsi="楷體-繁" w:cs="Segoe UI"/>
          <w:color w:val="000000" w:themeColor="text1"/>
        </w:rPr>
      </w:pPr>
      <w:r w:rsidRPr="00D63731">
        <w:rPr>
          <w:rFonts w:ascii="楷體-繁" w:eastAsia="楷體-繁" w:hAnsi="楷體-繁" w:hint="eastAsia"/>
          <w:color w:val="000000" w:themeColor="text1"/>
        </w:rPr>
        <w:t xml:space="preserve"> </w:t>
      </w:r>
      <w:r w:rsidRPr="00D63731">
        <w:rPr>
          <w:rFonts w:ascii="楷體-繁" w:eastAsia="楷體-繁" w:hAnsi="楷體-繁"/>
          <w:color w:val="000000" w:themeColor="text1"/>
        </w:rPr>
        <w:t xml:space="preserve"> 雖然</w:t>
      </w:r>
      <w:r w:rsidRPr="00D63731">
        <w:rPr>
          <w:rFonts w:ascii="楷體-繁" w:eastAsia="楷體-繁" w:hAnsi="楷體-繁" w:hint="eastAsia"/>
          <w:color w:val="000000" w:themeColor="text1"/>
        </w:rPr>
        <w:t>要求</w:t>
      </w:r>
      <w:r w:rsidRPr="00D63731">
        <w:rPr>
          <w:rFonts w:ascii="楷體-繁" w:eastAsia="楷體-繁" w:hAnsi="楷體-繁"/>
          <w:color w:val="000000" w:themeColor="text1"/>
        </w:rPr>
        <w:t>速度</w:t>
      </w:r>
      <w:r w:rsidRPr="00D63731">
        <w:rPr>
          <w:rFonts w:ascii="楷體-繁" w:eastAsia="楷體-繁" w:hAnsi="楷體-繁" w:cs="Segoe UI"/>
          <w:color w:val="000000" w:themeColor="text1"/>
        </w:rPr>
        <w:t>的壓力越來越大，但必須保持品質。</w:t>
      </w:r>
      <w:r w:rsidR="00AD4A7A" w:rsidRPr="00D63731">
        <w:rPr>
          <w:rFonts w:ascii="楷體-繁" w:eastAsia="楷體-繁" w:hAnsi="楷體-繁" w:cs="Segoe UI"/>
          <w:color w:val="000000" w:themeColor="text1"/>
        </w:rPr>
        <w:t>實現這種平衡一直是整個</w:t>
      </w:r>
      <w:r w:rsidRPr="00D63731">
        <w:rPr>
          <w:rFonts w:ascii="楷體-繁" w:eastAsia="楷體-繁" w:hAnsi="楷體-繁"/>
          <w:color w:val="000000" w:themeColor="text1"/>
        </w:rPr>
        <w:t>產</w:t>
      </w:r>
      <w:r w:rsidR="00AD4A7A" w:rsidRPr="00D63731">
        <w:rPr>
          <w:rFonts w:ascii="楷體-繁" w:eastAsia="楷體-繁" w:hAnsi="楷體-繁" w:cs="Segoe UI"/>
          <w:color w:val="000000" w:themeColor="text1"/>
        </w:rPr>
        <w:t>業2023年的重點。我們看到</w:t>
      </w:r>
      <w:r w:rsidR="00AB7089" w:rsidRPr="00D63731">
        <w:rPr>
          <w:rFonts w:ascii="楷體-繁" w:eastAsia="楷體-繁" w:hAnsi="楷體-繁"/>
          <w:color w:val="000000" w:themeColor="text1"/>
        </w:rPr>
        <w:t>實現這一目標的方法之一是</w:t>
      </w:r>
      <w:r w:rsidR="00AD4A7A" w:rsidRPr="00D63731">
        <w:rPr>
          <w:rFonts w:ascii="楷體-繁" w:eastAsia="楷體-繁" w:hAnsi="楷體-繁" w:cs="Segoe UI"/>
          <w:color w:val="000000" w:themeColor="text1"/>
        </w:rPr>
        <w:t>更加關注與</w:t>
      </w:r>
      <w:r w:rsidR="00AB7089" w:rsidRPr="00D63731">
        <w:rPr>
          <w:rFonts w:ascii="楷體-繁" w:eastAsia="楷體-繁" w:hAnsi="楷體-繁" w:cs="Segoe UI" w:hint="eastAsia"/>
          <w:color w:val="000000" w:themeColor="text1"/>
        </w:rPr>
        <w:t>產</w:t>
      </w:r>
      <w:r w:rsidR="00AD4A7A" w:rsidRPr="00D63731">
        <w:rPr>
          <w:rFonts w:ascii="楷體-繁" w:eastAsia="楷體-繁" w:hAnsi="楷體-繁" w:cs="Segoe UI"/>
          <w:color w:val="000000" w:themeColor="text1"/>
        </w:rPr>
        <w:t>業合作夥伴的合作。</w:t>
      </w:r>
    </w:p>
    <w:p w14:paraId="74E88406" w14:textId="7F38827E" w:rsidR="00132C74" w:rsidRPr="00D63731" w:rsidRDefault="00AD4A7A" w:rsidP="00143234">
      <w:pPr>
        <w:spacing w:beforeLines="50" w:before="180" w:line="0" w:lineRule="atLeast"/>
        <w:ind w:firstLineChars="100" w:firstLine="240"/>
        <w:jc w:val="both"/>
        <w:rPr>
          <w:rFonts w:ascii="楷體-繁" w:eastAsia="楷體-繁" w:hAnsi="楷體-繁" w:cs="Segoe UI"/>
          <w:color w:val="000000" w:themeColor="text1"/>
        </w:rPr>
      </w:pPr>
      <w:r w:rsidRPr="00D63731">
        <w:rPr>
          <w:rFonts w:ascii="楷體-繁" w:eastAsia="楷體-繁" w:hAnsi="楷體-繁" w:cs="Segoe UI"/>
          <w:color w:val="000000" w:themeColor="text1"/>
        </w:rPr>
        <w:t>許多公司已經從與其他公司合作的可能</w:t>
      </w:r>
      <w:r w:rsidR="00C13FD0" w:rsidRPr="00D63731">
        <w:rPr>
          <w:rFonts w:ascii="楷體-繁" w:eastAsia="楷體-繁" w:hAnsi="楷體-繁" w:cs="Segoe UI" w:hint="eastAsia"/>
          <w:color w:val="000000" w:themeColor="text1"/>
        </w:rPr>
        <w:t>的</w:t>
      </w:r>
      <w:r w:rsidRPr="00D63731">
        <w:rPr>
          <w:rFonts w:ascii="楷體-繁" w:eastAsia="楷體-繁" w:hAnsi="楷體-繁" w:cs="Segoe UI"/>
          <w:color w:val="000000" w:themeColor="text1"/>
        </w:rPr>
        <w:t>藝術轉向啟動這些</w:t>
      </w:r>
      <w:r w:rsidR="00366BB2" w:rsidRPr="00D63731">
        <w:rPr>
          <w:rFonts w:ascii="楷體-繁" w:eastAsia="楷體-繁" w:hAnsi="楷體-繁" w:cs="Segoe UI" w:hint="eastAsia"/>
          <w:color w:val="000000" w:themeColor="text1"/>
        </w:rPr>
        <w:t>倡議</w:t>
      </w:r>
      <w:r w:rsidRPr="00D63731">
        <w:rPr>
          <w:rFonts w:ascii="楷體-繁" w:eastAsia="楷體-繁" w:hAnsi="楷體-繁" w:cs="Segoe UI"/>
          <w:color w:val="000000" w:themeColor="text1"/>
        </w:rPr>
        <w:t>並實際進行投資。競爭</w:t>
      </w:r>
      <w:r w:rsidR="00C13FD0" w:rsidRPr="00D63731">
        <w:rPr>
          <w:rFonts w:ascii="楷體-繁" w:eastAsia="楷體-繁" w:hAnsi="楷體-繁" w:cs="Segoe UI"/>
          <w:color w:val="000000" w:themeColor="text1"/>
        </w:rPr>
        <w:t>的</w:t>
      </w:r>
      <w:r w:rsidR="00C13FD0" w:rsidRPr="00D63731">
        <w:rPr>
          <w:rFonts w:ascii="楷體-繁" w:eastAsia="楷體-繁" w:hAnsi="楷體-繁" w:cs="Segoe UI" w:hint="eastAsia"/>
          <w:color w:val="000000" w:themeColor="text1"/>
        </w:rPr>
        <w:t>加劇</w:t>
      </w:r>
      <w:r w:rsidRPr="00D63731">
        <w:rPr>
          <w:rFonts w:ascii="楷體-繁" w:eastAsia="楷體-繁" w:hAnsi="楷體-繁" w:cs="Segoe UI"/>
          <w:color w:val="000000" w:themeColor="text1"/>
        </w:rPr>
        <w:t>使</w:t>
      </w:r>
      <w:r w:rsidR="00C13FD0" w:rsidRPr="00D63731">
        <w:rPr>
          <w:rFonts w:ascii="楷體-繁" w:eastAsia="楷體-繁" w:hAnsi="楷體-繁" w:cs="Segoe UI" w:hint="eastAsia"/>
          <w:color w:val="000000" w:themeColor="text1"/>
        </w:rPr>
        <w:t>得</w:t>
      </w:r>
      <w:r w:rsidRPr="00D63731">
        <w:rPr>
          <w:rFonts w:ascii="楷體-繁" w:eastAsia="楷體-繁" w:hAnsi="楷體-繁" w:cs="Segoe UI"/>
          <w:color w:val="000000" w:themeColor="text1"/>
        </w:rPr>
        <w:t>上市時間變得更</w:t>
      </w:r>
      <w:r w:rsidR="00C13FD0" w:rsidRPr="00D63731">
        <w:rPr>
          <w:rFonts w:ascii="楷體-繁" w:eastAsia="楷體-繁" w:hAnsi="楷體-繁" w:cs="Segoe UI" w:hint="eastAsia"/>
          <w:color w:val="000000" w:themeColor="text1"/>
        </w:rPr>
        <w:t>加緊迫</w:t>
      </w:r>
      <w:r w:rsidRPr="00D63731">
        <w:rPr>
          <w:rFonts w:ascii="楷體-繁" w:eastAsia="楷體-繁" w:hAnsi="楷體-繁" w:cs="Segoe UI"/>
          <w:color w:val="000000" w:themeColor="text1"/>
        </w:rPr>
        <w:t>，一些大型生命科學公司的「防火</w:t>
      </w:r>
      <w:r w:rsidR="00C13FD0" w:rsidRPr="00D63731">
        <w:rPr>
          <w:rFonts w:ascii="楷體-繁" w:eastAsia="楷體-繁" w:hAnsi="楷體-繁" w:cs="Segoe UI" w:hint="eastAsia"/>
          <w:color w:val="000000" w:themeColor="text1"/>
        </w:rPr>
        <w:t>長城</w:t>
      </w:r>
      <w:r w:rsidRPr="00D63731">
        <w:rPr>
          <w:rFonts w:ascii="楷體-繁" w:eastAsia="楷體-繁" w:hAnsi="楷體-繁" w:cs="Segoe UI"/>
          <w:color w:val="000000" w:themeColor="text1"/>
        </w:rPr>
        <w:t>」開始現代化，以便</w:t>
      </w:r>
      <w:r w:rsidR="00C13FD0" w:rsidRPr="00D63731">
        <w:rPr>
          <w:rFonts w:ascii="楷體-繁" w:eastAsia="楷體-繁" w:hAnsi="楷體-繁" w:cs="Segoe UI" w:hint="eastAsia"/>
          <w:color w:val="000000" w:themeColor="text1"/>
        </w:rPr>
        <w:t>更快</w:t>
      </w:r>
      <w:r w:rsidRPr="00D63731">
        <w:rPr>
          <w:rFonts w:ascii="楷體-繁" w:eastAsia="楷體-繁" w:hAnsi="楷體-繁" w:cs="Segoe UI"/>
          <w:color w:val="000000" w:themeColor="text1"/>
        </w:rPr>
        <w:t>與新合作夥伴（供應商、製造商、CRO、CMO、共同開發合作夥伴、</w:t>
      </w:r>
      <w:r w:rsidR="009652C9" w:rsidRPr="00D63731">
        <w:rPr>
          <w:rFonts w:ascii="楷體-繁" w:eastAsia="楷體-繁" w:hAnsi="楷體-繁" w:cs="Segoe UI" w:hint="eastAsia"/>
          <w:color w:val="000000" w:themeColor="text1"/>
        </w:rPr>
        <w:t>稽核員</w:t>
      </w:r>
      <w:r w:rsidRPr="00D63731">
        <w:rPr>
          <w:rFonts w:ascii="楷體-繁" w:eastAsia="楷體-繁" w:hAnsi="楷體-繁" w:cs="Segoe UI"/>
          <w:color w:val="000000" w:themeColor="text1"/>
        </w:rPr>
        <w:t>）進行合作。</w:t>
      </w:r>
    </w:p>
    <w:p w14:paraId="4D326B35" w14:textId="77777777" w:rsidR="00397315" w:rsidRPr="00D63731" w:rsidRDefault="00AD4A7A" w:rsidP="00397315">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cs="Segoe UI"/>
        </w:rPr>
        <w:t>雖然協作水準似乎有所提高，但</w:t>
      </w:r>
      <w:r w:rsidR="00132C74" w:rsidRPr="00D63731">
        <w:rPr>
          <w:rFonts w:ascii="楷體-繁" w:eastAsia="楷體-繁" w:hAnsi="楷體-繁" w:cs="Segoe UI" w:hint="eastAsia"/>
        </w:rPr>
        <w:t>透</w:t>
      </w:r>
      <w:r w:rsidRPr="00D63731">
        <w:rPr>
          <w:rFonts w:ascii="楷體-繁" w:eastAsia="楷體-繁" w:hAnsi="楷體-繁" w:cs="Segoe UI"/>
        </w:rPr>
        <w:t>過SharePoint、Box和電子郵件等工具的傳統</w:t>
      </w:r>
      <w:r w:rsidR="00132C74" w:rsidRPr="00D63731">
        <w:rPr>
          <w:rFonts w:ascii="楷體-繁" w:eastAsia="楷體-繁" w:hAnsi="楷體-繁" w:cs="Segoe UI"/>
        </w:rPr>
        <w:t>協作</w:t>
      </w:r>
      <w:r w:rsidRPr="00D63731">
        <w:rPr>
          <w:rFonts w:ascii="楷體-繁" w:eastAsia="楷體-繁" w:hAnsi="楷體-繁" w:cs="Segoe UI"/>
        </w:rPr>
        <w:t>方式繼續</w:t>
      </w:r>
      <w:r w:rsidR="00132C74" w:rsidRPr="00D63731">
        <w:rPr>
          <w:rFonts w:ascii="楷體-繁" w:eastAsia="楷體-繁" w:hAnsi="楷體-繁" w:cs="Segoe UI" w:hint="eastAsia"/>
        </w:rPr>
        <w:t>增</w:t>
      </w:r>
      <w:r w:rsidRPr="00D63731">
        <w:rPr>
          <w:rFonts w:ascii="楷體-繁" w:eastAsia="楷體-繁" w:hAnsi="楷體-繁" w:cs="Segoe UI"/>
        </w:rPr>
        <w:t>加數據和文檔重複、缺乏安全性、</w:t>
      </w:r>
      <w:r w:rsidR="00041E49">
        <w:rPr>
          <w:rFonts w:ascii="楷體-繁" w:eastAsia="楷體-繁" w:hAnsi="楷體-繁" w:cs="Segoe UI" w:hint="eastAsia"/>
        </w:rPr>
        <w:t>稽核</w:t>
      </w:r>
      <w:r w:rsidRPr="00D63731">
        <w:rPr>
          <w:rFonts w:ascii="楷體-繁" w:eastAsia="楷體-繁" w:hAnsi="楷體-繁" w:cs="Segoe UI"/>
        </w:rPr>
        <w:t>和版本控制的痛苦。</w:t>
      </w:r>
      <w:r w:rsidR="00397315" w:rsidRPr="00D63731">
        <w:rPr>
          <w:rFonts w:ascii="楷體-繁" w:eastAsia="楷體-繁" w:hAnsi="楷體-繁" w:hint="eastAsia"/>
        </w:rPr>
        <w:t>在</w:t>
      </w:r>
      <w:r w:rsidRPr="00D63731">
        <w:rPr>
          <w:rFonts w:ascii="楷體-繁" w:eastAsia="楷體-繁" w:hAnsi="楷體-繁" w:cs="Segoe UI"/>
        </w:rPr>
        <w:t>未來幾年，生命科學</w:t>
      </w:r>
      <w:r w:rsidR="009B629E">
        <w:rPr>
          <w:rFonts w:ascii="楷體-繁" w:eastAsia="楷體-繁" w:hAnsi="楷體-繁" w:cs="Segoe UI" w:hint="eastAsia"/>
        </w:rPr>
        <w:t>企業</w:t>
      </w:r>
      <w:r w:rsidRPr="00D63731">
        <w:rPr>
          <w:rFonts w:ascii="楷體-繁" w:eastAsia="楷體-繁" w:hAnsi="楷體-繁" w:cs="Segoe UI"/>
        </w:rPr>
        <w:t>將需要開始轉向專門建</w:t>
      </w:r>
      <w:r w:rsidR="009B629E" w:rsidRPr="00D63731">
        <w:rPr>
          <w:rFonts w:ascii="楷體-繁" w:eastAsia="楷體-繁" w:hAnsi="楷體-繁" w:cs="Segoe UI"/>
        </w:rPr>
        <w:t>構</w:t>
      </w:r>
      <w:r w:rsidRPr="00D63731">
        <w:rPr>
          <w:rFonts w:ascii="楷體-繁" w:eastAsia="楷體-繁" w:hAnsi="楷體-繁" w:cs="Segoe UI"/>
        </w:rPr>
        <w:t>的雲</w:t>
      </w:r>
      <w:r w:rsidR="00397315" w:rsidRPr="00D63731">
        <w:rPr>
          <w:rFonts w:ascii="楷體-繁" w:eastAsia="楷體-繁" w:hAnsi="楷體-繁"/>
        </w:rPr>
        <w:t>端</w:t>
      </w:r>
      <w:r w:rsidRPr="00D63731">
        <w:rPr>
          <w:rFonts w:ascii="楷體-繁" w:eastAsia="楷體-繁" w:hAnsi="楷體-繁" w:cs="Segoe UI"/>
        </w:rPr>
        <w:t>原生協作解決方案，以在統一的生態系統中連接合作夥伴</w:t>
      </w:r>
      <w:r w:rsidR="00397315" w:rsidRPr="00120447">
        <w:rPr>
          <w:rFonts w:ascii="楷體-繁" w:eastAsia="楷體-繁" w:hAnsi="楷體-繁" w:cs="Songti TC" w:hint="eastAsia"/>
          <w:color w:val="000000"/>
        </w:rPr>
        <w:t>；</w:t>
      </w:r>
      <w:r w:rsidRPr="00D63731">
        <w:rPr>
          <w:rFonts w:ascii="楷體-繁" w:eastAsia="楷體-繁" w:hAnsi="楷體-繁" w:cs="Segoe UI"/>
        </w:rPr>
        <w:t>打破孤島，同時提高安全性和</w:t>
      </w:r>
      <w:r w:rsidR="00397315">
        <w:rPr>
          <w:rFonts w:ascii="楷體-繁" w:eastAsia="楷體-繁" w:hAnsi="楷體-繁" w:cs="Segoe UI" w:hint="eastAsia"/>
        </w:rPr>
        <w:t>法規遵循</w:t>
      </w:r>
      <w:r w:rsidRPr="00D63731">
        <w:rPr>
          <w:rFonts w:ascii="楷體-繁" w:eastAsia="楷體-繁" w:hAnsi="楷體-繁" w:cs="Segoe UI"/>
        </w:rPr>
        <w:t>，並減少重複工作。最終，這對於在當今競爭激烈的環境</w:t>
      </w:r>
      <w:r w:rsidR="00397315" w:rsidRPr="00D63731">
        <w:rPr>
          <w:rFonts w:ascii="楷體-繁" w:eastAsia="楷體-繁" w:hAnsi="楷體-繁"/>
        </w:rPr>
        <w:t>下壓縮開發時間和加快上市速度至關重要。</w:t>
      </w:r>
    </w:p>
    <w:p w14:paraId="3038FC40" w14:textId="7857768C" w:rsidR="0050252D" w:rsidRPr="00D63731" w:rsidRDefault="0050252D" w:rsidP="00AD4A7A">
      <w:pPr>
        <w:pStyle w:val="2"/>
        <w:spacing w:beforeLines="50" w:before="180" w:line="0" w:lineRule="atLeast"/>
        <w:rPr>
          <w:rStyle w:val="a5"/>
          <w:rFonts w:ascii="楷體-繁" w:eastAsia="楷體-繁" w:hAnsi="楷體-繁"/>
          <w:b/>
          <w:bCs/>
          <w:sz w:val="28"/>
          <w:szCs w:val="28"/>
        </w:rPr>
      </w:pPr>
      <w:r w:rsidRPr="00D63731">
        <w:rPr>
          <w:rStyle w:val="a5"/>
          <w:rFonts w:ascii="楷體-繁" w:eastAsia="楷體-繁" w:hAnsi="楷體-繁"/>
          <w:b/>
          <w:bCs/>
          <w:sz w:val="28"/>
          <w:szCs w:val="28"/>
        </w:rPr>
        <w:lastRenderedPageBreak/>
        <w:t>預算限制對效率和創新的</w:t>
      </w:r>
      <w:r w:rsidR="00167DCC" w:rsidRPr="00D63731">
        <w:rPr>
          <w:rStyle w:val="a5"/>
          <w:rFonts w:ascii="楷體-繁" w:eastAsia="楷體-繁" w:hAnsi="楷體-繁" w:hint="eastAsia"/>
          <w:b/>
          <w:bCs/>
          <w:sz w:val="28"/>
          <w:szCs w:val="28"/>
        </w:rPr>
        <w:t>衝擊</w:t>
      </w:r>
    </w:p>
    <w:p w14:paraId="5EC054FD" w14:textId="7B1139B1" w:rsidR="00AD4A7A" w:rsidRPr="00D63731" w:rsidRDefault="00AD4A7A" w:rsidP="00DE782B">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cs="Segoe UI"/>
        </w:rPr>
        <w:t>那麼，關鍵業務領域的預算限制是否減緩了</w:t>
      </w:r>
      <w:r w:rsidR="00DE782B" w:rsidRPr="00D63731">
        <w:rPr>
          <w:rFonts w:ascii="楷體-繁" w:eastAsia="楷體-繁" w:hAnsi="楷體-繁" w:cs="Segoe UI"/>
        </w:rPr>
        <w:t>2023年</w:t>
      </w:r>
      <w:r w:rsidR="00DE782B" w:rsidRPr="00D63731">
        <w:rPr>
          <w:rFonts w:ascii="楷體-繁" w:eastAsia="楷體-繁" w:hAnsi="楷體-繁" w:cs="Segoe UI" w:hint="eastAsia"/>
        </w:rPr>
        <w:t>的</w:t>
      </w:r>
      <w:r w:rsidRPr="00D63731">
        <w:rPr>
          <w:rFonts w:ascii="楷體-繁" w:eastAsia="楷體-繁" w:hAnsi="楷體-繁" w:cs="Segoe UI"/>
        </w:rPr>
        <w:t>進展和創新？或者，</w:t>
      </w:r>
      <w:r w:rsidR="00DE782B" w:rsidRPr="00D63731">
        <w:rPr>
          <w:rFonts w:ascii="楷體-繁" w:eastAsia="楷體-繁" w:hAnsi="楷體-繁" w:cs="Segoe UI" w:hint="eastAsia"/>
        </w:rPr>
        <w:t>它</w:t>
      </w:r>
      <w:r w:rsidRPr="00D63731">
        <w:rPr>
          <w:rFonts w:ascii="楷體-繁" w:eastAsia="楷體-繁" w:hAnsi="楷體-繁" w:cs="Segoe UI"/>
        </w:rPr>
        <w:t>們是否反而迫使決策者投資</w:t>
      </w:r>
      <w:r w:rsidR="00DE782B" w:rsidRPr="00D63731">
        <w:rPr>
          <w:rFonts w:ascii="楷體-繁" w:eastAsia="楷體-繁" w:hAnsi="楷體-繁" w:cs="Segoe UI" w:hint="eastAsia"/>
        </w:rPr>
        <w:t>於</w:t>
      </w:r>
      <w:r w:rsidRPr="00D63731">
        <w:rPr>
          <w:rFonts w:ascii="楷體-繁" w:eastAsia="楷體-繁" w:hAnsi="楷體-繁" w:cs="Segoe UI"/>
        </w:rPr>
        <w:t>更具</w:t>
      </w:r>
      <w:r w:rsidR="00DE782B" w:rsidRPr="00D63731">
        <w:rPr>
          <w:rFonts w:ascii="楷體-繁" w:eastAsia="楷體-繁" w:hAnsi="楷體-繁"/>
        </w:rPr>
        <w:t>策</w:t>
      </w:r>
      <w:r w:rsidRPr="00D63731">
        <w:rPr>
          <w:rFonts w:ascii="楷體-繁" w:eastAsia="楷體-繁" w:hAnsi="楷體-繁" w:cs="Segoe UI"/>
        </w:rPr>
        <w:t>略</w:t>
      </w:r>
      <w:r w:rsidR="00DE782B" w:rsidRPr="00D63731">
        <w:rPr>
          <w:rFonts w:ascii="楷體-繁" w:eastAsia="楷體-繁" w:hAnsi="楷體-繁" w:cs="Segoe UI" w:hint="eastAsia"/>
        </w:rPr>
        <w:t>意義</w:t>
      </w:r>
      <w:r w:rsidRPr="00D63731">
        <w:rPr>
          <w:rFonts w:ascii="楷體-繁" w:eastAsia="楷體-繁" w:hAnsi="楷體-繁" w:cs="Segoe UI"/>
        </w:rPr>
        <w:t>和效率的領域？人類的集體短期記憶意味著我們</w:t>
      </w:r>
      <w:r w:rsidR="00F30835" w:rsidRPr="00D63731">
        <w:rPr>
          <w:rFonts w:ascii="楷體-繁" w:eastAsia="楷體-繁" w:hAnsi="楷體-繁" w:cs="Segoe UI" w:hint="eastAsia"/>
        </w:rPr>
        <w:t>永遠</w:t>
      </w:r>
      <w:r w:rsidRPr="00D63731">
        <w:rPr>
          <w:rFonts w:ascii="楷體-繁" w:eastAsia="楷體-繁" w:hAnsi="楷體-繁" w:cs="Segoe UI"/>
        </w:rPr>
        <w:t>對戰爭和經濟衰退的重複模式持非理性的懷疑態度，尤其是在</w:t>
      </w:r>
      <w:r w:rsidR="00F30835" w:rsidRPr="00D63731">
        <w:rPr>
          <w:rFonts w:ascii="楷體-繁" w:eastAsia="楷體-繁" w:hAnsi="楷體-繁"/>
        </w:rPr>
        <w:t>疫情等全球重大動盪之後。</w:t>
      </w:r>
    </w:p>
    <w:p w14:paraId="06192B9D" w14:textId="77777777" w:rsidR="000B1FE0" w:rsidRPr="00D63731" w:rsidRDefault="00AD4A7A" w:rsidP="000B1FE0">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cs="Segoe UI"/>
        </w:rPr>
        <w:t>但它們幾乎就像太陽升起一樣確定。明</w:t>
      </w:r>
      <w:r w:rsidR="00E5180E" w:rsidRPr="00D63731">
        <w:rPr>
          <w:rFonts w:ascii="楷體-繁" w:eastAsia="楷體-繁" w:hAnsi="楷體-繁" w:cs="Segoe UI" w:hint="eastAsia"/>
        </w:rPr>
        <w:t>智</w:t>
      </w:r>
      <w:r w:rsidRPr="00D63731">
        <w:rPr>
          <w:rFonts w:ascii="楷體-繁" w:eastAsia="楷體-繁" w:hAnsi="楷體-繁" w:cs="Segoe UI"/>
        </w:rPr>
        <w:t>的</w:t>
      </w:r>
      <w:r w:rsidR="00E5180E" w:rsidRPr="00D63731">
        <w:rPr>
          <w:rFonts w:ascii="楷體-繁" w:eastAsia="楷體-繁" w:hAnsi="楷體-繁" w:cs="Segoe UI" w:hint="eastAsia"/>
        </w:rPr>
        <w:t>投資</w:t>
      </w:r>
      <w:r w:rsidRPr="00D63731">
        <w:rPr>
          <w:rFonts w:ascii="楷體-繁" w:eastAsia="楷體-繁" w:hAnsi="楷體-繁" w:cs="Segoe UI"/>
        </w:rPr>
        <w:t>將投資於自動化和高效的結構/流程，以</w:t>
      </w:r>
      <w:r w:rsidR="00E5180E" w:rsidRPr="00D63731">
        <w:rPr>
          <w:rFonts w:ascii="楷體-繁" w:eastAsia="楷體-繁" w:hAnsi="楷體-繁" w:cs="Segoe UI" w:hint="eastAsia"/>
        </w:rPr>
        <w:t>抵禦</w:t>
      </w:r>
      <w:r w:rsidRPr="00D63731">
        <w:rPr>
          <w:rFonts w:ascii="楷體-繁" w:eastAsia="楷體-繁" w:hAnsi="楷體-繁" w:cs="Segoe UI"/>
        </w:rPr>
        <w:t>持續的風暴，</w:t>
      </w:r>
      <w:r w:rsidR="00E5180E" w:rsidRPr="00D63731">
        <w:rPr>
          <w:rFonts w:ascii="楷體-繁" w:eastAsia="楷體-繁" w:hAnsi="楷體-繁" w:cs="Segoe UI" w:hint="eastAsia"/>
        </w:rPr>
        <w:t>而</w:t>
      </w:r>
      <w:r w:rsidRPr="00D63731">
        <w:rPr>
          <w:rFonts w:ascii="楷體-繁" w:eastAsia="楷體-繁" w:hAnsi="楷體-繁" w:cs="Segoe UI"/>
        </w:rPr>
        <w:t>這正是許多</w:t>
      </w:r>
      <w:r w:rsidR="00E5180E" w:rsidRPr="00D63731">
        <w:rPr>
          <w:rFonts w:ascii="楷體-繁" w:eastAsia="楷體-繁" w:hAnsi="楷體-繁" w:cs="Segoe UI" w:hint="eastAsia"/>
        </w:rPr>
        <w:t>企業</w:t>
      </w:r>
      <w:r w:rsidRPr="00D63731">
        <w:rPr>
          <w:rFonts w:ascii="楷體-繁" w:eastAsia="楷體-繁" w:hAnsi="楷體-繁" w:cs="Segoe UI"/>
        </w:rPr>
        <w:t>在2023年一直在做的事情。</w:t>
      </w:r>
    </w:p>
    <w:p w14:paraId="43FDD499" w14:textId="03CA9182" w:rsidR="00AD4A7A" w:rsidRPr="00D63731" w:rsidRDefault="00AD4A7A" w:rsidP="000B1FE0">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cs="Segoe UI"/>
        </w:rPr>
        <w:t>最具前瞻性的公司將財</w:t>
      </w:r>
      <w:r w:rsidR="000B1FE0" w:rsidRPr="00D63731">
        <w:rPr>
          <w:rFonts w:ascii="楷體-繁" w:eastAsia="楷體-繁" w:hAnsi="楷體-繁" w:cs="Segoe UI" w:hint="eastAsia"/>
        </w:rPr>
        <w:t>務</w:t>
      </w:r>
      <w:r w:rsidRPr="00D63731">
        <w:rPr>
          <w:rFonts w:ascii="楷體-繁" w:eastAsia="楷體-繁" w:hAnsi="楷體-繁" w:cs="Segoe UI"/>
        </w:rPr>
        <w:t>限制與有針對性的投資相結合，以重塑營</w:t>
      </w:r>
      <w:r w:rsidR="000B1FE0" w:rsidRPr="00D63731">
        <w:rPr>
          <w:rFonts w:ascii="楷體-繁" w:eastAsia="楷體-繁" w:hAnsi="楷體-繁" w:cs="Segoe UI"/>
        </w:rPr>
        <w:t>運</w:t>
      </w:r>
      <w:r w:rsidR="000B1FE0" w:rsidRPr="00D63731">
        <w:rPr>
          <w:rFonts w:ascii="楷體-繁" w:eastAsia="楷體-繁" w:hAnsi="楷體-繁" w:hint="eastAsia"/>
        </w:rPr>
        <w:t>，</w:t>
      </w:r>
      <w:r w:rsidRPr="00D63731">
        <w:rPr>
          <w:rFonts w:ascii="楷體-繁" w:eastAsia="楷體-繁" w:hAnsi="楷體-繁" w:cs="Segoe UI"/>
        </w:rPr>
        <w:t>實現持久的效率。他們</w:t>
      </w:r>
      <w:r w:rsidR="00B37E51" w:rsidRPr="00D63731">
        <w:rPr>
          <w:rFonts w:ascii="楷體-繁" w:eastAsia="楷體-繁" w:hAnsi="楷體-繁" w:cs="Segoe UI" w:hint="eastAsia"/>
        </w:rPr>
        <w:t>將</w:t>
      </w:r>
      <w:r w:rsidR="00B37E51" w:rsidRPr="00D63731">
        <w:rPr>
          <w:rFonts w:ascii="楷體-繁" w:eastAsia="楷體-繁" w:hAnsi="楷體-繁" w:cs="Segoe UI"/>
        </w:rPr>
        <w:t>重複性任務</w:t>
      </w:r>
      <w:r w:rsidRPr="00D63731">
        <w:rPr>
          <w:rFonts w:ascii="楷體-繁" w:eastAsia="楷體-繁" w:hAnsi="楷體-繁" w:cs="Segoe UI"/>
        </w:rPr>
        <w:t>自動</w:t>
      </w:r>
      <w:r w:rsidR="00B37E51" w:rsidRPr="00D63731">
        <w:rPr>
          <w:rFonts w:ascii="楷體-繁" w:eastAsia="楷體-繁" w:hAnsi="楷體-繁"/>
        </w:rPr>
        <w:t>化</w:t>
      </w:r>
      <w:r w:rsidRPr="00D63731">
        <w:rPr>
          <w:rFonts w:ascii="楷體-繁" w:eastAsia="楷體-繁" w:hAnsi="楷體-繁" w:cs="Segoe UI"/>
        </w:rPr>
        <w:t>，以提高人</w:t>
      </w:r>
      <w:r w:rsidR="00B37E51" w:rsidRPr="00D63731">
        <w:rPr>
          <w:rFonts w:ascii="楷體-繁" w:eastAsia="楷體-繁" w:hAnsi="楷體-繁" w:cs="Segoe UI" w:hint="eastAsia"/>
        </w:rPr>
        <w:t>頭</w:t>
      </w:r>
      <w:r w:rsidRPr="00D63731">
        <w:rPr>
          <w:rFonts w:ascii="楷體-繁" w:eastAsia="楷體-繁" w:hAnsi="楷體-繁" w:cs="Segoe UI"/>
        </w:rPr>
        <w:t>數以外的生產力，而雲計劃和數位化則減輕了IT基礎設施和安全負擔。</w:t>
      </w:r>
    </w:p>
    <w:p w14:paraId="3C97E756" w14:textId="2CC55E60" w:rsidR="00AD4A7A" w:rsidRPr="00D63731" w:rsidRDefault="00AD4A7A" w:rsidP="001C5099">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cs="Segoe UI"/>
        </w:rPr>
        <w:t>在創新方面</w:t>
      </w:r>
      <w:r w:rsidR="001C5099" w:rsidRPr="00D63731">
        <w:rPr>
          <w:rFonts w:ascii="楷體-繁" w:eastAsia="楷體-繁" w:hAnsi="楷體-繁"/>
        </w:rPr>
        <w:t>確實</w:t>
      </w:r>
      <w:r w:rsidR="001C5099" w:rsidRPr="00D63731">
        <w:rPr>
          <w:rFonts w:ascii="楷體-繁" w:eastAsia="楷體-繁" w:hAnsi="楷體-繁" w:cs="Segoe UI" w:hint="eastAsia"/>
        </w:rPr>
        <w:t>獲</w:t>
      </w:r>
      <w:r w:rsidRPr="00D63731">
        <w:rPr>
          <w:rFonts w:ascii="楷體-繁" w:eastAsia="楷體-繁" w:hAnsi="楷體-繁" w:cs="Segoe UI"/>
        </w:rPr>
        <w:t>得了一些進展和進步，但我們的技術團隊親眼目睹了</w:t>
      </w:r>
      <w:r w:rsidR="001C5099" w:rsidRPr="00D63731">
        <w:rPr>
          <w:rFonts w:ascii="楷體-繁" w:eastAsia="楷體-繁" w:hAnsi="楷體-繁" w:cs="Segoe UI" w:hint="eastAsia"/>
        </w:rPr>
        <w:t>疫情後</w:t>
      </w:r>
      <w:r w:rsidRPr="00D63731">
        <w:rPr>
          <w:rFonts w:ascii="楷體-繁" w:eastAsia="楷體-繁" w:hAnsi="楷體-繁" w:cs="Segoe UI"/>
        </w:rPr>
        <w:t>的</w:t>
      </w:r>
      <w:r w:rsidR="001C5099" w:rsidRPr="00D63731">
        <w:rPr>
          <w:rFonts w:ascii="楷體-繁" w:eastAsia="楷體-繁" w:hAnsi="楷體-繁" w:cs="Segoe UI" w:hint="eastAsia"/>
        </w:rPr>
        <w:t>科</w:t>
      </w:r>
      <w:r w:rsidRPr="00D63731">
        <w:rPr>
          <w:rFonts w:ascii="楷體-繁" w:eastAsia="楷體-繁" w:hAnsi="楷體-繁" w:cs="Segoe UI"/>
        </w:rPr>
        <w:t>技繁榮</w:t>
      </w:r>
      <w:r w:rsidR="001C5099" w:rsidRPr="00D63731">
        <w:rPr>
          <w:rFonts w:ascii="楷體-繁" w:eastAsia="楷體-繁" w:hAnsi="楷體-繁" w:cs="Segoe UI" w:hint="eastAsia"/>
        </w:rPr>
        <w:t>只</w:t>
      </w:r>
      <w:r w:rsidRPr="00D63731">
        <w:rPr>
          <w:rFonts w:ascii="楷體-繁" w:eastAsia="楷體-繁" w:hAnsi="楷體-繁" w:cs="Segoe UI"/>
        </w:rPr>
        <w:t>集中在具有最大投資回報率的</w:t>
      </w:r>
      <w:r w:rsidR="001C5099" w:rsidRPr="00D63731">
        <w:rPr>
          <w:rFonts w:ascii="楷體-繁" w:eastAsia="楷體-繁" w:hAnsi="楷體-繁" w:cs="Segoe UI" w:hint="eastAsia"/>
        </w:rPr>
        <w:t>策</w:t>
      </w:r>
      <w:r w:rsidRPr="00D63731">
        <w:rPr>
          <w:rFonts w:ascii="楷體-繁" w:eastAsia="楷體-繁" w:hAnsi="楷體-繁" w:cs="Segoe UI"/>
        </w:rPr>
        <w:t>略專案上，</w:t>
      </w:r>
      <w:r w:rsidR="001C5099" w:rsidRPr="00D63731">
        <w:rPr>
          <w:rFonts w:ascii="楷體-繁" w:eastAsia="楷體-繁" w:hAnsi="楷體-繁"/>
        </w:rPr>
        <w:t>而這些可能並不總是最有效的長期</w:t>
      </w:r>
      <w:r w:rsidR="001C5099" w:rsidRPr="00D63731">
        <w:rPr>
          <w:rFonts w:ascii="楷體-繁" w:eastAsia="楷體-繁" w:hAnsi="楷體-繁" w:hint="eastAsia"/>
        </w:rPr>
        <w:t>專案</w:t>
      </w:r>
      <w:r w:rsidR="001C5099" w:rsidRPr="00D63731">
        <w:rPr>
          <w:rFonts w:ascii="楷體-繁" w:eastAsia="楷體-繁" w:hAnsi="楷體-繁"/>
        </w:rPr>
        <w:t>。</w:t>
      </w:r>
      <w:r w:rsidRPr="00D63731">
        <w:rPr>
          <w:rFonts w:ascii="楷體-繁" w:eastAsia="楷體-繁" w:hAnsi="楷體-繁" w:cs="Segoe UI"/>
        </w:rPr>
        <w:t>這種優先</w:t>
      </w:r>
      <w:r w:rsidR="00143B45" w:rsidRPr="00D63731">
        <w:rPr>
          <w:rFonts w:ascii="楷體-繁" w:eastAsia="楷體-繁" w:hAnsi="楷體-繁"/>
        </w:rPr>
        <w:t>順序</w:t>
      </w:r>
      <w:r w:rsidR="00143B45" w:rsidRPr="00D63731">
        <w:rPr>
          <w:rFonts w:ascii="楷體-繁" w:eastAsia="楷體-繁" w:hAnsi="楷體-繁" w:hint="eastAsia"/>
        </w:rPr>
        <w:t>的風險</w:t>
      </w:r>
      <w:r w:rsidR="00143B45" w:rsidRPr="00D63731">
        <w:rPr>
          <w:rFonts w:ascii="楷體-繁" w:eastAsia="楷體-繁" w:hAnsi="楷體-繁" w:cs="Segoe UI" w:hint="eastAsia"/>
        </w:rPr>
        <w:t>是</w:t>
      </w:r>
      <w:r w:rsidRPr="00D63731">
        <w:rPr>
          <w:rFonts w:ascii="楷體-繁" w:eastAsia="楷體-繁" w:hAnsi="楷體-繁" w:cs="Segoe UI"/>
        </w:rPr>
        <w:t>忽視基礎增強功能，這些增強功能雖然不那麼迷人，</w:t>
      </w:r>
      <w:r w:rsidR="00143B45" w:rsidRPr="00D63731">
        <w:rPr>
          <w:rFonts w:ascii="楷體-繁" w:eastAsia="楷體-繁" w:hAnsi="楷體-繁" w:cs="Segoe UI" w:hint="eastAsia"/>
        </w:rPr>
        <w:t>卻能讓企業</w:t>
      </w:r>
      <w:r w:rsidRPr="00D63731">
        <w:rPr>
          <w:rFonts w:ascii="楷體-繁" w:eastAsia="楷體-繁" w:hAnsi="楷體-繁" w:cs="Segoe UI"/>
        </w:rPr>
        <w:t>可以更好地</w:t>
      </w:r>
      <w:r w:rsidR="00143B45" w:rsidRPr="00D63731">
        <w:rPr>
          <w:rFonts w:ascii="楷體-繁" w:eastAsia="楷體-繁" w:hAnsi="楷體-繁" w:cs="Segoe UI" w:hint="eastAsia"/>
        </w:rPr>
        <w:t>面對</w:t>
      </w:r>
      <w:r w:rsidRPr="00D63731">
        <w:rPr>
          <w:rFonts w:ascii="楷體-繁" w:eastAsia="楷體-繁" w:hAnsi="楷體-繁" w:cs="Segoe UI"/>
        </w:rPr>
        <w:t>未來。自動化、數據管理和治理等投資可能不會在短期內直接</w:t>
      </w:r>
      <w:r w:rsidR="00143B45" w:rsidRPr="00D63731">
        <w:rPr>
          <w:rFonts w:ascii="楷體-繁" w:eastAsia="楷體-繁" w:hAnsi="楷體-繁" w:cs="Segoe UI" w:hint="eastAsia"/>
        </w:rPr>
        <w:t>帶</w:t>
      </w:r>
      <w:r w:rsidRPr="00D63731">
        <w:rPr>
          <w:rFonts w:ascii="楷體-繁" w:eastAsia="楷體-繁" w:hAnsi="楷體-繁" w:cs="Segoe UI"/>
        </w:rPr>
        <w:t>動</w:t>
      </w:r>
      <w:r w:rsidR="00143B45" w:rsidRPr="00D63731">
        <w:rPr>
          <w:rFonts w:ascii="楷體-繁" w:eastAsia="楷體-繁" w:hAnsi="楷體-繁" w:cs="Segoe UI" w:hint="eastAsia"/>
        </w:rPr>
        <w:t>營</w:t>
      </w:r>
      <w:r w:rsidRPr="00D63731">
        <w:rPr>
          <w:rFonts w:ascii="楷體-繁" w:eastAsia="楷體-繁" w:hAnsi="楷體-繁" w:cs="Segoe UI"/>
        </w:rPr>
        <w:t>收，但對於未來幾年的競爭至關重要。</w:t>
      </w:r>
    </w:p>
    <w:p w14:paraId="6FA65622" w14:textId="1EF4048F" w:rsidR="009E20B2" w:rsidRPr="00D63731" w:rsidRDefault="009E20B2" w:rsidP="00086547">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rPr>
        <w:t>進入2024年，生命科學公司將需要在財</w:t>
      </w:r>
      <w:r w:rsidR="00086547" w:rsidRPr="00D63731">
        <w:rPr>
          <w:rFonts w:ascii="楷體-繁" w:eastAsia="楷體-繁" w:hAnsi="楷體-繁" w:hint="eastAsia"/>
        </w:rPr>
        <w:t>務穩健</w:t>
      </w:r>
      <w:r w:rsidRPr="00D63731">
        <w:rPr>
          <w:rFonts w:ascii="楷體-繁" w:eastAsia="楷體-繁" w:hAnsi="楷體-繁"/>
        </w:rPr>
        <w:t>和持續投資成長之間找到適當的平衡。即使經濟復甦，</w:t>
      </w:r>
      <w:r w:rsidR="00086547" w:rsidRPr="00D63731">
        <w:rPr>
          <w:rFonts w:ascii="楷體-繁" w:eastAsia="楷體-繁" w:hAnsi="楷體-繁" w:hint="eastAsia"/>
        </w:rPr>
        <w:t>這些</w:t>
      </w:r>
      <w:r w:rsidRPr="00D63731">
        <w:rPr>
          <w:rFonts w:ascii="楷體-繁" w:eastAsia="楷體-繁" w:hAnsi="楷體-繁"/>
        </w:rPr>
        <w:t>影響也將持續存在。</w:t>
      </w:r>
    </w:p>
    <w:p w14:paraId="04F14FDE" w14:textId="46D7A260" w:rsidR="009E20B2" w:rsidRPr="00D63731" w:rsidRDefault="009E20B2" w:rsidP="00AD4A7A">
      <w:pPr>
        <w:pStyle w:val="2"/>
        <w:spacing w:beforeLines="50" w:before="180" w:line="0" w:lineRule="atLeast"/>
        <w:rPr>
          <w:rStyle w:val="a5"/>
          <w:rFonts w:ascii="楷體-繁" w:eastAsia="楷體-繁" w:hAnsi="楷體-繁"/>
          <w:b/>
          <w:bCs/>
          <w:sz w:val="28"/>
          <w:szCs w:val="28"/>
        </w:rPr>
      </w:pPr>
      <w:r w:rsidRPr="00D63731">
        <w:rPr>
          <w:rStyle w:val="a5"/>
          <w:rFonts w:ascii="楷體-繁" w:eastAsia="楷體-繁" w:hAnsi="楷體-繁"/>
          <w:b/>
          <w:bCs/>
          <w:sz w:val="28"/>
          <w:szCs w:val="28"/>
        </w:rPr>
        <w:t>展望2024年</w:t>
      </w:r>
    </w:p>
    <w:p w14:paraId="778E88BA" w14:textId="785733C8" w:rsidR="00AD4A7A" w:rsidRPr="00D63731" w:rsidRDefault="00EC5132" w:rsidP="004B5328">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rPr>
        <w:t>經過考驗，</w:t>
      </w:r>
      <w:r w:rsidR="00AD4A7A" w:rsidRPr="00D63731">
        <w:rPr>
          <w:rFonts w:ascii="楷體-繁" w:eastAsia="楷體-繁" w:hAnsi="楷體-繁" w:cs="Segoe UI"/>
        </w:rPr>
        <w:t>2024年是生命科學領導者全面投入數位化轉型的時候了，而不僅僅是</w:t>
      </w:r>
      <w:r w:rsidR="004B5328" w:rsidRPr="00D63731">
        <w:rPr>
          <w:rFonts w:ascii="楷體-繁" w:eastAsia="楷體-繁" w:hAnsi="楷體-繁" w:hint="eastAsia"/>
        </w:rPr>
        <w:t>小心</w:t>
      </w:r>
      <w:r w:rsidR="004B5328" w:rsidRPr="00D63731">
        <w:rPr>
          <w:rFonts w:ascii="楷體-繁" w:eastAsia="楷體-繁" w:hAnsi="楷體-繁"/>
        </w:rPr>
        <w:t>嘗試。</w:t>
      </w:r>
      <w:r w:rsidR="00AD4A7A" w:rsidRPr="00D63731">
        <w:rPr>
          <w:rFonts w:ascii="楷體-繁" w:eastAsia="楷體-繁" w:hAnsi="楷體-繁" w:cs="Segoe UI"/>
        </w:rPr>
        <w:t>生命科學公司已經為在2024年及以後</w:t>
      </w:r>
      <w:r w:rsidR="004B5328" w:rsidRPr="00D63731">
        <w:rPr>
          <w:rFonts w:ascii="楷體-繁" w:eastAsia="楷體-繁" w:hAnsi="楷體-繁"/>
        </w:rPr>
        <w:t>的</w:t>
      </w:r>
      <w:r w:rsidR="00AD4A7A" w:rsidRPr="00D63731">
        <w:rPr>
          <w:rFonts w:ascii="楷體-繁" w:eastAsia="楷體-繁" w:hAnsi="楷體-繁" w:cs="Segoe UI"/>
        </w:rPr>
        <w:t>蓬勃發展奠定了基礎，並朝著高品質數據</w:t>
      </w:r>
      <w:r w:rsidR="004B5328" w:rsidRPr="00D63731">
        <w:rPr>
          <w:rFonts w:ascii="楷體-繁" w:eastAsia="楷體-繁" w:hAnsi="楷體-繁" w:cs="Segoe UI"/>
        </w:rPr>
        <w:t>的</w:t>
      </w:r>
      <w:r w:rsidR="00AD4A7A" w:rsidRPr="00D63731">
        <w:rPr>
          <w:rFonts w:ascii="楷體-繁" w:eastAsia="楷體-繁" w:hAnsi="楷體-繁" w:cs="Segoe UI"/>
        </w:rPr>
        <w:t>基礎發展，這些數據</w:t>
      </w:r>
      <w:r w:rsidR="004B5328" w:rsidRPr="00D63731">
        <w:rPr>
          <w:rFonts w:ascii="楷體-繁" w:eastAsia="楷體-繁" w:hAnsi="楷體-繁" w:cs="Segoe UI" w:hint="eastAsia"/>
        </w:rPr>
        <w:t>可以</w:t>
      </w:r>
      <w:r w:rsidR="00AD4A7A" w:rsidRPr="00D63731">
        <w:rPr>
          <w:rFonts w:ascii="楷體-繁" w:eastAsia="楷體-繁" w:hAnsi="楷體-繁" w:cs="Segoe UI"/>
        </w:rPr>
        <w:t>支援和放大人</w:t>
      </w:r>
      <w:r w:rsidR="004B5328" w:rsidRPr="00D63731">
        <w:rPr>
          <w:rFonts w:ascii="楷體-繁" w:eastAsia="楷體-繁" w:hAnsi="楷體-繁" w:cs="Segoe UI" w:hint="eastAsia"/>
        </w:rPr>
        <w:t>為</w:t>
      </w:r>
      <w:r w:rsidR="00AD4A7A" w:rsidRPr="00D63731">
        <w:rPr>
          <w:rFonts w:ascii="楷體-繁" w:eastAsia="楷體-繁" w:hAnsi="楷體-繁" w:cs="Segoe UI"/>
        </w:rPr>
        <w:t>驅動的流程。在未來的一年裡，效率和自動化將成為中心舞</w:t>
      </w:r>
      <w:r w:rsidR="004B5328" w:rsidRPr="00D63731">
        <w:rPr>
          <w:rFonts w:ascii="楷體-繁" w:eastAsia="楷體-繁" w:hAnsi="楷體-繁"/>
        </w:rPr>
        <w:t>台</w:t>
      </w:r>
      <w:r w:rsidR="00AD4A7A" w:rsidRPr="00D63731">
        <w:rPr>
          <w:rFonts w:ascii="楷體-繁" w:eastAsia="楷體-繁" w:hAnsi="楷體-繁" w:cs="Segoe UI"/>
        </w:rPr>
        <w:t>，以最大</w:t>
      </w:r>
      <w:r w:rsidR="004B5328" w:rsidRPr="00D63731">
        <w:rPr>
          <w:rFonts w:ascii="楷體-繁" w:eastAsia="楷體-繁" w:hAnsi="楷體-繁" w:cs="Segoe UI" w:hint="eastAsia"/>
        </w:rPr>
        <w:t>化</w:t>
      </w:r>
      <w:r w:rsidR="00AD4A7A" w:rsidRPr="00D63731">
        <w:rPr>
          <w:rFonts w:ascii="楷體-繁" w:eastAsia="楷體-繁" w:hAnsi="楷體-繁" w:cs="Segoe UI"/>
        </w:rPr>
        <w:t>利用有限的資源，但平衡合理的財務管理與</w:t>
      </w:r>
      <w:r w:rsidR="004B5328" w:rsidRPr="00D63731">
        <w:rPr>
          <w:rFonts w:ascii="楷體-繁" w:eastAsia="楷體-繁" w:hAnsi="楷體-繁"/>
        </w:rPr>
        <w:t>策</w:t>
      </w:r>
      <w:r w:rsidR="00AD4A7A" w:rsidRPr="00D63731">
        <w:rPr>
          <w:rFonts w:ascii="楷體-繁" w:eastAsia="楷體-繁" w:hAnsi="楷體-繁" w:cs="Segoe UI"/>
        </w:rPr>
        <w:t>略投資仍然很重要</w:t>
      </w:r>
      <w:r w:rsidR="007C3F1D">
        <w:rPr>
          <w:rFonts w:ascii="楷體-繁" w:eastAsia="楷體-繁" w:hAnsi="楷體-繁" w:cs="Segoe UI" w:hint="eastAsia"/>
        </w:rPr>
        <w:t xml:space="preserve"> </w:t>
      </w:r>
      <w:r w:rsidR="00AD4A7A" w:rsidRPr="00D63731">
        <w:rPr>
          <w:rFonts w:ascii="楷體-繁" w:eastAsia="楷體-繁" w:hAnsi="楷體-繁" w:cs="Segoe UI"/>
        </w:rPr>
        <w:t>—</w:t>
      </w:r>
      <w:r w:rsidR="004B5328" w:rsidRPr="00D63731">
        <w:rPr>
          <w:rFonts w:ascii="楷體-繁" w:eastAsia="楷體-繁" w:hAnsi="楷體-繁" w:cs="Segoe UI"/>
        </w:rPr>
        <w:t xml:space="preserve"> </w:t>
      </w:r>
      <w:r w:rsidR="00AD4A7A" w:rsidRPr="00D63731">
        <w:rPr>
          <w:rFonts w:ascii="楷體-繁" w:eastAsia="楷體-繁" w:hAnsi="楷體-繁" w:cs="Segoe UI"/>
        </w:rPr>
        <w:t>絕不能為了短期</w:t>
      </w:r>
      <w:r w:rsidR="004B5328" w:rsidRPr="00D63731">
        <w:rPr>
          <w:rFonts w:ascii="楷體-繁" w:eastAsia="楷體-繁" w:hAnsi="楷體-繁"/>
        </w:rPr>
        <w:t>節省</w:t>
      </w:r>
      <w:r w:rsidR="00AD4A7A" w:rsidRPr="00D63731">
        <w:rPr>
          <w:rFonts w:ascii="楷體-繁" w:eastAsia="楷體-繁" w:hAnsi="楷體-繁" w:cs="Segoe UI"/>
        </w:rPr>
        <w:t>而犧牲長期</w:t>
      </w:r>
      <w:r w:rsidR="004B5328" w:rsidRPr="00D63731">
        <w:rPr>
          <w:rFonts w:ascii="楷體-繁" w:eastAsia="楷體-繁" w:hAnsi="楷體-繁" w:cs="Segoe UI" w:hint="eastAsia"/>
        </w:rPr>
        <w:t>的</w:t>
      </w:r>
      <w:r w:rsidR="00AD4A7A" w:rsidRPr="00D63731">
        <w:rPr>
          <w:rFonts w:ascii="楷體-繁" w:eastAsia="楷體-繁" w:hAnsi="楷體-繁" w:cs="Segoe UI"/>
        </w:rPr>
        <w:t>思維。</w:t>
      </w:r>
    </w:p>
    <w:p w14:paraId="1A62F4C8" w14:textId="62729187" w:rsidR="00AD4A7A" w:rsidRPr="00D63731" w:rsidRDefault="00AD4A7A" w:rsidP="00A076C4">
      <w:pPr>
        <w:pStyle w:val="Web"/>
        <w:spacing w:beforeLines="50" w:before="180" w:beforeAutospacing="0" w:after="0" w:afterAutospacing="0" w:line="0" w:lineRule="atLeast"/>
        <w:ind w:firstLineChars="100" w:firstLine="240"/>
        <w:jc w:val="both"/>
        <w:rPr>
          <w:rFonts w:ascii="楷體-繁" w:eastAsia="楷體-繁" w:hAnsi="楷體-繁" w:cs="Segoe UI"/>
        </w:rPr>
      </w:pPr>
      <w:r w:rsidRPr="00D63731">
        <w:rPr>
          <w:rFonts w:ascii="楷體-繁" w:eastAsia="楷體-繁" w:hAnsi="楷體-繁" w:cs="Segoe UI"/>
        </w:rPr>
        <w:t>合作夥伴生態系統將</w:t>
      </w:r>
      <w:r w:rsidR="00BE0DA6" w:rsidRPr="00D63731">
        <w:rPr>
          <w:rFonts w:ascii="楷體-繁" w:eastAsia="楷體-繁" w:hAnsi="楷體-繁" w:cs="Segoe UI" w:hint="eastAsia"/>
        </w:rPr>
        <w:t>持</w:t>
      </w:r>
      <w:r w:rsidRPr="00D63731">
        <w:rPr>
          <w:rFonts w:ascii="楷體-繁" w:eastAsia="楷體-繁" w:hAnsi="楷體-繁" w:cs="Segoe UI"/>
        </w:rPr>
        <w:t>續擴大，高品質、可重</w:t>
      </w:r>
      <w:r w:rsidR="00BE0DA6" w:rsidRPr="00D63731">
        <w:rPr>
          <w:rFonts w:ascii="楷體-繁" w:eastAsia="楷體-繁" w:hAnsi="楷體-繁"/>
        </w:rPr>
        <w:t>複</w:t>
      </w:r>
      <w:r w:rsidR="00BE0DA6" w:rsidRPr="00D63731">
        <w:rPr>
          <w:rFonts w:ascii="楷體-繁" w:eastAsia="楷體-繁" w:hAnsi="楷體-繁" w:hint="eastAsia"/>
        </w:rPr>
        <w:t>使</w:t>
      </w:r>
      <w:r w:rsidRPr="00D63731">
        <w:rPr>
          <w:rFonts w:ascii="楷體-繁" w:eastAsia="楷體-繁" w:hAnsi="楷體-繁" w:cs="Segoe UI" w:hint="eastAsia"/>
        </w:rPr>
        <w:t>用</w:t>
      </w:r>
      <w:r w:rsidRPr="00D63731">
        <w:rPr>
          <w:rFonts w:ascii="楷體-繁" w:eastAsia="楷體-繁" w:hAnsi="楷體-繁" w:cs="Segoe UI"/>
        </w:rPr>
        <w:t>的數據將成為區分能夠推動進步和創新的</w:t>
      </w:r>
      <w:r w:rsidR="00BE0DA6" w:rsidRPr="00D63731">
        <w:rPr>
          <w:rFonts w:ascii="楷體-繁" w:eastAsia="楷體-繁" w:hAnsi="楷體-繁" w:cs="Segoe UI" w:hint="eastAsia"/>
        </w:rPr>
        <w:t>企業</w:t>
      </w:r>
      <w:r w:rsidR="00BE0DA6" w:rsidRPr="00D63731">
        <w:rPr>
          <w:rFonts w:ascii="楷體-繁" w:eastAsia="楷體-繁" w:hAnsi="楷體-繁"/>
        </w:rPr>
        <w:t>脫穎而出的關鍵。</w:t>
      </w:r>
      <w:r w:rsidR="00BE0DA6" w:rsidRPr="00D63731">
        <w:rPr>
          <w:rFonts w:ascii="楷體-繁" w:eastAsia="楷體-繁" w:hAnsi="楷體-繁" w:cs="Segoe UI" w:hint="eastAsia"/>
        </w:rPr>
        <w:t>藥</w:t>
      </w:r>
      <w:r w:rsidR="00BE0DA6" w:rsidRPr="00D63731">
        <w:rPr>
          <w:rFonts w:ascii="楷體-繁" w:eastAsia="楷體-繁" w:hAnsi="楷體-繁" w:cs="Segoe UI"/>
        </w:rPr>
        <w:t>業</w:t>
      </w:r>
      <w:r w:rsidR="00BE0DA6" w:rsidRPr="00D63731">
        <w:rPr>
          <w:rFonts w:ascii="楷體-繁" w:eastAsia="楷體-繁" w:hAnsi="楷體-繁" w:cs="Segoe UI" w:hint="eastAsia"/>
        </w:rPr>
        <w:t>必定</w:t>
      </w:r>
      <w:r w:rsidR="00BE0DA6" w:rsidRPr="00D63731">
        <w:rPr>
          <w:rFonts w:ascii="楷體-繁" w:eastAsia="楷體-繁" w:hAnsi="楷體-繁" w:cs="Segoe UI"/>
        </w:rPr>
        <w:t>會看到</w:t>
      </w:r>
      <w:r w:rsidRPr="00D63731">
        <w:rPr>
          <w:rFonts w:ascii="楷體-繁" w:eastAsia="楷體-繁" w:hAnsi="楷體-繁" w:cs="Segoe UI"/>
        </w:rPr>
        <w:t>數據驅動的自動化方面</w:t>
      </w:r>
      <w:r w:rsidR="00BE0DA6" w:rsidRPr="00D63731">
        <w:rPr>
          <w:rFonts w:ascii="楷體-繁" w:eastAsia="楷體-繁" w:hAnsi="楷體-繁" w:cs="Segoe UI" w:hint="eastAsia"/>
        </w:rPr>
        <w:t>的</w:t>
      </w:r>
      <w:r w:rsidRPr="00D63731">
        <w:rPr>
          <w:rFonts w:ascii="楷體-繁" w:eastAsia="楷體-繁" w:hAnsi="楷體-繁" w:cs="Segoe UI"/>
        </w:rPr>
        <w:t>快速擴張。人們普遍認為結構化數據是未來，而不是文檔驅動的工作流程，這意味著從試驗到安全監</w:t>
      </w:r>
      <w:r w:rsidR="00C12884" w:rsidRPr="00D63731">
        <w:rPr>
          <w:rFonts w:ascii="楷體-繁" w:eastAsia="楷體-繁" w:hAnsi="楷體-繁" w:cs="Segoe UI" w:hint="eastAsia"/>
        </w:rPr>
        <w:t>測</w:t>
      </w:r>
      <w:r w:rsidRPr="00D63731">
        <w:rPr>
          <w:rFonts w:ascii="楷體-繁" w:eastAsia="楷體-繁" w:hAnsi="楷體-繁" w:cs="Segoe UI"/>
        </w:rPr>
        <w:t>的每一步都有很多令人興奮的機會可以徹底改變業務流程。</w:t>
      </w:r>
    </w:p>
    <w:p w14:paraId="22E70365" w14:textId="47AA499D" w:rsidR="00AD4A7A" w:rsidRPr="00D63731" w:rsidRDefault="00774965" w:rsidP="00774965">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rPr>
        <w:lastRenderedPageBreak/>
        <w:t>然而，目前大多數</w:t>
      </w:r>
      <w:r w:rsidRPr="00D63731">
        <w:rPr>
          <w:rFonts w:ascii="楷體-繁" w:eastAsia="楷體-繁" w:hAnsi="楷體-繁" w:hint="eastAsia"/>
        </w:rPr>
        <w:t>企業</w:t>
      </w:r>
      <w:r w:rsidRPr="00D63731">
        <w:rPr>
          <w:rFonts w:ascii="楷體-繁" w:eastAsia="楷體-繁" w:hAnsi="楷體-繁"/>
        </w:rPr>
        <w:t>的現有</w:t>
      </w:r>
      <w:r w:rsidR="00B55BB0">
        <w:rPr>
          <w:rFonts w:ascii="楷體-繁" w:eastAsia="楷體-繁" w:hAnsi="楷體-繁" w:hint="eastAsia"/>
        </w:rPr>
        <w:t>數據</w:t>
      </w:r>
      <w:r w:rsidRPr="00D63731">
        <w:rPr>
          <w:rFonts w:ascii="楷體-繁" w:eastAsia="楷體-繁" w:hAnsi="楷體-繁"/>
        </w:rPr>
        <w:t>都「困」在文</w:t>
      </w:r>
      <w:r w:rsidRPr="00D63731">
        <w:rPr>
          <w:rFonts w:ascii="楷體-繁" w:eastAsia="楷體-繁" w:hAnsi="楷體-繁" w:hint="eastAsia"/>
        </w:rPr>
        <w:t>檔</w:t>
      </w:r>
      <w:r w:rsidRPr="00D63731">
        <w:rPr>
          <w:rFonts w:ascii="楷體-繁" w:eastAsia="楷體-繁" w:hAnsi="楷體-繁"/>
        </w:rPr>
        <w:t>中，</w:t>
      </w:r>
      <w:r w:rsidR="00AD4A7A" w:rsidRPr="00D63731">
        <w:rPr>
          <w:rFonts w:ascii="楷體-繁" w:eastAsia="楷體-繁" w:hAnsi="楷體-繁" w:cs="Segoe UI"/>
        </w:rPr>
        <w:t>因此迫切需要能夠提取被困數據並將其移動到結構化模型的工具。一旦這種模</w:t>
      </w:r>
      <w:r w:rsidR="005B759A" w:rsidRPr="00D63731">
        <w:rPr>
          <w:rFonts w:ascii="楷體-繁" w:eastAsia="楷體-繁" w:hAnsi="楷體-繁" w:hint="eastAsia"/>
        </w:rPr>
        <w:t>式</w:t>
      </w:r>
      <w:r w:rsidR="00AD4A7A" w:rsidRPr="00D63731">
        <w:rPr>
          <w:rFonts w:ascii="楷體-繁" w:eastAsia="楷體-繁" w:hAnsi="楷體-繁" w:cs="Segoe UI"/>
        </w:rPr>
        <w:t>到位，就會有許多明顯的收</w:t>
      </w:r>
      <w:r w:rsidR="005B759A" w:rsidRPr="00D63731">
        <w:rPr>
          <w:rFonts w:ascii="楷體-繁" w:eastAsia="楷體-繁" w:hAnsi="楷體-繁" w:cs="Segoe UI" w:hint="eastAsia"/>
        </w:rPr>
        <w:t>獲</w:t>
      </w:r>
      <w:r w:rsidR="00AD4A7A" w:rsidRPr="00D63731">
        <w:rPr>
          <w:rFonts w:ascii="楷體-繁" w:eastAsia="楷體-繁" w:hAnsi="楷體-繁" w:cs="Segoe UI"/>
        </w:rPr>
        <w:t>，從自動生成提交給衛生</w:t>
      </w:r>
      <w:r w:rsidR="00B55BB0">
        <w:rPr>
          <w:rFonts w:ascii="楷體-繁" w:eastAsia="楷體-繁" w:hAnsi="楷體-繁" w:cs="Segoe UI" w:hint="eastAsia"/>
        </w:rPr>
        <w:t>主管</w:t>
      </w:r>
      <w:r w:rsidR="00AD4A7A" w:rsidRPr="00D63731">
        <w:rPr>
          <w:rFonts w:ascii="楷體-繁" w:eastAsia="楷體-繁" w:hAnsi="楷體-繁" w:cs="Segoe UI"/>
        </w:rPr>
        <w:t>當局的能力，到藥物</w:t>
      </w:r>
      <w:r w:rsidR="005B759A" w:rsidRPr="00D63731">
        <w:rPr>
          <w:rFonts w:ascii="楷體-繁" w:eastAsia="楷體-繁" w:hAnsi="楷體-繁" w:cs="Segoe UI" w:hint="eastAsia"/>
        </w:rPr>
        <w:t>安全監視</w:t>
      </w:r>
      <w:r w:rsidR="00AD4A7A" w:rsidRPr="00D63731">
        <w:rPr>
          <w:rFonts w:ascii="楷體-繁" w:eastAsia="楷體-繁" w:hAnsi="楷體-繁" w:cs="Segoe UI"/>
        </w:rPr>
        <w:t>和</w:t>
      </w:r>
      <w:r w:rsidR="005B759A" w:rsidRPr="00D63731">
        <w:rPr>
          <w:rFonts w:ascii="楷體-繁" w:eastAsia="楷體-繁" w:hAnsi="楷體-繁" w:cs="Segoe UI" w:hint="eastAsia"/>
        </w:rPr>
        <w:t>法規</w:t>
      </w:r>
      <w:r w:rsidR="00AD4A7A" w:rsidRPr="00D63731">
        <w:rPr>
          <w:rFonts w:ascii="楷體-繁" w:eastAsia="楷體-繁" w:hAnsi="楷體-繁" w:cs="Segoe UI"/>
        </w:rPr>
        <w:t>監管情報等領域的模式</w:t>
      </w:r>
      <w:r w:rsidR="005B759A" w:rsidRPr="00D63731">
        <w:rPr>
          <w:rFonts w:ascii="楷體-繁" w:eastAsia="楷體-繁" w:hAnsi="楷體-繁" w:cs="Segoe UI" w:hint="eastAsia"/>
        </w:rPr>
        <w:t>追</w:t>
      </w:r>
      <w:r w:rsidR="00AD4A7A" w:rsidRPr="00D63731">
        <w:rPr>
          <w:rFonts w:ascii="楷體-繁" w:eastAsia="楷體-繁" w:hAnsi="楷體-繁" w:cs="Segoe UI"/>
        </w:rPr>
        <w:t>蹤的大幅增加。</w:t>
      </w:r>
    </w:p>
    <w:p w14:paraId="48A32FC0" w14:textId="7B627C05" w:rsidR="00AD4A7A" w:rsidRPr="00D63731" w:rsidRDefault="00AD4A7A" w:rsidP="00C36758">
      <w:pPr>
        <w:pStyle w:val="Web"/>
        <w:spacing w:beforeLines="50" w:before="180" w:beforeAutospacing="0" w:after="0" w:afterAutospacing="0" w:line="0" w:lineRule="atLeast"/>
        <w:ind w:firstLineChars="100" w:firstLine="240"/>
        <w:jc w:val="both"/>
        <w:rPr>
          <w:rFonts w:ascii="楷體-繁" w:eastAsia="楷體-繁" w:hAnsi="楷體-繁"/>
        </w:rPr>
      </w:pPr>
      <w:r w:rsidRPr="00D63731">
        <w:rPr>
          <w:rFonts w:ascii="楷體-繁" w:eastAsia="楷體-繁" w:hAnsi="楷體-繁" w:cs="Segoe UI"/>
        </w:rPr>
        <w:t>對於生命科學領導者來說，2024年是超越試探性實施新流程和技術</w:t>
      </w:r>
      <w:r w:rsidR="00C36758" w:rsidRPr="00D63731">
        <w:rPr>
          <w:rFonts w:ascii="楷體-繁" w:eastAsia="楷體-繁" w:hAnsi="楷體-繁"/>
        </w:rPr>
        <w:t>、</w:t>
      </w:r>
      <w:r w:rsidRPr="00D63731">
        <w:rPr>
          <w:rFonts w:ascii="楷體-繁" w:eastAsia="楷體-繁" w:hAnsi="楷體-繁" w:cs="Segoe UI"/>
        </w:rPr>
        <w:t>自信地重塑營</w:t>
      </w:r>
      <w:r w:rsidR="00C36758" w:rsidRPr="00D63731">
        <w:rPr>
          <w:rFonts w:ascii="楷體-繁" w:eastAsia="楷體-繁" w:hAnsi="楷體-繁" w:cs="Segoe UI"/>
        </w:rPr>
        <w:t>運</w:t>
      </w:r>
      <w:r w:rsidRPr="00D63731">
        <w:rPr>
          <w:rFonts w:ascii="楷體-繁" w:eastAsia="楷體-繁" w:hAnsi="楷體-繁" w:cs="Segoe UI"/>
        </w:rPr>
        <w:t>以適應下一個常態</w:t>
      </w:r>
      <w:r w:rsidR="00B55BB0">
        <w:rPr>
          <w:rFonts w:ascii="楷體-繁" w:eastAsia="楷體-繁" w:hAnsi="楷體-繁" w:cs="Segoe UI" w:hint="eastAsia"/>
        </w:rPr>
        <w:t>的</w:t>
      </w:r>
      <w:r w:rsidR="00C36758" w:rsidRPr="00D63731">
        <w:rPr>
          <w:rFonts w:ascii="楷體-繁" w:eastAsia="楷體-繁" w:hAnsi="楷體-繁" w:cs="Segoe UI"/>
        </w:rPr>
        <w:t>時候</w:t>
      </w:r>
      <w:r w:rsidR="00C36758" w:rsidRPr="00D63731">
        <w:rPr>
          <w:rFonts w:ascii="楷體-繁" w:eastAsia="楷體-繁" w:hAnsi="楷體-繁"/>
        </w:rPr>
        <w:t>了</w:t>
      </w:r>
      <w:r w:rsidRPr="00D63731">
        <w:rPr>
          <w:rFonts w:ascii="楷體-繁" w:eastAsia="楷體-繁" w:hAnsi="楷體-繁" w:cs="Segoe UI"/>
        </w:rPr>
        <w:t>。</w:t>
      </w:r>
      <w:r w:rsidR="00C36758" w:rsidRPr="00D63731">
        <w:rPr>
          <w:rFonts w:ascii="楷體-繁" w:eastAsia="楷體-繁" w:hAnsi="楷體-繁"/>
        </w:rPr>
        <w:t>策</w:t>
      </w:r>
      <w:r w:rsidRPr="00D63731">
        <w:rPr>
          <w:rFonts w:ascii="楷體-繁" w:eastAsia="楷體-繁" w:hAnsi="楷體-繁" w:cs="Segoe UI"/>
        </w:rPr>
        <w:t>略性地利用數據驅動的數位化能力的公司將推動</w:t>
      </w:r>
      <w:r w:rsidR="00C36758" w:rsidRPr="00D63731">
        <w:rPr>
          <w:rFonts w:ascii="楷體-繁" w:eastAsia="楷體-繁" w:hAnsi="楷體-繁" w:cs="Segoe UI" w:hint="eastAsia"/>
        </w:rPr>
        <w:t>產</w:t>
      </w:r>
      <w:r w:rsidRPr="00D63731">
        <w:rPr>
          <w:rFonts w:ascii="楷體-繁" w:eastAsia="楷體-繁" w:hAnsi="楷體-繁" w:cs="Segoe UI"/>
        </w:rPr>
        <w:t>業進入一個更具創新性、</w:t>
      </w:r>
      <w:r w:rsidR="00C36758" w:rsidRPr="00D63731">
        <w:rPr>
          <w:rFonts w:ascii="楷體-繁" w:eastAsia="楷體-繁" w:hAnsi="楷體-繁" w:cs="Segoe UI" w:hint="eastAsia"/>
        </w:rPr>
        <w:t>韌性</w:t>
      </w:r>
      <w:r w:rsidRPr="00D63731">
        <w:rPr>
          <w:rFonts w:ascii="楷體-繁" w:eastAsia="楷體-繁" w:hAnsi="楷體-繁" w:cs="Segoe UI"/>
        </w:rPr>
        <w:t>和以</w:t>
      </w:r>
      <w:r w:rsidR="00C36758" w:rsidRPr="00D63731">
        <w:rPr>
          <w:rFonts w:ascii="楷體-繁" w:eastAsia="楷體-繁" w:hAnsi="楷體-繁" w:cs="Segoe UI" w:hint="eastAsia"/>
        </w:rPr>
        <w:t>病人</w:t>
      </w:r>
      <w:r w:rsidRPr="00D63731">
        <w:rPr>
          <w:rFonts w:ascii="楷體-繁" w:eastAsia="楷體-繁" w:hAnsi="楷體-繁" w:cs="Segoe UI"/>
        </w:rPr>
        <w:t>為中心的未來，確保</w:t>
      </w:r>
      <w:r w:rsidR="00C36758" w:rsidRPr="00D63731">
        <w:rPr>
          <w:rFonts w:ascii="楷體-繁" w:eastAsia="楷體-繁" w:hAnsi="楷體-繁"/>
        </w:rPr>
        <w:t>它</w:t>
      </w:r>
      <w:r w:rsidRPr="00D63731">
        <w:rPr>
          <w:rFonts w:ascii="楷體-繁" w:eastAsia="楷體-繁" w:hAnsi="楷體-繁" w:cs="Segoe UI"/>
        </w:rPr>
        <w:t>們不僅更有效地為</w:t>
      </w:r>
      <w:r w:rsidR="00C36758" w:rsidRPr="00D63731">
        <w:rPr>
          <w:rFonts w:ascii="楷體-繁" w:eastAsia="楷體-繁" w:hAnsi="楷體-繁" w:cs="Segoe UI" w:hint="eastAsia"/>
        </w:rPr>
        <w:t>病人</w:t>
      </w:r>
      <w:r w:rsidRPr="00D63731">
        <w:rPr>
          <w:rFonts w:ascii="楷體-繁" w:eastAsia="楷體-繁" w:hAnsi="楷體-繁" w:cs="Segoe UI"/>
        </w:rPr>
        <w:t>健康服務，而且</w:t>
      </w:r>
      <w:r w:rsidR="00C36758" w:rsidRPr="00D63731">
        <w:rPr>
          <w:rFonts w:ascii="楷體-繁" w:eastAsia="楷體-繁" w:hAnsi="楷體-繁" w:cs="Segoe UI" w:hint="eastAsia"/>
        </w:rPr>
        <w:t>能</w:t>
      </w:r>
      <w:r w:rsidRPr="00D63731">
        <w:rPr>
          <w:rFonts w:ascii="楷體-繁" w:eastAsia="楷體-繁" w:hAnsi="楷體-繁" w:cs="Segoe UI"/>
        </w:rPr>
        <w:t>控制成本。</w:t>
      </w:r>
    </w:p>
    <w:p w14:paraId="0B5B7B49" w14:textId="752FA302" w:rsidR="00D269C2" w:rsidRPr="00D63731"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D63731">
        <w:rPr>
          <w:rFonts w:ascii="楷體-繁" w:eastAsia="楷體-繁" w:hAnsi="楷體-繁" w:cs="Arial" w:hint="eastAsia"/>
          <w:color w:val="000000" w:themeColor="text1"/>
        </w:rPr>
        <w:t>(</w:t>
      </w:r>
      <w:r w:rsidR="00394B8A" w:rsidRPr="00D63731">
        <w:rPr>
          <w:rFonts w:ascii="楷體-繁" w:eastAsia="楷體-繁" w:hAnsi="楷體-繁" w:cs="Arial" w:hint="eastAsia"/>
          <w:color w:val="000000" w:themeColor="text1"/>
        </w:rPr>
        <w:t>資料來源</w:t>
      </w:r>
      <w:r w:rsidR="00394B8A" w:rsidRPr="00D63731">
        <w:rPr>
          <w:rFonts w:ascii="楷體-繁" w:eastAsia="楷體-繁" w:hAnsi="楷體-繁" w:cs="PingFang TC" w:hint="eastAsia"/>
          <w:color w:val="000000" w:themeColor="text1"/>
        </w:rPr>
        <w:t>：</w:t>
      </w:r>
      <w:r w:rsidR="00D12B16" w:rsidRPr="00D63731">
        <w:rPr>
          <w:rFonts w:ascii="楷體-繁" w:eastAsia="楷體-繁" w:hAnsi="楷體-繁"/>
          <w:color w:val="000000" w:themeColor="text1"/>
        </w:rPr>
        <w:t>Pharmaceutical Executive</w:t>
      </w:r>
      <w:r w:rsidRPr="00D63731">
        <w:rPr>
          <w:rFonts w:ascii="楷體-繁" w:eastAsia="楷體-繁" w:hAnsi="楷體-繁" w:cs="Arial" w:hint="eastAsia"/>
          <w:color w:val="000000" w:themeColor="text1"/>
        </w:rPr>
        <w:t>)</w:t>
      </w:r>
    </w:p>
    <w:sectPr w:rsidR="00D269C2" w:rsidRPr="00D63731"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E99C" w14:textId="77777777" w:rsidR="00282597" w:rsidRDefault="00282597" w:rsidP="00D432A3">
      <w:pPr>
        <w:spacing w:before="120"/>
      </w:pPr>
      <w:r>
        <w:separator/>
      </w:r>
    </w:p>
  </w:endnote>
  <w:endnote w:type="continuationSeparator" w:id="0">
    <w:p w14:paraId="72928BFC" w14:textId="77777777" w:rsidR="00282597" w:rsidRDefault="00282597"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altName w:val="微軟正黑體"/>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7A22" w14:textId="77777777" w:rsidR="00282597" w:rsidRDefault="00282597" w:rsidP="00D432A3">
      <w:pPr>
        <w:spacing w:before="120"/>
      </w:pPr>
      <w:r>
        <w:separator/>
      </w:r>
    </w:p>
  </w:footnote>
  <w:footnote w:type="continuationSeparator" w:id="0">
    <w:p w14:paraId="62AF6864" w14:textId="77777777" w:rsidR="00282597" w:rsidRDefault="00282597"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9"/>
  </w:num>
  <w:num w:numId="2" w16cid:durableId="926960943">
    <w:abstractNumId w:val="13"/>
  </w:num>
  <w:num w:numId="3" w16cid:durableId="1232077637">
    <w:abstractNumId w:val="1"/>
  </w:num>
  <w:num w:numId="4" w16cid:durableId="1282958317">
    <w:abstractNumId w:val="17"/>
  </w:num>
  <w:num w:numId="5" w16cid:durableId="583539964">
    <w:abstractNumId w:val="10"/>
  </w:num>
  <w:num w:numId="6" w16cid:durableId="1800222593">
    <w:abstractNumId w:val="32"/>
  </w:num>
  <w:num w:numId="7" w16cid:durableId="640961866">
    <w:abstractNumId w:val="18"/>
  </w:num>
  <w:num w:numId="8" w16cid:durableId="330908722">
    <w:abstractNumId w:val="0"/>
  </w:num>
  <w:num w:numId="9" w16cid:durableId="676034277">
    <w:abstractNumId w:val="3"/>
  </w:num>
  <w:num w:numId="10" w16cid:durableId="1860462831">
    <w:abstractNumId w:val="12"/>
  </w:num>
  <w:num w:numId="11" w16cid:durableId="1740133175">
    <w:abstractNumId w:val="2"/>
  </w:num>
  <w:num w:numId="12" w16cid:durableId="792679244">
    <w:abstractNumId w:val="26"/>
  </w:num>
  <w:num w:numId="13" w16cid:durableId="1411544096">
    <w:abstractNumId w:val="14"/>
  </w:num>
  <w:num w:numId="14" w16cid:durableId="1597834456">
    <w:abstractNumId w:val="24"/>
  </w:num>
  <w:num w:numId="15" w16cid:durableId="126509199">
    <w:abstractNumId w:val="19"/>
  </w:num>
  <w:num w:numId="16" w16cid:durableId="1687437920">
    <w:abstractNumId w:val="29"/>
  </w:num>
  <w:num w:numId="17" w16cid:durableId="1545174529">
    <w:abstractNumId w:val="30"/>
  </w:num>
  <w:num w:numId="18" w16cid:durableId="1548488562">
    <w:abstractNumId w:val="6"/>
  </w:num>
  <w:num w:numId="19" w16cid:durableId="1432164834">
    <w:abstractNumId w:val="23"/>
  </w:num>
  <w:num w:numId="20" w16cid:durableId="104428200">
    <w:abstractNumId w:val="11"/>
  </w:num>
  <w:num w:numId="21" w16cid:durableId="1688750518">
    <w:abstractNumId w:val="21"/>
  </w:num>
  <w:num w:numId="22" w16cid:durableId="800072173">
    <w:abstractNumId w:val="22"/>
  </w:num>
  <w:num w:numId="23" w16cid:durableId="1959992144">
    <w:abstractNumId w:val="31"/>
  </w:num>
  <w:num w:numId="24" w16cid:durableId="1561479451">
    <w:abstractNumId w:val="20"/>
  </w:num>
  <w:num w:numId="25" w16cid:durableId="850799059">
    <w:abstractNumId w:val="27"/>
  </w:num>
  <w:num w:numId="26" w16cid:durableId="1262833536">
    <w:abstractNumId w:val="15"/>
  </w:num>
  <w:num w:numId="27" w16cid:durableId="286399771">
    <w:abstractNumId w:val="28"/>
  </w:num>
  <w:num w:numId="28" w16cid:durableId="1705062287">
    <w:abstractNumId w:val="16"/>
  </w:num>
  <w:num w:numId="29" w16cid:durableId="425148930">
    <w:abstractNumId w:val="7"/>
  </w:num>
  <w:num w:numId="30" w16cid:durableId="1117070009">
    <w:abstractNumId w:val="5"/>
  </w:num>
  <w:num w:numId="31" w16cid:durableId="1520924954">
    <w:abstractNumId w:val="4"/>
  </w:num>
  <w:num w:numId="32" w16cid:durableId="172378932">
    <w:abstractNumId w:val="8"/>
  </w:num>
  <w:num w:numId="33" w16cid:durableId="307781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58B"/>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E49"/>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547"/>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1FE0"/>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97D"/>
    <w:rsid w:val="000C5F13"/>
    <w:rsid w:val="000C5FA0"/>
    <w:rsid w:val="000C6041"/>
    <w:rsid w:val="000C62BD"/>
    <w:rsid w:val="000C6494"/>
    <w:rsid w:val="000C6495"/>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A75"/>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74"/>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234"/>
    <w:rsid w:val="001433FB"/>
    <w:rsid w:val="001434FA"/>
    <w:rsid w:val="0014363F"/>
    <w:rsid w:val="00143661"/>
    <w:rsid w:val="00143B45"/>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427"/>
    <w:rsid w:val="0014752C"/>
    <w:rsid w:val="001476C0"/>
    <w:rsid w:val="00147957"/>
    <w:rsid w:val="00147AD9"/>
    <w:rsid w:val="00147EBD"/>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DCC"/>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6FD"/>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D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099"/>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876"/>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1A2"/>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597"/>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58E"/>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BB2"/>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315"/>
    <w:rsid w:val="00397414"/>
    <w:rsid w:val="00397497"/>
    <w:rsid w:val="0039792F"/>
    <w:rsid w:val="003979CC"/>
    <w:rsid w:val="00397A5F"/>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03"/>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CC"/>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49B"/>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1F"/>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28"/>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88C"/>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625"/>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BCA"/>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52D"/>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73"/>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2EA"/>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1DF"/>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7A"/>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59A"/>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EB1"/>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B0"/>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83"/>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1"/>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965"/>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6F30"/>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2B2"/>
    <w:rsid w:val="007C358C"/>
    <w:rsid w:val="007C37FC"/>
    <w:rsid w:val="007C3868"/>
    <w:rsid w:val="007C39A1"/>
    <w:rsid w:val="007C3C96"/>
    <w:rsid w:val="007C3DEC"/>
    <w:rsid w:val="007C3F13"/>
    <w:rsid w:val="007C3F1D"/>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0F"/>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ECF"/>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4D6"/>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4F8"/>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371"/>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553"/>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8D1"/>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7A"/>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2C9"/>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77F"/>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11"/>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29E"/>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AA"/>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7CF"/>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AB5"/>
    <w:rsid w:val="009D4B95"/>
    <w:rsid w:val="009D4BE2"/>
    <w:rsid w:val="009D4C21"/>
    <w:rsid w:val="009D4C50"/>
    <w:rsid w:val="009D4EA6"/>
    <w:rsid w:val="009D5055"/>
    <w:rsid w:val="009D5804"/>
    <w:rsid w:val="009D58C5"/>
    <w:rsid w:val="009D5A23"/>
    <w:rsid w:val="009D5DE8"/>
    <w:rsid w:val="009D6025"/>
    <w:rsid w:val="009D60CA"/>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B2"/>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26"/>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197"/>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6C4"/>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289"/>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4D6"/>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56C"/>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4EC"/>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A69"/>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9A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AF7"/>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32"/>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089"/>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7CB"/>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6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A7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889"/>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2FED"/>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7D6"/>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273"/>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51"/>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BB0"/>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B2A"/>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DD6"/>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A6"/>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884"/>
    <w:rsid w:val="00C12903"/>
    <w:rsid w:val="00C1293B"/>
    <w:rsid w:val="00C12948"/>
    <w:rsid w:val="00C12981"/>
    <w:rsid w:val="00C129EB"/>
    <w:rsid w:val="00C12A62"/>
    <w:rsid w:val="00C12AB5"/>
    <w:rsid w:val="00C12AEA"/>
    <w:rsid w:val="00C12C1D"/>
    <w:rsid w:val="00C12CBD"/>
    <w:rsid w:val="00C12CC2"/>
    <w:rsid w:val="00C13042"/>
    <w:rsid w:val="00C1333D"/>
    <w:rsid w:val="00C13521"/>
    <w:rsid w:val="00C13633"/>
    <w:rsid w:val="00C13751"/>
    <w:rsid w:val="00C13C28"/>
    <w:rsid w:val="00C13C88"/>
    <w:rsid w:val="00C13DFE"/>
    <w:rsid w:val="00C13F9F"/>
    <w:rsid w:val="00C13FD0"/>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DB3"/>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758"/>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86"/>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842"/>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2AB"/>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A3"/>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CD5"/>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B1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D1"/>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731"/>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226"/>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2B"/>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08"/>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786"/>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9C8"/>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3E4"/>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0E"/>
    <w:rsid w:val="00E51823"/>
    <w:rsid w:val="00E51880"/>
    <w:rsid w:val="00E518D0"/>
    <w:rsid w:val="00E518FC"/>
    <w:rsid w:val="00E51A95"/>
    <w:rsid w:val="00E51BED"/>
    <w:rsid w:val="00E51CC3"/>
    <w:rsid w:val="00E51E21"/>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4"/>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64"/>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32"/>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3B"/>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1AD"/>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55"/>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7A1"/>
    <w:rsid w:val="00F279CA"/>
    <w:rsid w:val="00F27B10"/>
    <w:rsid w:val="00F27C15"/>
    <w:rsid w:val="00F27E34"/>
    <w:rsid w:val="00F27E38"/>
    <w:rsid w:val="00F27EB0"/>
    <w:rsid w:val="00F30045"/>
    <w:rsid w:val="00F30076"/>
    <w:rsid w:val="00F30122"/>
    <w:rsid w:val="00F30458"/>
    <w:rsid w:val="00F304B6"/>
    <w:rsid w:val="00F3075D"/>
    <w:rsid w:val="00F30835"/>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0"/>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7B"/>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2DD"/>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4F"/>
    <w:rsid w:val="00F77693"/>
    <w:rsid w:val="00F777D7"/>
    <w:rsid w:val="00F778D6"/>
    <w:rsid w:val="00F778F6"/>
    <w:rsid w:val="00F779CD"/>
    <w:rsid w:val="00F77B64"/>
    <w:rsid w:val="00F77C2C"/>
    <w:rsid w:val="00F77DCE"/>
    <w:rsid w:val="00F77ED5"/>
    <w:rsid w:val="00F80130"/>
    <w:rsid w:val="00F801D2"/>
    <w:rsid w:val="00F80514"/>
    <w:rsid w:val="00F80ABB"/>
    <w:rsid w:val="00F80B77"/>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EE2"/>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254495">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258">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6902">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207392">
      <w:bodyDiv w:val="1"/>
      <w:marLeft w:val="0"/>
      <w:marRight w:val="0"/>
      <w:marTop w:val="0"/>
      <w:marBottom w:val="0"/>
      <w:divBdr>
        <w:top w:val="none" w:sz="0" w:space="0" w:color="auto"/>
        <w:left w:val="none" w:sz="0" w:space="0" w:color="auto"/>
        <w:bottom w:val="none" w:sz="0" w:space="0" w:color="auto"/>
        <w:right w:val="none" w:sz="0" w:space="0" w:color="auto"/>
      </w:divBdr>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199972463">
      <w:bodyDiv w:val="1"/>
      <w:marLeft w:val="0"/>
      <w:marRight w:val="0"/>
      <w:marTop w:val="0"/>
      <w:marBottom w:val="0"/>
      <w:divBdr>
        <w:top w:val="none" w:sz="0" w:space="0" w:color="auto"/>
        <w:left w:val="none" w:sz="0" w:space="0" w:color="auto"/>
        <w:bottom w:val="none" w:sz="0" w:space="0" w:color="auto"/>
        <w:right w:val="none" w:sz="0" w:space="0" w:color="auto"/>
      </w:divBdr>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472904">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224183">
      <w:bodyDiv w:val="1"/>
      <w:marLeft w:val="0"/>
      <w:marRight w:val="0"/>
      <w:marTop w:val="0"/>
      <w:marBottom w:val="0"/>
      <w:divBdr>
        <w:top w:val="none" w:sz="0" w:space="0" w:color="auto"/>
        <w:left w:val="none" w:sz="0" w:space="0" w:color="auto"/>
        <w:bottom w:val="none" w:sz="0" w:space="0" w:color="auto"/>
        <w:right w:val="none" w:sz="0" w:space="0" w:color="auto"/>
      </w:divBdr>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4609">
      <w:bodyDiv w:val="1"/>
      <w:marLeft w:val="0"/>
      <w:marRight w:val="0"/>
      <w:marTop w:val="0"/>
      <w:marBottom w:val="0"/>
      <w:divBdr>
        <w:top w:val="none" w:sz="0" w:space="0" w:color="auto"/>
        <w:left w:val="none" w:sz="0" w:space="0" w:color="auto"/>
        <w:bottom w:val="none" w:sz="0" w:space="0" w:color="auto"/>
        <w:right w:val="none" w:sz="0" w:space="0" w:color="auto"/>
      </w:divBdr>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529031">
      <w:bodyDiv w:val="1"/>
      <w:marLeft w:val="0"/>
      <w:marRight w:val="0"/>
      <w:marTop w:val="0"/>
      <w:marBottom w:val="0"/>
      <w:divBdr>
        <w:top w:val="none" w:sz="0" w:space="0" w:color="auto"/>
        <w:left w:val="none" w:sz="0" w:space="0" w:color="auto"/>
        <w:bottom w:val="none" w:sz="0" w:space="0" w:color="auto"/>
        <w:right w:val="none" w:sz="0" w:space="0" w:color="auto"/>
      </w:divBdr>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983564">
      <w:bodyDiv w:val="1"/>
      <w:marLeft w:val="0"/>
      <w:marRight w:val="0"/>
      <w:marTop w:val="0"/>
      <w:marBottom w:val="0"/>
      <w:divBdr>
        <w:top w:val="none" w:sz="0" w:space="0" w:color="auto"/>
        <w:left w:val="none" w:sz="0" w:space="0" w:color="auto"/>
        <w:bottom w:val="none" w:sz="0" w:space="0" w:color="auto"/>
        <w:right w:val="none" w:sz="0" w:space="0" w:color="auto"/>
      </w:divBdr>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0054">
      <w:bodyDiv w:val="1"/>
      <w:marLeft w:val="0"/>
      <w:marRight w:val="0"/>
      <w:marTop w:val="0"/>
      <w:marBottom w:val="0"/>
      <w:divBdr>
        <w:top w:val="none" w:sz="0" w:space="0" w:color="auto"/>
        <w:left w:val="none" w:sz="0" w:space="0" w:color="auto"/>
        <w:bottom w:val="none" w:sz="0" w:space="0" w:color="auto"/>
        <w:right w:val="none" w:sz="0" w:space="0" w:color="auto"/>
      </w:divBdr>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7678">
      <w:bodyDiv w:val="1"/>
      <w:marLeft w:val="0"/>
      <w:marRight w:val="0"/>
      <w:marTop w:val="0"/>
      <w:marBottom w:val="0"/>
      <w:divBdr>
        <w:top w:val="none" w:sz="0" w:space="0" w:color="auto"/>
        <w:left w:val="none" w:sz="0" w:space="0" w:color="auto"/>
        <w:bottom w:val="none" w:sz="0" w:space="0" w:color="auto"/>
        <w:right w:val="none" w:sz="0" w:space="0" w:color="auto"/>
      </w:divBdr>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0433645">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280360">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92818">
      <w:bodyDiv w:val="1"/>
      <w:marLeft w:val="0"/>
      <w:marRight w:val="0"/>
      <w:marTop w:val="0"/>
      <w:marBottom w:val="0"/>
      <w:divBdr>
        <w:top w:val="none" w:sz="0" w:space="0" w:color="auto"/>
        <w:left w:val="none" w:sz="0" w:space="0" w:color="auto"/>
        <w:bottom w:val="none" w:sz="0" w:space="0" w:color="auto"/>
        <w:right w:val="none" w:sz="0" w:space="0" w:color="auto"/>
      </w:divBdr>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5791">
      <w:bodyDiv w:val="1"/>
      <w:marLeft w:val="0"/>
      <w:marRight w:val="0"/>
      <w:marTop w:val="0"/>
      <w:marBottom w:val="0"/>
      <w:divBdr>
        <w:top w:val="none" w:sz="0" w:space="0" w:color="auto"/>
        <w:left w:val="none" w:sz="0" w:space="0" w:color="auto"/>
        <w:bottom w:val="none" w:sz="0" w:space="0" w:color="auto"/>
        <w:right w:val="none" w:sz="0" w:space="0" w:color="auto"/>
      </w:divBdr>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25665">
      <w:bodyDiv w:val="1"/>
      <w:marLeft w:val="0"/>
      <w:marRight w:val="0"/>
      <w:marTop w:val="0"/>
      <w:marBottom w:val="0"/>
      <w:divBdr>
        <w:top w:val="none" w:sz="0" w:space="0" w:color="auto"/>
        <w:left w:val="none" w:sz="0" w:space="0" w:color="auto"/>
        <w:bottom w:val="none" w:sz="0" w:space="0" w:color="auto"/>
        <w:right w:val="none" w:sz="0" w:space="0" w:color="auto"/>
      </w:divBdr>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046659">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558516">
      <w:bodyDiv w:val="1"/>
      <w:marLeft w:val="0"/>
      <w:marRight w:val="0"/>
      <w:marTop w:val="0"/>
      <w:marBottom w:val="0"/>
      <w:divBdr>
        <w:top w:val="none" w:sz="0" w:space="0" w:color="auto"/>
        <w:left w:val="none" w:sz="0" w:space="0" w:color="auto"/>
        <w:bottom w:val="none" w:sz="0" w:space="0" w:color="auto"/>
        <w:right w:val="none" w:sz="0" w:space="0" w:color="auto"/>
      </w:divBdr>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4962">
      <w:bodyDiv w:val="1"/>
      <w:marLeft w:val="0"/>
      <w:marRight w:val="0"/>
      <w:marTop w:val="0"/>
      <w:marBottom w:val="0"/>
      <w:divBdr>
        <w:top w:val="none" w:sz="0" w:space="0" w:color="auto"/>
        <w:left w:val="none" w:sz="0" w:space="0" w:color="auto"/>
        <w:bottom w:val="none" w:sz="0" w:space="0" w:color="auto"/>
        <w:right w:val="none" w:sz="0" w:space="0" w:color="auto"/>
      </w:divBdr>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266805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354512">
      <w:bodyDiv w:val="1"/>
      <w:marLeft w:val="0"/>
      <w:marRight w:val="0"/>
      <w:marTop w:val="0"/>
      <w:marBottom w:val="0"/>
      <w:divBdr>
        <w:top w:val="none" w:sz="0" w:space="0" w:color="auto"/>
        <w:left w:val="none" w:sz="0" w:space="0" w:color="auto"/>
        <w:bottom w:val="none" w:sz="0" w:space="0" w:color="auto"/>
        <w:right w:val="none" w:sz="0" w:space="0" w:color="auto"/>
      </w:divBdr>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628128">
      <w:bodyDiv w:val="1"/>
      <w:marLeft w:val="0"/>
      <w:marRight w:val="0"/>
      <w:marTop w:val="0"/>
      <w:marBottom w:val="0"/>
      <w:divBdr>
        <w:top w:val="none" w:sz="0" w:space="0" w:color="auto"/>
        <w:left w:val="none" w:sz="0" w:space="0" w:color="auto"/>
        <w:bottom w:val="none" w:sz="0" w:space="0" w:color="auto"/>
        <w:right w:val="none" w:sz="0" w:space="0" w:color="auto"/>
      </w:divBdr>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133314">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003566">
      <w:bodyDiv w:val="1"/>
      <w:marLeft w:val="0"/>
      <w:marRight w:val="0"/>
      <w:marTop w:val="0"/>
      <w:marBottom w:val="0"/>
      <w:divBdr>
        <w:top w:val="none" w:sz="0" w:space="0" w:color="auto"/>
        <w:left w:val="none" w:sz="0" w:space="0" w:color="auto"/>
        <w:bottom w:val="none" w:sz="0" w:space="0" w:color="auto"/>
        <w:right w:val="none" w:sz="0" w:space="0" w:color="auto"/>
      </w:divBdr>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269692">
      <w:bodyDiv w:val="1"/>
      <w:marLeft w:val="0"/>
      <w:marRight w:val="0"/>
      <w:marTop w:val="0"/>
      <w:marBottom w:val="0"/>
      <w:divBdr>
        <w:top w:val="none" w:sz="0" w:space="0" w:color="auto"/>
        <w:left w:val="none" w:sz="0" w:space="0" w:color="auto"/>
        <w:bottom w:val="none" w:sz="0" w:space="0" w:color="auto"/>
        <w:right w:val="none" w:sz="0" w:space="0" w:color="auto"/>
      </w:divBdr>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724360">
      <w:bodyDiv w:val="1"/>
      <w:marLeft w:val="0"/>
      <w:marRight w:val="0"/>
      <w:marTop w:val="0"/>
      <w:marBottom w:val="0"/>
      <w:divBdr>
        <w:top w:val="none" w:sz="0" w:space="0" w:color="auto"/>
        <w:left w:val="none" w:sz="0" w:space="0" w:color="auto"/>
        <w:bottom w:val="none" w:sz="0" w:space="0" w:color="auto"/>
        <w:right w:val="none" w:sz="0" w:space="0" w:color="auto"/>
      </w:divBdr>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706901">
      <w:bodyDiv w:val="1"/>
      <w:marLeft w:val="0"/>
      <w:marRight w:val="0"/>
      <w:marTop w:val="0"/>
      <w:marBottom w:val="0"/>
      <w:divBdr>
        <w:top w:val="none" w:sz="0" w:space="0" w:color="auto"/>
        <w:left w:val="none" w:sz="0" w:space="0" w:color="auto"/>
        <w:bottom w:val="none" w:sz="0" w:space="0" w:color="auto"/>
        <w:right w:val="none" w:sz="0" w:space="0" w:color="auto"/>
      </w:divBdr>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2593273">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66735">
      <w:bodyDiv w:val="1"/>
      <w:marLeft w:val="0"/>
      <w:marRight w:val="0"/>
      <w:marTop w:val="0"/>
      <w:marBottom w:val="0"/>
      <w:divBdr>
        <w:top w:val="none" w:sz="0" w:space="0" w:color="auto"/>
        <w:left w:val="none" w:sz="0" w:space="0" w:color="auto"/>
        <w:bottom w:val="none" w:sz="0" w:space="0" w:color="auto"/>
        <w:right w:val="none" w:sz="0" w:space="0" w:color="auto"/>
      </w:divBdr>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769656">
      <w:bodyDiv w:val="1"/>
      <w:marLeft w:val="0"/>
      <w:marRight w:val="0"/>
      <w:marTop w:val="0"/>
      <w:marBottom w:val="0"/>
      <w:divBdr>
        <w:top w:val="none" w:sz="0" w:space="0" w:color="auto"/>
        <w:left w:val="none" w:sz="0" w:space="0" w:color="auto"/>
        <w:bottom w:val="none" w:sz="0" w:space="0" w:color="auto"/>
        <w:right w:val="none" w:sz="0" w:space="0" w:color="auto"/>
      </w:divBdr>
      <w:divsChild>
        <w:div w:id="1908108741">
          <w:marLeft w:val="0"/>
          <w:marRight w:val="0"/>
          <w:marTop w:val="0"/>
          <w:marBottom w:val="0"/>
          <w:divBdr>
            <w:top w:val="none" w:sz="0" w:space="0" w:color="auto"/>
            <w:left w:val="none" w:sz="0" w:space="0" w:color="auto"/>
            <w:bottom w:val="none" w:sz="0" w:space="0" w:color="auto"/>
            <w:right w:val="none" w:sz="0" w:space="0" w:color="auto"/>
          </w:divBdr>
          <w:divsChild>
            <w:div w:id="1620724053">
              <w:marLeft w:val="0"/>
              <w:marRight w:val="0"/>
              <w:marTop w:val="0"/>
              <w:marBottom w:val="0"/>
              <w:divBdr>
                <w:top w:val="none" w:sz="0" w:space="0" w:color="auto"/>
                <w:left w:val="none" w:sz="0" w:space="0" w:color="auto"/>
                <w:bottom w:val="none" w:sz="0" w:space="0" w:color="auto"/>
                <w:right w:val="none" w:sz="0" w:space="0" w:color="auto"/>
              </w:divBdr>
              <w:divsChild>
                <w:div w:id="8867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905970">
      <w:bodyDiv w:val="1"/>
      <w:marLeft w:val="0"/>
      <w:marRight w:val="0"/>
      <w:marTop w:val="0"/>
      <w:marBottom w:val="0"/>
      <w:divBdr>
        <w:top w:val="none" w:sz="0" w:space="0" w:color="auto"/>
        <w:left w:val="none" w:sz="0" w:space="0" w:color="auto"/>
        <w:bottom w:val="none" w:sz="0" w:space="0" w:color="auto"/>
        <w:right w:val="none" w:sz="0" w:space="0" w:color="auto"/>
      </w:divBdr>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76733">
      <w:bodyDiv w:val="1"/>
      <w:marLeft w:val="0"/>
      <w:marRight w:val="0"/>
      <w:marTop w:val="0"/>
      <w:marBottom w:val="0"/>
      <w:divBdr>
        <w:top w:val="none" w:sz="0" w:space="0" w:color="auto"/>
        <w:left w:val="none" w:sz="0" w:space="0" w:color="auto"/>
        <w:bottom w:val="none" w:sz="0" w:space="0" w:color="auto"/>
        <w:right w:val="none" w:sz="0" w:space="0" w:color="auto"/>
      </w:divBdr>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311545">
      <w:bodyDiv w:val="1"/>
      <w:marLeft w:val="0"/>
      <w:marRight w:val="0"/>
      <w:marTop w:val="0"/>
      <w:marBottom w:val="0"/>
      <w:divBdr>
        <w:top w:val="none" w:sz="0" w:space="0" w:color="auto"/>
        <w:left w:val="none" w:sz="0" w:space="0" w:color="auto"/>
        <w:bottom w:val="none" w:sz="0" w:space="0" w:color="auto"/>
        <w:right w:val="none" w:sz="0" w:space="0" w:color="auto"/>
      </w:divBdr>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74727">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468834">
      <w:bodyDiv w:val="1"/>
      <w:marLeft w:val="0"/>
      <w:marRight w:val="0"/>
      <w:marTop w:val="0"/>
      <w:marBottom w:val="0"/>
      <w:divBdr>
        <w:top w:val="none" w:sz="0" w:space="0" w:color="auto"/>
        <w:left w:val="none" w:sz="0" w:space="0" w:color="auto"/>
        <w:bottom w:val="none" w:sz="0" w:space="0" w:color="auto"/>
        <w:right w:val="none" w:sz="0" w:space="0" w:color="auto"/>
      </w:divBdr>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5826753">
      <w:bodyDiv w:val="1"/>
      <w:marLeft w:val="0"/>
      <w:marRight w:val="0"/>
      <w:marTop w:val="0"/>
      <w:marBottom w:val="0"/>
      <w:divBdr>
        <w:top w:val="none" w:sz="0" w:space="0" w:color="auto"/>
        <w:left w:val="none" w:sz="0" w:space="0" w:color="auto"/>
        <w:bottom w:val="none" w:sz="0" w:space="0" w:color="auto"/>
        <w:right w:val="none" w:sz="0" w:space="0" w:color="auto"/>
      </w:divBdr>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0675235">
      <w:bodyDiv w:val="1"/>
      <w:marLeft w:val="0"/>
      <w:marRight w:val="0"/>
      <w:marTop w:val="0"/>
      <w:marBottom w:val="0"/>
      <w:divBdr>
        <w:top w:val="none" w:sz="0" w:space="0" w:color="auto"/>
        <w:left w:val="none" w:sz="0" w:space="0" w:color="auto"/>
        <w:bottom w:val="none" w:sz="0" w:space="0" w:color="auto"/>
        <w:right w:val="none" w:sz="0" w:space="0" w:color="auto"/>
      </w:divBdr>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03489">
      <w:bodyDiv w:val="1"/>
      <w:marLeft w:val="0"/>
      <w:marRight w:val="0"/>
      <w:marTop w:val="0"/>
      <w:marBottom w:val="0"/>
      <w:divBdr>
        <w:top w:val="none" w:sz="0" w:space="0" w:color="auto"/>
        <w:left w:val="none" w:sz="0" w:space="0" w:color="auto"/>
        <w:bottom w:val="none" w:sz="0" w:space="0" w:color="auto"/>
        <w:right w:val="none" w:sz="0" w:space="0" w:color="auto"/>
      </w:divBdr>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5050">
      <w:bodyDiv w:val="1"/>
      <w:marLeft w:val="0"/>
      <w:marRight w:val="0"/>
      <w:marTop w:val="0"/>
      <w:marBottom w:val="0"/>
      <w:divBdr>
        <w:top w:val="none" w:sz="0" w:space="0" w:color="auto"/>
        <w:left w:val="none" w:sz="0" w:space="0" w:color="auto"/>
        <w:bottom w:val="none" w:sz="0" w:space="0" w:color="auto"/>
        <w:right w:val="none" w:sz="0" w:space="0" w:color="auto"/>
      </w:divBdr>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205779">
      <w:bodyDiv w:val="1"/>
      <w:marLeft w:val="0"/>
      <w:marRight w:val="0"/>
      <w:marTop w:val="0"/>
      <w:marBottom w:val="0"/>
      <w:divBdr>
        <w:top w:val="none" w:sz="0" w:space="0" w:color="auto"/>
        <w:left w:val="none" w:sz="0" w:space="0" w:color="auto"/>
        <w:bottom w:val="none" w:sz="0" w:space="0" w:color="auto"/>
        <w:right w:val="none" w:sz="0" w:space="0" w:color="auto"/>
      </w:divBdr>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00335">
      <w:bodyDiv w:val="1"/>
      <w:marLeft w:val="0"/>
      <w:marRight w:val="0"/>
      <w:marTop w:val="0"/>
      <w:marBottom w:val="0"/>
      <w:divBdr>
        <w:top w:val="none" w:sz="0" w:space="0" w:color="auto"/>
        <w:left w:val="none" w:sz="0" w:space="0" w:color="auto"/>
        <w:bottom w:val="none" w:sz="0" w:space="0" w:color="auto"/>
        <w:right w:val="none" w:sz="0" w:space="0" w:color="auto"/>
      </w:divBdr>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579738">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77353">
      <w:bodyDiv w:val="1"/>
      <w:marLeft w:val="0"/>
      <w:marRight w:val="0"/>
      <w:marTop w:val="0"/>
      <w:marBottom w:val="0"/>
      <w:divBdr>
        <w:top w:val="none" w:sz="0" w:space="0" w:color="auto"/>
        <w:left w:val="none" w:sz="0" w:space="0" w:color="auto"/>
        <w:bottom w:val="none" w:sz="0" w:space="0" w:color="auto"/>
        <w:right w:val="none" w:sz="0" w:space="0" w:color="auto"/>
      </w:divBdr>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252364">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5879">
      <w:bodyDiv w:val="1"/>
      <w:marLeft w:val="0"/>
      <w:marRight w:val="0"/>
      <w:marTop w:val="0"/>
      <w:marBottom w:val="0"/>
      <w:divBdr>
        <w:top w:val="none" w:sz="0" w:space="0" w:color="auto"/>
        <w:left w:val="none" w:sz="0" w:space="0" w:color="auto"/>
        <w:bottom w:val="none" w:sz="0" w:space="0" w:color="auto"/>
        <w:right w:val="none" w:sz="0" w:space="0" w:color="auto"/>
      </w:divBdr>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89</cp:revision>
  <cp:lastPrinted>2020-11-23T11:44:00Z</cp:lastPrinted>
  <dcterms:created xsi:type="dcterms:W3CDTF">2023-12-19T03:41:00Z</dcterms:created>
  <dcterms:modified xsi:type="dcterms:W3CDTF">2023-12-23T09:46:00Z</dcterms:modified>
</cp:coreProperties>
</file>