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D548A68" w:rsidR="00A40AFE" w:rsidRPr="002121B1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2121B1">
        <w:rPr>
          <w:rFonts w:ascii="楷體-繁" w:eastAsia="楷體-繁" w:hAnsi="楷體-繁" w:hint="eastAsia"/>
          <w:color w:val="000000" w:themeColor="text1"/>
        </w:rPr>
        <w:t>20</w:t>
      </w:r>
      <w:r w:rsidR="00CE796E" w:rsidRPr="002121B1">
        <w:rPr>
          <w:rFonts w:ascii="楷體-繁" w:eastAsia="楷體-繁" w:hAnsi="楷體-繁"/>
          <w:color w:val="000000" w:themeColor="text1"/>
        </w:rPr>
        <w:t>2</w:t>
      </w:r>
      <w:r w:rsidR="00601BB5" w:rsidRPr="002121B1">
        <w:rPr>
          <w:rFonts w:ascii="楷體-繁" w:eastAsia="楷體-繁" w:hAnsi="楷體-繁"/>
          <w:color w:val="000000" w:themeColor="text1"/>
        </w:rPr>
        <w:t>3</w:t>
      </w:r>
      <w:r w:rsidR="00CE796E" w:rsidRPr="002121B1">
        <w:rPr>
          <w:rFonts w:ascii="楷體-繁" w:eastAsia="楷體-繁" w:hAnsi="楷體-繁"/>
          <w:color w:val="000000" w:themeColor="text1"/>
        </w:rPr>
        <w:t>-</w:t>
      </w:r>
      <w:r w:rsidR="00C252CA" w:rsidRPr="002121B1">
        <w:rPr>
          <w:rFonts w:ascii="楷體-繁" w:eastAsia="楷體-繁" w:hAnsi="楷體-繁"/>
          <w:color w:val="000000" w:themeColor="text1"/>
        </w:rPr>
        <w:t>1</w:t>
      </w:r>
      <w:r w:rsidR="00601BB5" w:rsidRPr="002121B1">
        <w:rPr>
          <w:rFonts w:ascii="楷體-繁" w:eastAsia="楷體-繁" w:hAnsi="楷體-繁"/>
          <w:color w:val="000000" w:themeColor="text1"/>
        </w:rPr>
        <w:t>1</w:t>
      </w:r>
      <w:r w:rsidR="00C649C7" w:rsidRPr="002121B1">
        <w:rPr>
          <w:rFonts w:ascii="楷體-繁" w:eastAsia="楷體-繁" w:hAnsi="楷體-繁" w:hint="eastAsia"/>
          <w:color w:val="000000" w:themeColor="text1"/>
        </w:rPr>
        <w:t>-</w:t>
      </w:r>
      <w:r w:rsidR="00C252CA" w:rsidRPr="002121B1">
        <w:rPr>
          <w:rFonts w:ascii="楷體-繁" w:eastAsia="楷體-繁" w:hAnsi="楷體-繁"/>
          <w:color w:val="000000" w:themeColor="text1"/>
        </w:rPr>
        <w:t>2</w:t>
      </w:r>
      <w:r w:rsidR="00A40AFE" w:rsidRPr="002121B1">
        <w:rPr>
          <w:rFonts w:ascii="楷體-繁" w:eastAsia="楷體-繁" w:hAnsi="楷體-繁"/>
          <w:color w:val="000000" w:themeColor="text1"/>
        </w:rPr>
        <w:t>0</w:t>
      </w:r>
    </w:p>
    <w:p w14:paraId="13CB33E9" w14:textId="2C4A7C9D" w:rsidR="000D6011" w:rsidRPr="002121B1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2121B1">
        <w:rPr>
          <w:rFonts w:ascii="楷體-繁" w:eastAsia="楷體-繁" w:hAnsi="楷體-繁" w:hint="eastAsia"/>
          <w:b/>
          <w:color w:val="000000" w:themeColor="text1"/>
        </w:rPr>
        <w:t>譯者</w:t>
      </w:r>
      <w:r w:rsidRPr="002121B1">
        <w:rPr>
          <w:rFonts w:ascii="楷體-繁" w:eastAsia="楷體-繁" w:hAnsi="楷體-繁" w:cs="Songti TC" w:hint="eastAsia"/>
          <w:color w:val="000000" w:themeColor="text1"/>
        </w:rPr>
        <w:t>．</w:t>
      </w:r>
      <w:r w:rsidRPr="002121B1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2121B1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F1FEC85" w:rsidR="0054190B" w:rsidRPr="002121B1" w:rsidRDefault="00D34AA0" w:rsidP="000A240F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2121B1">
        <w:rPr>
          <w:rFonts w:ascii="楷體-繁" w:eastAsia="楷體-繁" w:hAnsi="楷體-繁" w:cs="PingFang TC"/>
          <w:color w:val="000000" w:themeColor="text1"/>
          <w:sz w:val="32"/>
          <w:szCs w:val="32"/>
        </w:rPr>
        <w:t>與安永</w:t>
      </w:r>
      <w:r w:rsidR="00305DF6" w:rsidRPr="002121B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策</w:t>
      </w:r>
      <w:r w:rsidRPr="002121B1">
        <w:rPr>
          <w:rFonts w:ascii="楷體-繁" w:eastAsia="楷體-繁" w:hAnsi="楷體-繁" w:cs="PingFang TC"/>
          <w:color w:val="000000" w:themeColor="text1"/>
          <w:sz w:val="32"/>
          <w:szCs w:val="32"/>
        </w:rPr>
        <w:t>略與交易</w:t>
      </w:r>
      <w:r w:rsidR="008E12FB" w:rsidRPr="002121B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常務</w:t>
      </w:r>
      <w:r w:rsidRPr="002121B1">
        <w:rPr>
          <w:rFonts w:ascii="楷體-繁" w:eastAsia="楷體-繁" w:hAnsi="楷體-繁" w:cs="PingFang TC"/>
          <w:color w:val="000000" w:themeColor="text1"/>
          <w:sz w:val="32"/>
          <w:szCs w:val="32"/>
        </w:rPr>
        <w:t>董事</w:t>
      </w:r>
      <w:proofErr w:type="spellStart"/>
      <w:r w:rsidRPr="002121B1">
        <w:rPr>
          <w:rFonts w:ascii="楷體-繁" w:eastAsia="楷體-繁" w:hAnsi="楷體-繁" w:cs="PingFang TC"/>
          <w:color w:val="000000" w:themeColor="text1"/>
          <w:sz w:val="32"/>
          <w:szCs w:val="32"/>
        </w:rPr>
        <w:t>Derron</w:t>
      </w:r>
      <w:proofErr w:type="spellEnd"/>
      <w:r w:rsidRPr="002121B1">
        <w:rPr>
          <w:rFonts w:ascii="楷體-繁" w:eastAsia="楷體-繁" w:hAnsi="楷體-繁" w:cs="PingFang TC"/>
          <w:color w:val="000000" w:themeColor="text1"/>
          <w:sz w:val="32"/>
          <w:szCs w:val="32"/>
        </w:rPr>
        <w:t xml:space="preserve"> Stark的問答</w:t>
      </w:r>
    </w:p>
    <w:p w14:paraId="35A24C42" w14:textId="41ADDB40" w:rsidR="00D34AA0" w:rsidRPr="00CC6263" w:rsidRDefault="00D34AA0" w:rsidP="002121B1">
      <w:pPr>
        <w:pStyle w:val="Web"/>
        <w:spacing w:beforeLines="100" w:before="360" w:beforeAutospacing="0" w:after="0" w:afterAutospacing="0" w:line="0" w:lineRule="atLeast"/>
        <w:rPr>
          <w:rStyle w:val="a3"/>
          <w:rFonts w:ascii="楷體-繁" w:eastAsia="楷體-繁" w:hAnsi="楷體-繁" w:cs="Arial"/>
          <w:b w:val="0"/>
          <w:bCs w:val="0"/>
          <w:i/>
          <w:iCs/>
        </w:rPr>
      </w:pPr>
      <w:r w:rsidRPr="00CC6263">
        <w:rPr>
          <w:rStyle w:val="a3"/>
          <w:rFonts w:ascii="楷體-繁" w:eastAsia="楷體-繁" w:hAnsi="楷體-繁" w:cs="Arial"/>
          <w:b w:val="0"/>
          <w:bCs w:val="0"/>
          <w:i/>
          <w:iCs/>
        </w:rPr>
        <w:t>Stark討論了藥</w:t>
      </w:r>
      <w:r w:rsidR="00DA1FD0" w:rsidRPr="00CC6263">
        <w:rPr>
          <w:rStyle w:val="a3"/>
          <w:rFonts w:ascii="楷體-繁" w:eastAsia="楷體-繁" w:hAnsi="楷體-繁" w:cs="Arial" w:hint="eastAsia"/>
          <w:b w:val="0"/>
          <w:bCs w:val="0"/>
          <w:i/>
          <w:iCs/>
        </w:rPr>
        <w:t>業</w:t>
      </w:r>
      <w:r w:rsidRPr="00CC6263">
        <w:rPr>
          <w:rStyle w:val="a3"/>
          <w:rFonts w:ascii="楷體-繁" w:eastAsia="楷體-繁" w:hAnsi="楷體-繁" w:cs="Arial"/>
          <w:b w:val="0"/>
          <w:bCs w:val="0"/>
          <w:i/>
          <w:iCs/>
        </w:rPr>
        <w:t>的供應鏈及其面臨的問題。</w:t>
      </w:r>
    </w:p>
    <w:p w14:paraId="3F2C5D60" w14:textId="75F14B52" w:rsidR="00D34AA0" w:rsidRPr="002121B1" w:rsidRDefault="00D34AA0" w:rsidP="00DA1FD0">
      <w:pPr>
        <w:pStyle w:val="Web"/>
        <w:spacing w:beforeLines="50" w:before="180" w:beforeAutospacing="0" w:after="0" w:afterAutospacing="0" w:line="0" w:lineRule="atLeast"/>
        <w:rPr>
          <w:rStyle w:val="a3"/>
          <w:rFonts w:ascii="楷體-繁" w:eastAsia="楷體-繁" w:hAnsi="楷體-繁" w:cs="Arial"/>
          <w:b w:val="0"/>
          <w:bCs w:val="0"/>
        </w:rPr>
      </w:pPr>
      <w:r w:rsidRPr="002121B1">
        <w:rPr>
          <w:rStyle w:val="a3"/>
          <w:rFonts w:ascii="楷體-繁" w:eastAsia="楷體-繁" w:hAnsi="楷體-繁" w:cs="Arial"/>
          <w:b w:val="0"/>
          <w:bCs w:val="0"/>
        </w:rPr>
        <w:t>Pharmaceutical Executive：藥業</w:t>
      </w:r>
      <w:r w:rsidR="00E63A5A" w:rsidRPr="002121B1">
        <w:rPr>
          <w:rStyle w:val="a3"/>
          <w:rFonts w:ascii="楷體-繁" w:eastAsia="楷體-繁" w:hAnsi="楷體-繁" w:cs="Arial"/>
          <w:b w:val="0"/>
          <w:bCs w:val="0"/>
        </w:rPr>
        <w:t>目前</w:t>
      </w:r>
      <w:r w:rsidR="00E63A5A" w:rsidRPr="002121B1">
        <w:rPr>
          <w:rStyle w:val="a3"/>
          <w:rFonts w:ascii="楷體-繁" w:eastAsia="楷體-繁" w:hAnsi="楷體-繁" w:cs="Arial" w:hint="eastAsia"/>
          <w:b w:val="0"/>
          <w:bCs w:val="0"/>
        </w:rPr>
        <w:t>的</w:t>
      </w:r>
      <w:r w:rsidRPr="002121B1">
        <w:rPr>
          <w:rStyle w:val="a3"/>
          <w:rFonts w:ascii="楷體-繁" w:eastAsia="楷體-繁" w:hAnsi="楷體-繁" w:cs="Arial"/>
          <w:b w:val="0"/>
          <w:bCs w:val="0"/>
        </w:rPr>
        <w:t>供應鏈</w:t>
      </w:r>
      <w:r w:rsidR="00E63A5A" w:rsidRPr="002121B1">
        <w:rPr>
          <w:rStyle w:val="a3"/>
          <w:rFonts w:ascii="楷體-繁" w:eastAsia="楷體-繁" w:hAnsi="楷體-繁" w:cs="Arial" w:hint="eastAsia"/>
          <w:b w:val="0"/>
          <w:bCs w:val="0"/>
        </w:rPr>
        <w:t>薄弱環節是什麼</w:t>
      </w:r>
      <w:r w:rsidRPr="002121B1">
        <w:rPr>
          <w:rStyle w:val="a3"/>
          <w:rFonts w:ascii="楷體-繁" w:eastAsia="楷體-繁" w:hAnsi="楷體-繁" w:cs="Arial"/>
          <w:b w:val="0"/>
          <w:bCs w:val="0"/>
        </w:rPr>
        <w:t>？</w:t>
      </w:r>
    </w:p>
    <w:p w14:paraId="44E37835" w14:textId="55051A1B" w:rsidR="00B27004" w:rsidRPr="002121B1" w:rsidRDefault="00B27004" w:rsidP="00031D14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proofErr w:type="spellStart"/>
      <w:r w:rsidRPr="002121B1">
        <w:rPr>
          <w:rStyle w:val="a5"/>
          <w:rFonts w:ascii="楷體-繁" w:eastAsia="楷體-繁" w:hAnsi="楷體-繁"/>
        </w:rPr>
        <w:t>Derron</w:t>
      </w:r>
      <w:proofErr w:type="spellEnd"/>
      <w:r w:rsidRPr="002121B1">
        <w:rPr>
          <w:rStyle w:val="a5"/>
          <w:rFonts w:ascii="楷體-繁" w:eastAsia="楷體-繁" w:hAnsi="楷體-繁"/>
        </w:rPr>
        <w:t xml:space="preserve"> Stark</w:t>
      </w:r>
      <w:r w:rsidRPr="002121B1">
        <w:rPr>
          <w:rStyle w:val="a3"/>
          <w:rFonts w:ascii="楷體-繁" w:eastAsia="楷體-繁" w:hAnsi="楷體-繁" w:cs="Arial"/>
        </w:rPr>
        <w:t>：</w:t>
      </w:r>
      <w:r w:rsidRPr="002121B1">
        <w:rPr>
          <w:rStyle w:val="a3"/>
          <w:rFonts w:ascii="楷體-繁" w:eastAsia="楷體-繁" w:hAnsi="楷體-繁" w:cs="Arial" w:hint="eastAsia"/>
        </w:rPr>
        <w:t>這</w:t>
      </w:r>
      <w:r w:rsidRPr="002121B1">
        <w:rPr>
          <w:rFonts w:ascii="楷體-繁" w:eastAsia="楷體-繁" w:hAnsi="楷體-繁"/>
        </w:rPr>
        <w:t>對任何行業來說都是一樣的。</w:t>
      </w:r>
      <w:r w:rsidR="004B1BCF" w:rsidRPr="002121B1">
        <w:rPr>
          <w:rFonts w:ascii="楷體-繁" w:eastAsia="楷體-繁" w:hAnsi="楷體-繁"/>
        </w:rPr>
        <w:t>地緣政治</w:t>
      </w:r>
      <w:r w:rsidR="004B1BCF" w:rsidRPr="002121B1">
        <w:rPr>
          <w:rFonts w:ascii="楷體-繁" w:eastAsia="楷體-繁" w:hAnsi="楷體-繁" w:hint="eastAsia"/>
        </w:rPr>
        <w:t>干擾，如</w:t>
      </w:r>
      <w:r w:rsidR="004B1BCF" w:rsidRPr="002121B1">
        <w:rPr>
          <w:rFonts w:ascii="楷體-繁" w:eastAsia="楷體-繁" w:hAnsi="楷體-繁"/>
        </w:rPr>
        <w:t>烏克蘭戰爭導致製藥過程中使用的某些關鍵原料短缺，這些原材料必須從其他地方採購。</w:t>
      </w:r>
      <w:r w:rsidR="004E6E26" w:rsidRPr="002121B1">
        <w:rPr>
          <w:rFonts w:ascii="楷體-繁" w:eastAsia="楷體-繁" w:hAnsi="楷體-繁"/>
        </w:rPr>
        <w:t>此外，</w:t>
      </w:r>
      <w:r w:rsidR="004E6E26" w:rsidRPr="002121B1">
        <w:rPr>
          <w:rFonts w:ascii="楷體-繁" w:eastAsia="楷體-繁" w:hAnsi="楷體-繁" w:hint="eastAsia"/>
        </w:rPr>
        <w:t>還有</w:t>
      </w:r>
      <w:r w:rsidR="004E6E26" w:rsidRPr="002121B1">
        <w:rPr>
          <w:rFonts w:ascii="楷體-繁" w:eastAsia="楷體-繁" w:hAnsi="楷體-繁"/>
        </w:rPr>
        <w:t>一些獨特的問題，如歐洲運輸卡車司機的限制（因為很多烏克蘭人</w:t>
      </w:r>
      <w:r w:rsidR="004E6E26" w:rsidRPr="002121B1">
        <w:rPr>
          <w:rFonts w:ascii="楷體-繁" w:eastAsia="楷體-繁" w:hAnsi="楷體-繁" w:hint="eastAsia"/>
        </w:rPr>
        <w:t>從事</w:t>
      </w:r>
      <w:r w:rsidR="004E6E26" w:rsidRPr="002121B1">
        <w:rPr>
          <w:rFonts w:ascii="楷體-繁" w:eastAsia="楷體-繁" w:hAnsi="楷體-繁"/>
        </w:rPr>
        <w:t>這些</w:t>
      </w:r>
      <w:r w:rsidR="004E6E26" w:rsidRPr="002121B1">
        <w:rPr>
          <w:rFonts w:ascii="楷體-繁" w:eastAsia="楷體-繁" w:hAnsi="楷體-繁" w:hint="eastAsia"/>
        </w:rPr>
        <w:t>工作</w:t>
      </w:r>
      <w:r w:rsidR="004E6E26" w:rsidRPr="002121B1">
        <w:rPr>
          <w:rFonts w:ascii="楷體-繁" w:eastAsia="楷體-繁" w:hAnsi="楷體-繁"/>
        </w:rPr>
        <w:t>）和能源不足（因為歐洲某些地區依賴俄羅斯能源），</w:t>
      </w:r>
      <w:r w:rsidR="009B4FDC" w:rsidRPr="002121B1">
        <w:rPr>
          <w:rFonts w:ascii="楷體-繁" w:eastAsia="楷體-繁" w:hAnsi="楷體-繁"/>
        </w:rPr>
        <w:t>藥業的某些供應商在克服這些問題之前受到</w:t>
      </w:r>
      <w:r w:rsidR="009B4FDC" w:rsidRPr="002121B1">
        <w:rPr>
          <w:rFonts w:ascii="楷體-繁" w:eastAsia="楷體-繁" w:hAnsi="楷體-繁" w:hint="eastAsia"/>
        </w:rPr>
        <w:t>了很大的</w:t>
      </w:r>
      <w:r w:rsidR="009B4FDC" w:rsidRPr="002121B1">
        <w:rPr>
          <w:rFonts w:ascii="楷體-繁" w:eastAsia="楷體-繁" w:hAnsi="楷體-繁"/>
        </w:rPr>
        <w:t>限制。</w:t>
      </w:r>
      <w:r w:rsidR="00376D45" w:rsidRPr="002121B1">
        <w:rPr>
          <w:rFonts w:ascii="楷體-繁" w:eastAsia="楷體-繁" w:hAnsi="楷體-繁"/>
        </w:rPr>
        <w:t>多年來，我們還看到網路安全在</w:t>
      </w:r>
      <w:r w:rsidR="00376D45" w:rsidRPr="002121B1">
        <w:rPr>
          <w:rFonts w:ascii="楷體-繁" w:eastAsia="楷體-繁" w:hAnsi="楷體-繁" w:hint="eastAsia"/>
        </w:rPr>
        <w:t>產</w:t>
      </w:r>
      <w:r w:rsidR="00376D45" w:rsidRPr="002121B1">
        <w:rPr>
          <w:rFonts w:ascii="楷體-繁" w:eastAsia="楷體-繁" w:hAnsi="楷體-繁"/>
        </w:rPr>
        <w:t>業的顛覆中發揮</w:t>
      </w:r>
      <w:r w:rsidR="00376D45" w:rsidRPr="002121B1">
        <w:rPr>
          <w:rFonts w:ascii="楷體-繁" w:eastAsia="楷體-繁" w:hAnsi="楷體-繁" w:hint="eastAsia"/>
        </w:rPr>
        <w:t>了</w:t>
      </w:r>
      <w:r w:rsidR="00376D45" w:rsidRPr="002121B1">
        <w:rPr>
          <w:rFonts w:ascii="楷體-繁" w:eastAsia="楷體-繁" w:hAnsi="楷體-繁"/>
        </w:rPr>
        <w:t>重要作用，而且這</w:t>
      </w:r>
      <w:r w:rsidR="00376D45" w:rsidRPr="002121B1">
        <w:rPr>
          <w:rFonts w:ascii="楷體-繁" w:eastAsia="楷體-繁" w:hAnsi="楷體-繁" w:hint="eastAsia"/>
        </w:rPr>
        <w:t>種作用</w:t>
      </w:r>
      <w:r w:rsidR="00376D45" w:rsidRPr="002121B1">
        <w:rPr>
          <w:rFonts w:ascii="楷體-繁" w:eastAsia="楷體-繁" w:hAnsi="楷體-繁"/>
        </w:rPr>
        <w:t>只會增加。</w:t>
      </w:r>
      <w:r w:rsidR="00A026A6" w:rsidRPr="002121B1">
        <w:rPr>
          <w:rFonts w:ascii="楷體-繁" w:eastAsia="楷體-繁" w:hAnsi="楷體-繁"/>
        </w:rPr>
        <w:t>氣候變化導致的極端天氣擾亂了美國和歐洲的</w:t>
      </w:r>
      <w:r w:rsidR="00A026A6" w:rsidRPr="002121B1">
        <w:rPr>
          <w:rFonts w:ascii="楷體-繁" w:eastAsia="楷體-繁" w:hAnsi="楷體-繁" w:hint="eastAsia"/>
        </w:rPr>
        <w:t>多</w:t>
      </w:r>
      <w:r w:rsidR="00A026A6" w:rsidRPr="002121B1">
        <w:rPr>
          <w:rFonts w:ascii="楷體-繁" w:eastAsia="楷體-繁" w:hAnsi="楷體-繁"/>
        </w:rPr>
        <w:t>個地區，</w:t>
      </w:r>
      <w:r w:rsidR="00C33219" w:rsidRPr="002121B1">
        <w:rPr>
          <w:rFonts w:ascii="楷體-繁" w:eastAsia="楷體-繁" w:hAnsi="楷體-繁"/>
        </w:rPr>
        <w:t>這導致了有效運輸能力的問題。</w:t>
      </w:r>
      <w:r w:rsidR="00B57072" w:rsidRPr="002121B1">
        <w:rPr>
          <w:rFonts w:ascii="楷體-繁" w:eastAsia="楷體-繁" w:hAnsi="楷體-繁"/>
        </w:rPr>
        <w:t>然後總是有黑天鵝事件，你不知道它們什麼時候會發生，但你必須做好準備</w:t>
      </w:r>
      <w:r w:rsidR="00B57072" w:rsidRPr="002121B1">
        <w:rPr>
          <w:rFonts w:ascii="楷體-繁" w:eastAsia="楷體-繁" w:hAnsi="楷體-繁" w:hint="eastAsia"/>
        </w:rPr>
        <w:t>，</w:t>
      </w:r>
      <w:r w:rsidR="00B57072" w:rsidRPr="002121B1">
        <w:rPr>
          <w:rFonts w:ascii="楷體-繁" w:eastAsia="楷體-繁" w:hAnsi="楷體-繁"/>
        </w:rPr>
        <w:t>並有能力快速做出反應（比如蘇伊士運河問題）。我們有客戶</w:t>
      </w:r>
      <w:r w:rsidR="00B57072" w:rsidRPr="002121B1">
        <w:rPr>
          <w:rFonts w:ascii="楷體-繁" w:eastAsia="楷體-繁" w:hAnsi="楷體-繁" w:hint="eastAsia"/>
        </w:rPr>
        <w:t>的货物在那次事件中被困，</w:t>
      </w:r>
      <w:r w:rsidR="00B57072" w:rsidRPr="002121B1">
        <w:rPr>
          <w:rFonts w:ascii="楷體-繁" w:eastAsia="楷體-繁" w:hAnsi="楷體-繁"/>
        </w:rPr>
        <w:t>他們必須找</w:t>
      </w:r>
      <w:r w:rsidR="00B57072" w:rsidRPr="002121B1">
        <w:rPr>
          <w:rFonts w:ascii="楷體-繁" w:eastAsia="楷體-繁" w:hAnsi="楷體-繁" w:hint="eastAsia"/>
        </w:rPr>
        <w:t>到</w:t>
      </w:r>
      <w:r w:rsidR="00B57072" w:rsidRPr="002121B1">
        <w:rPr>
          <w:rFonts w:ascii="楷體-繁" w:eastAsia="楷體-繁" w:hAnsi="楷體-繁"/>
        </w:rPr>
        <w:t>替代產品，</w:t>
      </w:r>
      <w:r w:rsidR="007E04C9" w:rsidRPr="002121B1">
        <w:rPr>
          <w:rFonts w:ascii="楷體-繁" w:eastAsia="楷體-繁" w:hAnsi="楷體-繁" w:hint="eastAsia"/>
        </w:rPr>
        <w:t>透過替代路線運送給客戶</w:t>
      </w:r>
      <w:r w:rsidR="007E04C9" w:rsidRPr="002121B1">
        <w:rPr>
          <w:rFonts w:ascii="楷體-繁" w:eastAsia="楷體-繁" w:hAnsi="楷體-繁"/>
        </w:rPr>
        <w:t>，直到問題得到解決。</w:t>
      </w:r>
    </w:p>
    <w:p w14:paraId="6CB4FDCB" w14:textId="56232BD1" w:rsidR="00D34AA0" w:rsidRPr="002121B1" w:rsidRDefault="00CD12D7" w:rsidP="00CD12D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2121B1">
        <w:rPr>
          <w:rStyle w:val="a3"/>
          <w:rFonts w:ascii="楷體-繁" w:eastAsia="楷體-繁" w:hAnsi="楷體-繁" w:cs="Arial"/>
          <w:b w:val="0"/>
          <w:bCs w:val="0"/>
        </w:rPr>
        <w:t>PE：</w:t>
      </w:r>
      <w:r w:rsidR="00D34AA0" w:rsidRPr="002121B1">
        <w:rPr>
          <w:rFonts w:ascii="楷體-繁" w:eastAsia="楷體-繁" w:hAnsi="楷體-繁"/>
        </w:rPr>
        <w:t>這聽起來像是</w:t>
      </w:r>
      <w:r w:rsidRPr="002121B1">
        <w:rPr>
          <w:rFonts w:ascii="楷體-繁" w:eastAsia="楷體-繁" w:hAnsi="楷體-繁" w:hint="eastAsia"/>
        </w:rPr>
        <w:t>一大堆</w:t>
      </w:r>
      <w:r w:rsidR="00D34AA0" w:rsidRPr="002121B1">
        <w:rPr>
          <w:rFonts w:ascii="楷體-繁" w:eastAsia="楷體-繁" w:hAnsi="楷體-繁"/>
        </w:rPr>
        <w:t>大問題。</w:t>
      </w:r>
    </w:p>
    <w:p w14:paraId="1D0D4D43" w14:textId="7B4373D9" w:rsidR="00D34AA0" w:rsidRPr="002121B1" w:rsidRDefault="00BC6D1A" w:rsidP="00A6465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2121B1">
        <w:rPr>
          <w:rStyle w:val="a5"/>
          <w:rFonts w:ascii="楷體-繁" w:eastAsia="楷體-繁" w:hAnsi="楷體-繁"/>
        </w:rPr>
        <w:t>Stark</w:t>
      </w:r>
      <w:r w:rsidRPr="002121B1">
        <w:rPr>
          <w:rStyle w:val="a3"/>
          <w:rFonts w:ascii="楷體-繁" w:eastAsia="楷體-繁" w:hAnsi="楷體-繁" w:cs="Arial"/>
        </w:rPr>
        <w:t>：</w:t>
      </w:r>
      <w:r w:rsidR="004E34CB" w:rsidRPr="002121B1">
        <w:rPr>
          <w:rFonts w:ascii="楷體-繁" w:eastAsia="楷體-繁" w:hAnsi="楷體-繁" w:hint="eastAsia"/>
        </w:rPr>
        <w:t>終歸</w:t>
      </w:r>
      <w:r w:rsidR="00D34AA0" w:rsidRPr="002121B1">
        <w:rPr>
          <w:rFonts w:ascii="楷體-繁" w:eastAsia="楷體-繁" w:hAnsi="楷體-繁"/>
        </w:rPr>
        <w:t>大問題</w:t>
      </w:r>
      <w:r w:rsidR="004E34CB" w:rsidRPr="002121B1">
        <w:rPr>
          <w:rFonts w:ascii="楷體-繁" w:eastAsia="楷體-繁" w:hAnsi="楷體-繁" w:hint="eastAsia"/>
        </w:rPr>
        <w:t>可以</w:t>
      </w:r>
      <w:r w:rsidR="00D34AA0" w:rsidRPr="002121B1">
        <w:rPr>
          <w:rFonts w:ascii="楷體-繁" w:eastAsia="楷體-繁" w:hAnsi="楷體-繁"/>
        </w:rPr>
        <w:t>歸結為小問題。</w:t>
      </w:r>
      <w:r w:rsidR="00642218" w:rsidRPr="002121B1">
        <w:rPr>
          <w:rFonts w:ascii="楷體-繁" w:eastAsia="楷體-繁" w:hAnsi="楷體-繁" w:hint="eastAsia"/>
        </w:rPr>
        <w:t>疫情</w:t>
      </w:r>
      <w:r w:rsidR="00D34AA0" w:rsidRPr="002121B1">
        <w:rPr>
          <w:rFonts w:ascii="楷體-繁" w:eastAsia="楷體-繁" w:hAnsi="楷體-繁"/>
        </w:rPr>
        <w:t>造成了很大的</w:t>
      </w:r>
      <w:r w:rsidR="00642218" w:rsidRPr="002121B1">
        <w:rPr>
          <w:rFonts w:ascii="楷體-繁" w:eastAsia="楷體-繁" w:hAnsi="楷體-繁" w:hint="eastAsia"/>
        </w:rPr>
        <w:t>混亂</w:t>
      </w:r>
      <w:r w:rsidR="00D34AA0" w:rsidRPr="002121B1">
        <w:rPr>
          <w:rFonts w:ascii="楷體-繁" w:eastAsia="楷體-繁" w:hAnsi="楷體-繁"/>
        </w:rPr>
        <w:t>，因為中國</w:t>
      </w:r>
      <w:r w:rsidR="00642218" w:rsidRPr="002121B1">
        <w:rPr>
          <w:rFonts w:ascii="楷體-繁" w:eastAsia="楷體-繁" w:hAnsi="楷體-繁"/>
        </w:rPr>
        <w:t>封鎖</w:t>
      </w:r>
      <w:r w:rsidR="00D34AA0" w:rsidRPr="002121B1">
        <w:rPr>
          <w:rFonts w:ascii="楷體-繁" w:eastAsia="楷體-繁" w:hAnsi="楷體-繁"/>
        </w:rPr>
        <w:t>很長一段時間。</w:t>
      </w:r>
      <w:r w:rsidR="00924B37" w:rsidRPr="002121B1">
        <w:rPr>
          <w:rFonts w:ascii="楷體-繁" w:eastAsia="楷體-繁" w:hAnsi="楷體-繁" w:hint="eastAsia"/>
        </w:rPr>
        <w:t>然後</w:t>
      </w:r>
      <w:r w:rsidR="00924B37" w:rsidRPr="002121B1">
        <w:rPr>
          <w:rFonts w:ascii="楷體-繁" w:eastAsia="楷體-繁" w:hAnsi="楷體-繁"/>
        </w:rPr>
        <w:t>，</w:t>
      </w:r>
      <w:r w:rsidR="00D34AA0" w:rsidRPr="002121B1">
        <w:rPr>
          <w:rFonts w:ascii="楷體-繁" w:eastAsia="楷體-繁" w:hAnsi="楷體-繁"/>
        </w:rPr>
        <w:t>印度限制出口，因為他們優先考慮</w:t>
      </w:r>
      <w:r w:rsidR="00924B37" w:rsidRPr="002121B1">
        <w:rPr>
          <w:rFonts w:ascii="楷體-繁" w:eastAsia="楷體-繁" w:hAnsi="楷體-繁" w:hint="eastAsia"/>
        </w:rPr>
        <w:t>其</w:t>
      </w:r>
      <w:r w:rsidR="00D34AA0" w:rsidRPr="002121B1">
        <w:rPr>
          <w:rFonts w:ascii="楷體-繁" w:eastAsia="楷體-繁" w:hAnsi="楷體-繁"/>
        </w:rPr>
        <w:t>國內市場。中國和印度</w:t>
      </w:r>
      <w:r w:rsidR="006D09EE" w:rsidRPr="002121B1">
        <w:rPr>
          <w:rFonts w:ascii="楷體-繁" w:eastAsia="楷體-繁" w:hAnsi="楷體-繁" w:hint="eastAsia"/>
        </w:rPr>
        <w:t>在供應</w:t>
      </w:r>
      <w:r w:rsidR="00D34AA0" w:rsidRPr="002121B1">
        <w:rPr>
          <w:rFonts w:ascii="楷體-繁" w:eastAsia="楷體-繁" w:hAnsi="楷體-繁"/>
        </w:rPr>
        <w:t>藥業上游原料</w:t>
      </w:r>
      <w:r w:rsidR="006D09EE" w:rsidRPr="002121B1">
        <w:rPr>
          <w:rFonts w:ascii="楷體-繁" w:eastAsia="楷體-繁" w:hAnsi="楷體-繁" w:hint="eastAsia"/>
        </w:rPr>
        <w:t>中</w:t>
      </w:r>
      <w:r w:rsidR="006D09EE" w:rsidRPr="002121B1">
        <w:rPr>
          <w:rFonts w:ascii="楷體-繁" w:eastAsia="楷體-繁" w:hAnsi="楷體-繁"/>
        </w:rPr>
        <w:t>都占</w:t>
      </w:r>
      <w:r w:rsidR="001B5E9F" w:rsidRPr="002121B1">
        <w:rPr>
          <w:rFonts w:ascii="楷體-繁" w:eastAsia="楷體-繁" w:hAnsi="楷體-繁" w:hint="eastAsia"/>
        </w:rPr>
        <w:t>有</w:t>
      </w:r>
      <w:r w:rsidR="00D34AA0" w:rsidRPr="002121B1">
        <w:rPr>
          <w:rFonts w:ascii="楷體-繁" w:eastAsia="楷體-繁" w:hAnsi="楷體-繁"/>
        </w:rPr>
        <w:t>很大</w:t>
      </w:r>
      <w:r w:rsidR="006D09EE" w:rsidRPr="002121B1">
        <w:rPr>
          <w:rFonts w:ascii="楷體-繁" w:eastAsia="楷體-繁" w:hAnsi="楷體-繁" w:hint="eastAsia"/>
        </w:rPr>
        <w:t>比例</w:t>
      </w:r>
      <w:r w:rsidR="00D34AA0" w:rsidRPr="002121B1">
        <w:rPr>
          <w:rFonts w:ascii="楷體-繁" w:eastAsia="楷體-繁" w:hAnsi="楷體-繁"/>
        </w:rPr>
        <w:t>，因此</w:t>
      </w:r>
      <w:r w:rsidR="006D09EE" w:rsidRPr="002121B1">
        <w:rPr>
          <w:rFonts w:ascii="楷體-繁" w:eastAsia="楷體-繁" w:hAnsi="楷體-繁" w:hint="eastAsia"/>
        </w:rPr>
        <w:t>這產生了更</w:t>
      </w:r>
      <w:r w:rsidR="00D34AA0" w:rsidRPr="002121B1">
        <w:rPr>
          <w:rFonts w:ascii="楷體-繁" w:eastAsia="楷體-繁" w:hAnsi="楷體-繁"/>
        </w:rPr>
        <w:t>長期</w:t>
      </w:r>
      <w:r w:rsidR="006D09EE" w:rsidRPr="002121B1">
        <w:rPr>
          <w:rFonts w:ascii="楷體-繁" w:eastAsia="楷體-繁" w:hAnsi="楷體-繁" w:hint="eastAsia"/>
        </w:rPr>
        <w:t>的</w:t>
      </w:r>
      <w:r w:rsidR="00D34AA0" w:rsidRPr="002121B1">
        <w:rPr>
          <w:rFonts w:ascii="楷體-繁" w:eastAsia="楷體-繁" w:hAnsi="楷體-繁"/>
        </w:rPr>
        <w:t>影響。</w:t>
      </w:r>
      <w:r w:rsidR="003111F0" w:rsidRPr="002121B1">
        <w:rPr>
          <w:rFonts w:ascii="楷體-繁" w:eastAsia="楷體-繁" w:hAnsi="楷體-繁" w:hint="eastAsia"/>
        </w:rPr>
        <w:t>最終</w:t>
      </w:r>
      <w:r w:rsidR="00D34AA0" w:rsidRPr="002121B1">
        <w:rPr>
          <w:rFonts w:ascii="楷體-繁" w:eastAsia="楷體-繁" w:hAnsi="楷體-繁"/>
        </w:rPr>
        <w:t>，藥業在應對這些挑戰的能力方面具有</w:t>
      </w:r>
      <w:r w:rsidR="003111F0" w:rsidRPr="002121B1">
        <w:rPr>
          <w:rFonts w:ascii="楷體-繁" w:eastAsia="楷體-繁" w:hAnsi="楷體-繁" w:hint="eastAsia"/>
        </w:rPr>
        <w:t>韌</w:t>
      </w:r>
      <w:r w:rsidR="00D34AA0" w:rsidRPr="002121B1">
        <w:rPr>
          <w:rFonts w:ascii="楷體-繁" w:eastAsia="楷體-繁" w:hAnsi="楷體-繁"/>
        </w:rPr>
        <w:t>性，但他們確實認識到，未來將面臨更多</w:t>
      </w:r>
      <w:r w:rsidR="003111F0" w:rsidRPr="002121B1">
        <w:rPr>
          <w:rFonts w:ascii="楷體-繁" w:eastAsia="楷體-繁" w:hAnsi="楷體-繁" w:hint="eastAsia"/>
        </w:rPr>
        <w:t>這樣的</w:t>
      </w:r>
      <w:r w:rsidR="00D34AA0" w:rsidRPr="002121B1">
        <w:rPr>
          <w:rFonts w:ascii="楷體-繁" w:eastAsia="楷體-繁" w:hAnsi="楷體-繁"/>
        </w:rPr>
        <w:t>挑戰。他們不能再僅僅依靠庫存來確保</w:t>
      </w:r>
      <w:r w:rsidR="001B5E9F" w:rsidRPr="002121B1">
        <w:rPr>
          <w:rFonts w:ascii="楷體-繁" w:eastAsia="楷體-繁" w:hAnsi="楷體-繁" w:hint="eastAsia"/>
        </w:rPr>
        <w:t>韌</w:t>
      </w:r>
      <w:r w:rsidR="00D34AA0" w:rsidRPr="002121B1">
        <w:rPr>
          <w:rFonts w:ascii="楷體-繁" w:eastAsia="楷體-繁" w:hAnsi="楷體-繁"/>
        </w:rPr>
        <w:t>性。他們需要做其他事情來使這些</w:t>
      </w:r>
      <w:r w:rsidR="001B5E9F" w:rsidRPr="002121B1">
        <w:rPr>
          <w:rFonts w:ascii="楷體-繁" w:eastAsia="楷體-繁" w:hAnsi="楷體-繁"/>
          <w:spacing w:val="10"/>
          <w:shd w:val="clear" w:color="auto" w:fill="FFFFFF"/>
        </w:rPr>
        <w:t>關鍵的時刻／事情</w:t>
      </w:r>
      <w:r w:rsidR="001B5E9F" w:rsidRPr="002121B1">
        <w:rPr>
          <w:rFonts w:ascii="楷體-繁" w:eastAsia="楷體-繁" w:hAnsi="楷體-繁" w:hint="eastAsia"/>
          <w:spacing w:val="10"/>
          <w:shd w:val="clear" w:color="auto" w:fill="FFFFFF"/>
        </w:rPr>
        <w:t>變得</w:t>
      </w:r>
      <w:r w:rsidR="00D34AA0" w:rsidRPr="002121B1">
        <w:rPr>
          <w:rFonts w:ascii="楷體-繁" w:eastAsia="楷體-繁" w:hAnsi="楷體-繁"/>
        </w:rPr>
        <w:t>有</w:t>
      </w:r>
      <w:r w:rsidR="001B5E9F" w:rsidRPr="002121B1">
        <w:rPr>
          <w:rFonts w:ascii="楷體-繁" w:eastAsia="楷體-繁" w:hAnsi="楷體-繁" w:hint="eastAsia"/>
        </w:rPr>
        <w:t>韌</w:t>
      </w:r>
      <w:r w:rsidR="00D34AA0" w:rsidRPr="002121B1">
        <w:rPr>
          <w:rFonts w:ascii="楷體-繁" w:eastAsia="楷體-繁" w:hAnsi="楷體-繁"/>
        </w:rPr>
        <w:t>性和回應性。</w:t>
      </w:r>
    </w:p>
    <w:p w14:paraId="6CF26DA5" w14:textId="140120DE" w:rsidR="00D34AA0" w:rsidRPr="002121B1" w:rsidRDefault="007B3206" w:rsidP="007B3206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2121B1">
        <w:rPr>
          <w:rStyle w:val="a3"/>
          <w:rFonts w:ascii="楷體-繁" w:eastAsia="楷體-繁" w:hAnsi="楷體-繁" w:cs="Arial"/>
          <w:b w:val="0"/>
          <w:bCs w:val="0"/>
        </w:rPr>
        <w:t>PE：</w:t>
      </w:r>
      <w:r w:rsidR="00D34AA0" w:rsidRPr="002121B1">
        <w:rPr>
          <w:rFonts w:ascii="楷體-繁" w:eastAsia="楷體-繁" w:hAnsi="楷體-繁"/>
        </w:rPr>
        <w:t>藥業的公司可以</w:t>
      </w:r>
      <w:r w:rsidRPr="002121B1">
        <w:rPr>
          <w:rFonts w:ascii="楷體-繁" w:eastAsia="楷體-繁" w:hAnsi="楷體-繁" w:hint="eastAsia"/>
        </w:rPr>
        <w:t>採取哪些措施來增強</w:t>
      </w:r>
      <w:r w:rsidR="00D34AA0" w:rsidRPr="002121B1">
        <w:rPr>
          <w:rFonts w:ascii="楷體-繁" w:eastAsia="楷體-繁" w:hAnsi="楷體-繁" w:hint="eastAsia"/>
        </w:rPr>
        <w:t>供</w:t>
      </w:r>
      <w:r w:rsidR="00D34AA0" w:rsidRPr="002121B1">
        <w:rPr>
          <w:rFonts w:ascii="楷體-繁" w:eastAsia="楷體-繁" w:hAnsi="楷體-繁"/>
        </w:rPr>
        <w:t>應鏈</w:t>
      </w:r>
      <w:r w:rsidRPr="002121B1">
        <w:rPr>
          <w:rFonts w:ascii="楷體-繁" w:eastAsia="楷體-繁" w:hAnsi="楷體-繁" w:hint="eastAsia"/>
        </w:rPr>
        <w:t>的韌性</w:t>
      </w:r>
      <w:r w:rsidR="00D34AA0" w:rsidRPr="002121B1">
        <w:rPr>
          <w:rFonts w:ascii="楷體-繁" w:eastAsia="楷體-繁" w:hAnsi="楷體-繁"/>
        </w:rPr>
        <w:t>？</w:t>
      </w:r>
    </w:p>
    <w:p w14:paraId="64281421" w14:textId="77777777" w:rsidR="000D7F15" w:rsidRPr="002121B1" w:rsidRDefault="0076013E" w:rsidP="000D7F15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2121B1">
        <w:rPr>
          <w:rStyle w:val="a5"/>
          <w:rFonts w:ascii="楷體-繁" w:eastAsia="楷體-繁" w:hAnsi="楷體-繁"/>
        </w:rPr>
        <w:t>Stark</w:t>
      </w:r>
      <w:r w:rsidRPr="002121B1">
        <w:rPr>
          <w:rStyle w:val="a3"/>
          <w:rFonts w:ascii="楷體-繁" w:eastAsia="楷體-繁" w:hAnsi="楷體-繁" w:cs="Arial"/>
        </w:rPr>
        <w:t>：</w:t>
      </w:r>
      <w:r w:rsidR="00D34AA0" w:rsidRPr="002121B1">
        <w:rPr>
          <w:rFonts w:ascii="楷體-繁" w:eastAsia="楷體-繁" w:hAnsi="楷體-繁"/>
        </w:rPr>
        <w:t>我們一直在與關注這些問題的客戶和</w:t>
      </w:r>
      <w:r w:rsidR="0046640A" w:rsidRPr="002121B1">
        <w:rPr>
          <w:rFonts w:ascii="楷體-繁" w:eastAsia="楷體-繁" w:hAnsi="楷體-繁" w:hint="eastAsia"/>
        </w:rPr>
        <w:t>產</w:t>
      </w:r>
      <w:r w:rsidR="00D34AA0" w:rsidRPr="002121B1">
        <w:rPr>
          <w:rFonts w:ascii="楷體-繁" w:eastAsia="楷體-繁" w:hAnsi="楷體-繁"/>
        </w:rPr>
        <w:t>業團體合作。</w:t>
      </w:r>
      <w:r w:rsidR="0046640A" w:rsidRPr="002121B1">
        <w:rPr>
          <w:rFonts w:ascii="楷體-繁" w:eastAsia="楷體-繁" w:hAnsi="楷體-繁" w:hint="eastAsia"/>
        </w:rPr>
        <w:t>目前</w:t>
      </w:r>
      <w:r w:rsidR="00D34AA0" w:rsidRPr="002121B1">
        <w:rPr>
          <w:rFonts w:ascii="楷體-繁" w:eastAsia="楷體-繁" w:hAnsi="楷體-繁"/>
        </w:rPr>
        <w:t>每個人都在投資的</w:t>
      </w:r>
      <w:r w:rsidR="0046640A" w:rsidRPr="002121B1">
        <w:rPr>
          <w:rFonts w:ascii="楷體-繁" w:eastAsia="楷體-繁" w:hAnsi="楷體-繁" w:hint="eastAsia"/>
        </w:rPr>
        <w:t>第一</w:t>
      </w:r>
      <w:r w:rsidR="00D34AA0" w:rsidRPr="002121B1">
        <w:rPr>
          <w:rFonts w:ascii="楷體-繁" w:eastAsia="楷體-繁" w:hAnsi="楷體-繁"/>
        </w:rPr>
        <w:t>槓桿是端到端的供應鏈可見性。它</w:t>
      </w:r>
      <w:r w:rsidR="0046640A" w:rsidRPr="002121B1">
        <w:rPr>
          <w:rFonts w:ascii="楷體-繁" w:eastAsia="楷體-繁" w:hAnsi="楷體-繁" w:hint="eastAsia"/>
        </w:rPr>
        <w:t>最終</w:t>
      </w:r>
      <w:r w:rsidR="00D34AA0" w:rsidRPr="002121B1">
        <w:rPr>
          <w:rFonts w:ascii="楷體-繁" w:eastAsia="楷體-繁" w:hAnsi="楷體-繁"/>
        </w:rPr>
        <w:t>是技術、流程和治理的集合，以增強對上下游供應鏈的可見性。目標是能夠更好地回應</w:t>
      </w:r>
      <w:r w:rsidR="005F378E" w:rsidRPr="002121B1">
        <w:rPr>
          <w:rFonts w:ascii="楷體-繁" w:eastAsia="楷體-繁" w:hAnsi="楷體-繁" w:hint="eastAsia"/>
        </w:rPr>
        <w:t>你</w:t>
      </w:r>
      <w:r w:rsidR="00D34AA0" w:rsidRPr="002121B1">
        <w:rPr>
          <w:rFonts w:ascii="楷體-繁" w:eastAsia="楷體-繁" w:hAnsi="楷體-繁"/>
        </w:rPr>
        <w:t>從該技術中獲得的信號，然後擁有有效回應它的</w:t>
      </w:r>
      <w:r w:rsidR="005F378E" w:rsidRPr="002121B1">
        <w:rPr>
          <w:rFonts w:ascii="楷體-繁" w:eastAsia="楷體-繁" w:hAnsi="楷體-繁" w:hint="eastAsia"/>
        </w:rPr>
        <w:t>過</w:t>
      </w:r>
      <w:r w:rsidR="00D34AA0" w:rsidRPr="002121B1">
        <w:rPr>
          <w:rFonts w:ascii="楷體-繁" w:eastAsia="楷體-繁" w:hAnsi="楷體-繁"/>
        </w:rPr>
        <w:t>程。這不是一個新話題，我在這個行業</w:t>
      </w:r>
      <w:r w:rsidR="00C552D9" w:rsidRPr="002121B1">
        <w:rPr>
          <w:rFonts w:ascii="楷體-繁" w:eastAsia="楷體-繁" w:hAnsi="楷體-繁"/>
        </w:rPr>
        <w:t>已經</w:t>
      </w:r>
      <w:r w:rsidR="00D34AA0" w:rsidRPr="002121B1">
        <w:rPr>
          <w:rFonts w:ascii="楷體-繁" w:eastAsia="楷體-繁" w:hAnsi="楷體-繁"/>
        </w:rPr>
        <w:t>30年</w:t>
      </w:r>
      <w:r w:rsidR="00C552D9" w:rsidRPr="002121B1">
        <w:rPr>
          <w:rFonts w:ascii="楷體-繁" w:eastAsia="楷體-繁" w:hAnsi="楷體-繁"/>
        </w:rPr>
        <w:t>了</w:t>
      </w:r>
      <w:r w:rsidR="00D34AA0" w:rsidRPr="002121B1">
        <w:rPr>
          <w:rFonts w:ascii="楷體-繁" w:eastAsia="楷體-繁" w:hAnsi="楷體-繁"/>
        </w:rPr>
        <w:t>，我</w:t>
      </w:r>
      <w:r w:rsidR="00C552D9" w:rsidRPr="002121B1">
        <w:rPr>
          <w:rFonts w:ascii="楷體-繁" w:eastAsia="楷體-繁" w:hAnsi="楷體-繁" w:hint="eastAsia"/>
        </w:rPr>
        <w:t>一直</w:t>
      </w:r>
      <w:r w:rsidR="00D34AA0" w:rsidRPr="002121B1">
        <w:rPr>
          <w:rFonts w:ascii="楷體-繁" w:eastAsia="楷體-繁" w:hAnsi="楷體-繁" w:hint="eastAsia"/>
        </w:rPr>
        <w:t>在</w:t>
      </w:r>
      <w:r w:rsidR="00C552D9" w:rsidRPr="002121B1">
        <w:rPr>
          <w:rFonts w:ascii="楷體-繁" w:eastAsia="楷體-繁" w:hAnsi="楷體-繁"/>
        </w:rPr>
        <w:t>專注於供應鏈的</w:t>
      </w:r>
      <w:r w:rsidR="00C552D9" w:rsidRPr="002121B1">
        <w:rPr>
          <w:rFonts w:ascii="楷體-繁" w:eastAsia="楷體-繁" w:hAnsi="楷體-繁" w:hint="eastAsia"/>
        </w:rPr>
        <w:t>策</w:t>
      </w:r>
      <w:r w:rsidR="00D34AA0" w:rsidRPr="002121B1">
        <w:rPr>
          <w:rFonts w:ascii="楷體-繁" w:eastAsia="楷體-繁" w:hAnsi="楷體-繁"/>
        </w:rPr>
        <w:t>略部門或領域工作</w:t>
      </w:r>
      <w:r w:rsidR="0066427C" w:rsidRPr="002121B1">
        <w:rPr>
          <w:rFonts w:ascii="楷體-繁" w:eastAsia="楷體-繁" w:hAnsi="楷體-繁" w:hint="eastAsia"/>
        </w:rPr>
        <w:t>已經</w:t>
      </w:r>
      <w:r w:rsidR="00D34AA0" w:rsidRPr="002121B1">
        <w:rPr>
          <w:rFonts w:ascii="楷體-繁" w:eastAsia="楷體-繁" w:hAnsi="楷體-繁"/>
        </w:rPr>
        <w:t>20年</w:t>
      </w:r>
      <w:r w:rsidR="00C552D9" w:rsidRPr="002121B1">
        <w:rPr>
          <w:rFonts w:ascii="楷體-繁" w:eastAsia="楷體-繁" w:hAnsi="楷體-繁"/>
        </w:rPr>
        <w:t>了</w:t>
      </w:r>
      <w:r w:rsidR="00D34AA0" w:rsidRPr="002121B1">
        <w:rPr>
          <w:rFonts w:ascii="楷體-繁" w:eastAsia="楷體-繁" w:hAnsi="楷體-繁"/>
        </w:rPr>
        <w:t>。我們一直都有工具，但變</w:t>
      </w:r>
      <w:r w:rsidR="0066427C" w:rsidRPr="002121B1">
        <w:rPr>
          <w:rFonts w:ascii="楷體-繁" w:eastAsia="楷體-繁" w:hAnsi="楷體-繁" w:hint="eastAsia"/>
        </w:rPr>
        <w:t>化</w:t>
      </w:r>
      <w:r w:rsidR="00D34AA0" w:rsidRPr="002121B1">
        <w:rPr>
          <w:rFonts w:ascii="楷體-繁" w:eastAsia="楷體-繁" w:hAnsi="楷體-繁"/>
        </w:rPr>
        <w:t>的是這些工具現在更強大，更易於實施。然而，我們</w:t>
      </w:r>
      <w:r w:rsidR="00D34AA0" w:rsidRPr="002121B1">
        <w:rPr>
          <w:rFonts w:ascii="楷體-繁" w:eastAsia="楷體-繁" w:hAnsi="楷體-繁"/>
        </w:rPr>
        <w:lastRenderedPageBreak/>
        <w:t>仍然沒有完全解決</w:t>
      </w:r>
      <w:r w:rsidR="0066427C" w:rsidRPr="002121B1">
        <w:rPr>
          <w:rFonts w:ascii="楷體-繁" w:eastAsia="楷體-繁" w:hAnsi="楷體-繁"/>
        </w:rPr>
        <w:t>獲取供應鏈各個方面的資訊</w:t>
      </w:r>
      <w:r w:rsidR="00D34AA0" w:rsidRPr="002121B1">
        <w:rPr>
          <w:rFonts w:ascii="楷體-繁" w:eastAsia="楷體-繁" w:hAnsi="楷體-繁"/>
        </w:rPr>
        <w:t>，然後知道該做什麼以及如何根據這些資訊採取行動</w:t>
      </w:r>
      <w:r w:rsidR="0066427C" w:rsidRPr="002121B1">
        <w:rPr>
          <w:rFonts w:ascii="楷體-繁" w:eastAsia="楷體-繁" w:hAnsi="楷體-繁" w:hint="eastAsia"/>
        </w:rPr>
        <w:t>的問題</w:t>
      </w:r>
      <w:r w:rsidR="00D34AA0" w:rsidRPr="002121B1">
        <w:rPr>
          <w:rFonts w:ascii="楷體-繁" w:eastAsia="楷體-繁" w:hAnsi="楷體-繁"/>
        </w:rPr>
        <w:t>。</w:t>
      </w:r>
    </w:p>
    <w:p w14:paraId="3AA34D5F" w14:textId="10B2025D" w:rsidR="00D34AA0" w:rsidRPr="002121B1" w:rsidRDefault="00D34AA0" w:rsidP="000D7F1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2121B1">
        <w:rPr>
          <w:rFonts w:ascii="楷體-繁" w:eastAsia="楷體-繁" w:hAnsi="楷體-繁"/>
        </w:rPr>
        <w:t>新技術如何讓我</w:t>
      </w:r>
      <w:r w:rsidR="000D7F15" w:rsidRPr="002121B1">
        <w:rPr>
          <w:rFonts w:ascii="楷體-繁" w:eastAsia="楷體-繁" w:hAnsi="楷體-繁" w:hint="eastAsia"/>
        </w:rPr>
        <w:t>洞察到</w:t>
      </w:r>
      <w:r w:rsidRPr="002121B1">
        <w:rPr>
          <w:rFonts w:ascii="楷體-繁" w:eastAsia="楷體-繁" w:hAnsi="楷體-繁"/>
        </w:rPr>
        <w:t>我應該做什麼，而不</w:t>
      </w:r>
      <w:r w:rsidR="000D7F15" w:rsidRPr="002121B1">
        <w:rPr>
          <w:rFonts w:ascii="楷體-繁" w:eastAsia="楷體-繁" w:hAnsi="楷體-繁" w:hint="eastAsia"/>
        </w:rPr>
        <w:t>一定要</w:t>
      </w:r>
      <w:r w:rsidRPr="002121B1">
        <w:rPr>
          <w:rFonts w:ascii="楷體-繁" w:eastAsia="楷體-繁" w:hAnsi="楷體-繁"/>
        </w:rPr>
        <w:t>自己</w:t>
      </w:r>
      <w:r w:rsidR="000D7F15" w:rsidRPr="002121B1">
        <w:rPr>
          <w:rFonts w:ascii="楷體-繁" w:eastAsia="楷體-繁" w:hAnsi="楷體-繁" w:hint="eastAsia"/>
        </w:rPr>
        <w:t>弄清楚</w:t>
      </w:r>
      <w:r w:rsidRPr="002121B1">
        <w:rPr>
          <w:rFonts w:ascii="楷體-繁" w:eastAsia="楷體-繁" w:hAnsi="楷體-繁"/>
        </w:rPr>
        <w:t>。</w:t>
      </w:r>
      <w:r w:rsidR="000D7F15" w:rsidRPr="002121B1">
        <w:rPr>
          <w:rFonts w:ascii="楷體-繁" w:eastAsia="楷體-繁" w:hAnsi="楷體-繁" w:hint="eastAsia"/>
        </w:rPr>
        <w:t>A</w:t>
      </w:r>
      <w:r w:rsidR="000D7F15" w:rsidRPr="002121B1">
        <w:rPr>
          <w:rFonts w:ascii="楷體-繁" w:eastAsia="楷體-繁" w:hAnsi="楷體-繁"/>
        </w:rPr>
        <w:t>I</w:t>
      </w:r>
      <w:r w:rsidRPr="002121B1">
        <w:rPr>
          <w:rFonts w:ascii="楷體-繁" w:eastAsia="楷體-繁" w:hAnsi="楷體-繁"/>
        </w:rPr>
        <w:t>可能是實現這一目標的工具，但我認為我們還沒有完全找到該用例的解決方案。</w:t>
      </w:r>
    </w:p>
    <w:p w14:paraId="31017BFB" w14:textId="45904D09" w:rsidR="00D34AA0" w:rsidRPr="006F26F8" w:rsidRDefault="000D7F15" w:rsidP="00124883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6F26F8">
        <w:rPr>
          <w:rStyle w:val="a3"/>
          <w:rFonts w:ascii="楷體-繁" w:eastAsia="楷體-繁" w:hAnsi="楷體-繁" w:cs="Arial"/>
          <w:b w:val="0"/>
          <w:bCs w:val="0"/>
        </w:rPr>
        <w:t>PE：</w:t>
      </w:r>
      <w:r w:rsidR="00D34AA0" w:rsidRPr="000B0DD6">
        <w:rPr>
          <w:rFonts w:ascii="楷體-繁" w:eastAsia="楷體-繁" w:hAnsi="楷體-繁"/>
        </w:rPr>
        <w:t>供應鏈如何</w:t>
      </w:r>
      <w:r w:rsidR="00124883" w:rsidRPr="000B0DD6">
        <w:rPr>
          <w:rFonts w:ascii="楷體-繁" w:eastAsia="楷體-繁" w:hAnsi="楷體-繁" w:hint="eastAsia"/>
        </w:rPr>
        <w:t>產生</w:t>
      </w:r>
      <w:r w:rsidR="00D34AA0" w:rsidRPr="000B0DD6">
        <w:rPr>
          <w:rFonts w:ascii="楷體-繁" w:eastAsia="楷體-繁" w:hAnsi="楷體-繁"/>
        </w:rPr>
        <w:t>預測和應</w:t>
      </w:r>
      <w:r w:rsidR="00124883" w:rsidRPr="000B0DD6">
        <w:rPr>
          <w:rFonts w:ascii="楷體-繁" w:eastAsia="楷體-繁" w:hAnsi="楷體-繁" w:hint="eastAsia"/>
        </w:rPr>
        <w:t>對</w:t>
      </w:r>
      <w:r w:rsidR="00D34AA0" w:rsidRPr="000B0DD6">
        <w:rPr>
          <w:rFonts w:ascii="楷體-繁" w:eastAsia="楷體-繁" w:hAnsi="楷體-繁"/>
        </w:rPr>
        <w:t>挑戰？</w:t>
      </w:r>
    </w:p>
    <w:p w14:paraId="165F312D" w14:textId="1578F91C" w:rsidR="00D34AA0" w:rsidRPr="002121B1" w:rsidRDefault="009D3746" w:rsidP="001E001E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  <w:b w:val="0"/>
          <w:bCs w:val="0"/>
        </w:rPr>
      </w:pPr>
      <w:r w:rsidRPr="002121B1">
        <w:rPr>
          <w:rStyle w:val="a5"/>
          <w:rFonts w:ascii="楷體-繁" w:eastAsia="楷體-繁" w:hAnsi="楷體-繁"/>
        </w:rPr>
        <w:t>Stark</w:t>
      </w:r>
      <w:r w:rsidRPr="002121B1">
        <w:rPr>
          <w:rStyle w:val="a3"/>
          <w:rFonts w:ascii="楷體-繁" w:eastAsia="楷體-繁" w:hAnsi="楷體-繁" w:cs="Arial"/>
        </w:rPr>
        <w:t>：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讓我們以蘇伊士運河為例。事實上，我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可以藉助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一個工具看到，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它告訴我，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你知道我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發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貨的實際位置是在蘇伊士運河的一個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貨櫃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裡，裡面有X批材料，這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就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造成了一種情況，我知道我有問題，但我真正需要的是如何應對的預測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性</w:t>
      </w:r>
      <w:r w:rsidR="00D34AA0" w:rsidRPr="002121B1">
        <w:rPr>
          <w:rStyle w:val="a5"/>
          <w:rFonts w:ascii="楷體-繁" w:eastAsia="楷體-繁" w:hAnsi="楷體-繁"/>
          <w:b w:val="0"/>
          <w:bCs w:val="0"/>
        </w:rPr>
        <w:t>選項。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例如，我在適當鄰近的倉庫中有 X個相同</w:t>
      </w:r>
      <w:r w:rsidR="00AF5596" w:rsidRPr="002121B1">
        <w:rPr>
          <w:rStyle w:val="a5"/>
          <w:rFonts w:ascii="楷體-繁" w:eastAsia="楷體-繁" w:hAnsi="楷體-繁"/>
          <w:b w:val="0"/>
          <w:bCs w:val="0"/>
        </w:rPr>
        <w:t>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產品，以履行與這些產品相關的訂單，並且我可以將供應轉移到不同的承運</w:t>
      </w:r>
      <w:r w:rsidR="00AF5596" w:rsidRPr="002121B1">
        <w:rPr>
          <w:rStyle w:val="a5"/>
          <w:rFonts w:ascii="楷體-繁" w:eastAsia="楷體-繁" w:hAnsi="楷體-繁" w:hint="eastAsia"/>
          <w:b w:val="0"/>
          <w:bCs w:val="0"/>
        </w:rPr>
        <w:t>商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。或者，我可以選擇從</w:t>
      </w:r>
      <w:r w:rsidR="00FF219C" w:rsidRPr="002121B1">
        <w:rPr>
          <w:rStyle w:val="a5"/>
          <w:rFonts w:ascii="楷體-繁" w:eastAsia="楷體-繁" w:hAnsi="楷體-繁" w:hint="eastAsia"/>
          <w:b w:val="0"/>
          <w:bCs w:val="0"/>
        </w:rPr>
        <w:t>不同的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供應商</w:t>
      </w:r>
      <w:r w:rsidR="00FF219C" w:rsidRPr="002121B1">
        <w:rPr>
          <w:rStyle w:val="a5"/>
          <w:rFonts w:ascii="楷體-繁" w:eastAsia="楷體-繁" w:hAnsi="楷體-繁" w:hint="eastAsia"/>
          <w:b w:val="0"/>
          <w:bCs w:val="0"/>
        </w:rPr>
        <w:t>那裡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採購，我只會</w:t>
      </w:r>
      <w:r w:rsidR="00FF219C" w:rsidRPr="002121B1">
        <w:rPr>
          <w:rStyle w:val="a5"/>
          <w:rFonts w:ascii="楷體-繁" w:eastAsia="楷體-繁" w:hAnsi="楷體-繁"/>
          <w:b w:val="0"/>
          <w:bCs w:val="0"/>
        </w:rPr>
        <w:t>延遲五天</w:t>
      </w:r>
      <w:r w:rsidR="00FF219C" w:rsidRPr="002121B1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履行回應。而不是我的計劃</w:t>
      </w:r>
      <w:r w:rsidR="00D209B5" w:rsidRPr="002121B1">
        <w:rPr>
          <w:rStyle w:val="a5"/>
          <w:rFonts w:ascii="楷體-繁" w:eastAsia="楷體-繁" w:hAnsi="楷體-繁" w:hint="eastAsia"/>
          <w:b w:val="0"/>
          <w:bCs w:val="0"/>
        </w:rPr>
        <w:t>制定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者去挖掘它，如果我們知道一個內置</w:t>
      </w:r>
      <w:r w:rsidR="00D209B5" w:rsidRPr="002121B1">
        <w:rPr>
          <w:rStyle w:val="a5"/>
          <w:rFonts w:ascii="楷體-繁" w:eastAsia="楷體-繁" w:hAnsi="楷體-繁" w:hint="eastAsia"/>
          <w:b w:val="0"/>
          <w:bCs w:val="0"/>
        </w:rPr>
        <w:t>於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流程中的預測解決方案，可以立即提供這些資訊。</w:t>
      </w:r>
      <w:r w:rsidR="005A43D4" w:rsidRPr="00000C02">
        <w:rPr>
          <w:rStyle w:val="a5"/>
          <w:rFonts w:ascii="楷體-繁" w:eastAsia="楷體-繁" w:hAnsi="楷體-繁"/>
          <w:b w:val="0"/>
          <w:bCs w:val="0"/>
        </w:rPr>
        <w:t>這</w:t>
      </w:r>
      <w:r w:rsidR="00D209B5" w:rsidRPr="00000C02">
        <w:rPr>
          <w:rStyle w:val="a5"/>
          <w:rFonts w:ascii="楷體-繁" w:eastAsia="楷體-繁" w:hAnsi="楷體-繁" w:hint="eastAsia"/>
          <w:b w:val="0"/>
          <w:bCs w:val="0"/>
        </w:rPr>
        <w:t>只</w:t>
      </w:r>
      <w:r w:rsidR="005A43D4" w:rsidRPr="00000C02">
        <w:rPr>
          <w:rStyle w:val="a5"/>
          <w:rFonts w:ascii="楷體-繁" w:eastAsia="楷體-繁" w:hAnsi="楷體-繁"/>
          <w:b w:val="0"/>
          <w:bCs w:val="0"/>
        </w:rPr>
        <w:t>會增加</w:t>
      </w:r>
      <w:r w:rsidR="00000C02">
        <w:rPr>
          <w:rStyle w:val="a5"/>
          <w:rFonts w:ascii="楷體-繁" w:eastAsia="楷體-繁" w:hAnsi="楷體-繁" w:hint="eastAsia"/>
          <w:b w:val="0"/>
          <w:bCs w:val="0"/>
        </w:rPr>
        <w:t>回</w:t>
      </w:r>
      <w:r w:rsidR="005A43D4" w:rsidRPr="00000C02">
        <w:rPr>
          <w:rStyle w:val="a5"/>
          <w:rFonts w:ascii="楷體-繁" w:eastAsia="楷體-繁" w:hAnsi="楷體-繁"/>
          <w:b w:val="0"/>
          <w:bCs w:val="0"/>
        </w:rPr>
        <w:t>應時間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，這是我們衡量</w:t>
      </w:r>
      <w:r w:rsidR="00D209B5" w:rsidRPr="002121B1">
        <w:rPr>
          <w:rStyle w:val="a5"/>
          <w:rFonts w:ascii="楷體-繁" w:eastAsia="楷體-繁" w:hAnsi="楷體-繁" w:hint="eastAsia"/>
          <w:b w:val="0"/>
          <w:bCs w:val="0"/>
        </w:rPr>
        <w:t>韌性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的指標之一。上游可見性也是如此。如果我們</w:t>
      </w:r>
      <w:r w:rsidR="004A3175" w:rsidRPr="002121B1">
        <w:rPr>
          <w:rStyle w:val="a5"/>
          <w:rFonts w:ascii="楷體-繁" w:eastAsia="楷體-繁" w:hAnsi="楷體-繁" w:hint="eastAsia"/>
          <w:b w:val="0"/>
          <w:bCs w:val="0"/>
        </w:rPr>
        <w:t>正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在監控入庫供應商的</w:t>
      </w:r>
      <w:r w:rsidR="004A3175" w:rsidRPr="002121B1">
        <w:rPr>
          <w:rStyle w:val="a5"/>
          <w:rFonts w:ascii="楷體-繁" w:eastAsia="楷體-繁" w:hAnsi="楷體-繁"/>
          <w:b w:val="0"/>
          <w:bCs w:val="0"/>
        </w:rPr>
        <w:t>風險和中斷</w:t>
      </w:r>
      <w:r w:rsidR="004A3175" w:rsidRPr="002121B1">
        <w:rPr>
          <w:rStyle w:val="a5"/>
          <w:rFonts w:ascii="楷體-繁" w:eastAsia="楷體-繁" w:hAnsi="楷體-繁" w:hint="eastAsia"/>
          <w:b w:val="0"/>
          <w:bCs w:val="0"/>
        </w:rPr>
        <w:t>，包括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材料運輸、</w:t>
      </w:r>
      <w:r w:rsidR="004A3175" w:rsidRPr="002121B1">
        <w:rPr>
          <w:rStyle w:val="a5"/>
          <w:rFonts w:ascii="楷體-繁" w:eastAsia="楷體-繁" w:hAnsi="楷體-繁" w:hint="eastAsia"/>
          <w:b w:val="0"/>
          <w:bCs w:val="0"/>
        </w:rPr>
        <w:t>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件運輸或其他任何可能的</w:t>
      </w:r>
      <w:r w:rsidR="004A3175" w:rsidRPr="002121B1">
        <w:rPr>
          <w:rStyle w:val="a5"/>
          <w:rFonts w:ascii="楷體-繁" w:eastAsia="楷體-繁" w:hAnsi="楷體-繁" w:hint="eastAsia"/>
          <w:b w:val="0"/>
          <w:bCs w:val="0"/>
        </w:rPr>
        <w:t>活動</w:t>
      </w:r>
      <w:r w:rsidR="005A43D4" w:rsidRPr="002121B1">
        <w:rPr>
          <w:rStyle w:val="a5"/>
          <w:rFonts w:ascii="楷體-繁" w:eastAsia="楷體-繁" w:hAnsi="楷體-繁" w:hint="eastAsia"/>
          <w:b w:val="0"/>
          <w:bCs w:val="0"/>
        </w:rPr>
        <w:t>，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並且我收到一</w:t>
      </w:r>
      <w:r w:rsidR="004A3175" w:rsidRPr="002121B1">
        <w:rPr>
          <w:rStyle w:val="a5"/>
          <w:rFonts w:ascii="楷體-繁" w:eastAsia="楷體-繁" w:hAnsi="楷體-繁" w:hint="eastAsia"/>
          <w:b w:val="0"/>
          <w:bCs w:val="0"/>
        </w:rPr>
        <w:t>個預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警，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提醒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我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注意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可能</w:t>
      </w:r>
      <w:r w:rsidR="00B32406" w:rsidRPr="002121B1">
        <w:rPr>
          <w:rStyle w:val="a5"/>
          <w:rFonts w:ascii="楷體-繁" w:eastAsia="楷體-繁" w:hAnsi="楷體-繁" w:hint="eastAsia"/>
          <w:b w:val="0"/>
          <w:bCs w:val="0"/>
        </w:rPr>
        <w:t>會出現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中斷，它為我提供</w:t>
      </w:r>
      <w:r w:rsidR="00B32406" w:rsidRPr="002121B1">
        <w:rPr>
          <w:rStyle w:val="a5"/>
          <w:rFonts w:ascii="楷體-繁" w:eastAsia="楷體-繁" w:hAnsi="楷體-繁" w:hint="eastAsia"/>
          <w:b w:val="0"/>
          <w:bCs w:val="0"/>
        </w:rPr>
        <w:t>了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一組選項。這可能包括</w:t>
      </w:r>
      <w:r w:rsidR="00B86711" w:rsidRPr="002121B1">
        <w:rPr>
          <w:rStyle w:val="a5"/>
          <w:rFonts w:ascii="楷體-繁" w:eastAsia="楷體-繁" w:hAnsi="楷體-繁"/>
          <w:b w:val="0"/>
          <w:bCs w:val="0"/>
        </w:rPr>
        <w:t>提供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該</w:t>
      </w:r>
      <w:r w:rsidR="00B32406" w:rsidRPr="002121B1">
        <w:rPr>
          <w:rStyle w:val="a5"/>
          <w:rFonts w:ascii="楷體-繁" w:eastAsia="楷體-繁" w:hAnsi="楷體-繁" w:hint="eastAsia"/>
          <w:b w:val="0"/>
          <w:bCs w:val="0"/>
        </w:rPr>
        <w:t>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件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的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一些合格的替代供應商，或者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顯示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替代來源有待</w:t>
      </w:r>
      <w:r w:rsidR="00B86711" w:rsidRPr="002121B1">
        <w:rPr>
          <w:rStyle w:val="a5"/>
          <w:rFonts w:ascii="楷體-繁" w:eastAsia="楷體-繁" w:hAnsi="楷體-繁" w:hint="eastAsia"/>
          <w:b w:val="0"/>
          <w:bCs w:val="0"/>
        </w:rPr>
        <w:t>法規</w:t>
      </w:r>
      <w:r w:rsidR="005A43D4" w:rsidRPr="002121B1">
        <w:rPr>
          <w:rStyle w:val="a5"/>
          <w:rFonts w:ascii="楷體-繁" w:eastAsia="楷體-繁" w:hAnsi="楷體-繁"/>
          <w:b w:val="0"/>
          <w:bCs w:val="0"/>
        </w:rPr>
        <w:t>監管批准，這將是X個月的批准。</w:t>
      </w:r>
    </w:p>
    <w:p w14:paraId="0B5B7B49" w14:textId="2A179F45" w:rsidR="00D269C2" w:rsidRPr="002121B1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2121B1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2121B1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2121B1">
        <w:rPr>
          <w:rFonts w:ascii="楷體-繁" w:eastAsia="楷體-繁" w:hAnsi="楷體-繁" w:cs="PingFang TC" w:hint="eastAsia"/>
          <w:color w:val="000000" w:themeColor="text1"/>
        </w:rPr>
        <w:t>：</w:t>
      </w:r>
      <w:r w:rsidR="00C252CA" w:rsidRPr="002121B1">
        <w:rPr>
          <w:rFonts w:ascii="楷體-繁" w:eastAsia="楷體-繁" w:hAnsi="楷體-繁"/>
          <w:color w:val="000000" w:themeColor="text1"/>
        </w:rPr>
        <w:t>Pharmaceutical Executive</w:t>
      </w:r>
      <w:r w:rsidRPr="002121B1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2121B1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5ABF" w14:textId="77777777" w:rsidR="00421498" w:rsidRDefault="00421498" w:rsidP="00D432A3">
      <w:pPr>
        <w:spacing w:before="120"/>
      </w:pPr>
      <w:r>
        <w:separator/>
      </w:r>
    </w:p>
  </w:endnote>
  <w:endnote w:type="continuationSeparator" w:id="0">
    <w:p w14:paraId="23F53EB7" w14:textId="77777777" w:rsidR="00421498" w:rsidRDefault="0042149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599D" w14:textId="77777777" w:rsidR="00421498" w:rsidRDefault="00421498" w:rsidP="00D432A3">
      <w:pPr>
        <w:spacing w:before="120"/>
      </w:pPr>
      <w:r>
        <w:separator/>
      </w:r>
    </w:p>
  </w:footnote>
  <w:footnote w:type="continuationSeparator" w:id="0">
    <w:p w14:paraId="5EB2C188" w14:textId="77777777" w:rsidR="00421498" w:rsidRDefault="0042149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02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A9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D14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DD6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16E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15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D78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88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E9F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1E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1B1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43A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DF6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1F0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D45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98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40A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5B4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175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BCF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B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E26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471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D4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78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B4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218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A90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27C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9EE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6F8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5EFA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A31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13E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206"/>
    <w:rsid w:val="007B354F"/>
    <w:rsid w:val="007B3700"/>
    <w:rsid w:val="007B3729"/>
    <w:rsid w:val="007B3877"/>
    <w:rsid w:val="007B3DB5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4C9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62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2FB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37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4FDC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46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6A6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5E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596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004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406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072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711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D1A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17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CA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51B"/>
    <w:rsid w:val="00C330FE"/>
    <w:rsid w:val="00C33219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2D9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196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862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263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2D7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9B5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5D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AA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D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5A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8F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2A7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9C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paragraph" w:customStyle="1" w:styleId="mb-0">
    <w:name w:val="mb-0"/>
    <w:basedOn w:val="a"/>
    <w:rsid w:val="004755B4"/>
    <w:pPr>
      <w:spacing w:before="100" w:beforeAutospacing="1" w:after="100" w:afterAutospacing="1"/>
    </w:pPr>
  </w:style>
  <w:style w:type="character" w:customStyle="1" w:styleId="related-link">
    <w:name w:val="related-link"/>
    <w:basedOn w:val="a0"/>
    <w:rsid w:val="0047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55</cp:revision>
  <cp:lastPrinted>2020-11-23T11:44:00Z</cp:lastPrinted>
  <dcterms:created xsi:type="dcterms:W3CDTF">2023-11-05T09:51:00Z</dcterms:created>
  <dcterms:modified xsi:type="dcterms:W3CDTF">2023-11-11T13:09:00Z</dcterms:modified>
</cp:coreProperties>
</file>