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B0B0D" w14:textId="2314B0AB" w:rsidR="00345C13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554103">
        <w:rPr>
          <w:rFonts w:ascii="Kaiti TC" w:eastAsia="Kaiti TC" w:hAnsi="Kaiti TC"/>
          <w:color w:val="000000" w:themeColor="text1"/>
        </w:rPr>
        <w:t>2</w:t>
      </w:r>
      <w:r w:rsidR="00CE796E">
        <w:rPr>
          <w:rFonts w:ascii="Kaiti TC" w:eastAsia="Kaiti TC" w:hAnsi="Kaiti TC"/>
          <w:color w:val="000000" w:themeColor="text1"/>
        </w:rPr>
        <w:t>-</w:t>
      </w:r>
      <w:r w:rsidR="00E52D86">
        <w:rPr>
          <w:rFonts w:ascii="Kaiti TC" w:eastAsia="Kaiti TC" w:hAnsi="Kaiti TC"/>
          <w:color w:val="000000" w:themeColor="text1"/>
        </w:rPr>
        <w:t>0</w:t>
      </w:r>
      <w:r w:rsidR="00F23761">
        <w:rPr>
          <w:rFonts w:ascii="Kaiti TC" w:eastAsia="Kaiti TC" w:hAnsi="Kaiti TC"/>
          <w:color w:val="000000" w:themeColor="text1"/>
        </w:rPr>
        <w:t>8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E52D86">
        <w:rPr>
          <w:rFonts w:ascii="Kaiti TC" w:eastAsia="Kaiti TC" w:hAnsi="Kaiti TC"/>
          <w:color w:val="000000" w:themeColor="text1"/>
        </w:rPr>
        <w:t>2</w:t>
      </w:r>
      <w:r w:rsidR="001B68D9">
        <w:rPr>
          <w:rFonts w:ascii="Kaiti TC" w:eastAsia="Kaiti TC" w:hAnsi="Kaiti TC"/>
          <w:color w:val="000000" w:themeColor="text1"/>
        </w:rPr>
        <w:t>9</w:t>
      </w:r>
    </w:p>
    <w:p w14:paraId="13CB33E9" w14:textId="2C4A7C9D" w:rsidR="000D6011" w:rsidRPr="0083772A" w:rsidRDefault="002A6F02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4D127F">
        <w:rPr>
          <w:rFonts w:ascii="楷體-繁" w:eastAsia="楷體-繁" w:hAnsi="楷體-繁" w:hint="eastAsia"/>
          <w:b/>
          <w:color w:val="000000" w:themeColor="text1"/>
        </w:rPr>
        <w:t>譯者</w:t>
      </w:r>
      <w:r w:rsidRPr="004D127F">
        <w:rPr>
          <w:rFonts w:ascii="楷體-繁" w:eastAsia="楷體-繁" w:hAnsi="楷體-繁" w:cs="Songti TC" w:hint="eastAsia"/>
          <w:color w:val="000000"/>
        </w:rPr>
        <w:t>．</w:t>
      </w:r>
      <w:r w:rsidRPr="004D127F">
        <w:rPr>
          <w:rFonts w:ascii="楷體-繁" w:eastAsia="楷體-繁" w:hAnsi="楷體-繁" w:hint="eastAsia"/>
          <w:b/>
          <w:color w:val="000000" w:themeColor="text1"/>
        </w:rPr>
        <w:t>陳如月</w:t>
      </w:r>
      <w:r w:rsidR="000D6011" w:rsidRPr="0083772A">
        <w:rPr>
          <w:rFonts w:ascii="Kaiti TC" w:eastAsia="Kaiti TC" w:hAnsi="Kaiti TC" w:hint="eastAsia"/>
          <w:b/>
          <w:color w:val="000000" w:themeColor="text1"/>
        </w:rPr>
        <w:t xml:space="preserve"> </w:t>
      </w:r>
    </w:p>
    <w:p w14:paraId="3AE055A2" w14:textId="6A9770CA" w:rsidR="0054190B" w:rsidRDefault="005943F8" w:rsidP="000A240F">
      <w:pPr>
        <w:spacing w:beforeLines="100" w:before="360" w:line="0" w:lineRule="atLeast"/>
        <w:rPr>
          <w:rFonts w:ascii="楷體-繁" w:eastAsia="楷體-繁" w:hAnsi="楷體-繁"/>
          <w:color w:val="000000" w:themeColor="text1"/>
          <w:sz w:val="32"/>
          <w:szCs w:val="32"/>
        </w:rPr>
      </w:pPr>
      <w:r>
        <w:rPr>
          <w:rFonts w:ascii="楷體-繁" w:eastAsia="楷體-繁" w:hAnsi="楷體-繁" w:hint="eastAsia"/>
          <w:color w:val="000000" w:themeColor="text1"/>
          <w:sz w:val="32"/>
          <w:szCs w:val="32"/>
        </w:rPr>
        <w:t>策</w:t>
      </w:r>
      <w:r w:rsidR="00A1206B" w:rsidRPr="00A1206B">
        <w:rPr>
          <w:rFonts w:ascii="楷體-繁" w:eastAsia="楷體-繁" w:hAnsi="楷體-繁"/>
          <w:color w:val="000000" w:themeColor="text1"/>
          <w:sz w:val="32"/>
          <w:szCs w:val="32"/>
        </w:rPr>
        <w:t>略承諾</w:t>
      </w:r>
    </w:p>
    <w:p w14:paraId="2239724F" w14:textId="2DFB8775" w:rsidR="00E071A7" w:rsidRPr="00AA0953" w:rsidRDefault="00E071A7" w:rsidP="00017311">
      <w:pPr>
        <w:spacing w:beforeLines="100" w:before="360" w:line="0" w:lineRule="atLeast"/>
        <w:ind w:firstLineChars="100" w:firstLine="240"/>
        <w:jc w:val="both"/>
        <w:rPr>
          <w:rFonts w:ascii="楷體-繁" w:eastAsia="楷體-繁" w:hAnsi="楷體-繁" w:cs="Times"/>
          <w:color w:val="000000" w:themeColor="text1"/>
        </w:rPr>
      </w:pPr>
      <w:r w:rsidRPr="00AA0953">
        <w:rPr>
          <w:rFonts w:ascii="楷體-繁" w:eastAsia="楷體-繁" w:hAnsi="楷體-繁" w:cs="Times" w:hint="eastAsia"/>
          <w:color w:val="000000" w:themeColor="text1"/>
        </w:rPr>
        <w:t>原文作者</w:t>
      </w:r>
      <w:r w:rsidRPr="00AA0953">
        <w:rPr>
          <w:rStyle w:val="text-node"/>
          <w:rFonts w:ascii="楷體-繁" w:eastAsia="楷體-繁" w:hAnsi="楷體-繁" w:cs="Arial"/>
          <w:color w:val="000000" w:themeColor="text1"/>
        </w:rPr>
        <w:t>Brian D Smith教授在</w:t>
      </w:r>
      <w:r w:rsidR="003931A5">
        <w:rPr>
          <w:rStyle w:val="text-node"/>
          <w:rFonts w:ascii="楷體-繁" w:eastAsia="楷體-繁" w:hAnsi="楷體-繁" w:cs="Arial" w:hint="eastAsia"/>
          <w:color w:val="000000" w:themeColor="text1"/>
        </w:rPr>
        <w:t>義大利</w:t>
      </w:r>
      <w:r w:rsidRPr="00AA0953">
        <w:rPr>
          <w:rStyle w:val="text-node"/>
          <w:rFonts w:ascii="楷體-繁" w:eastAsia="楷體-繁" w:hAnsi="楷體-繁" w:cs="Arial"/>
          <w:color w:val="000000" w:themeColor="text1"/>
        </w:rPr>
        <w:t>SDA Bocconi和</w:t>
      </w:r>
      <w:r w:rsidRPr="00AA0953">
        <w:rPr>
          <w:rStyle w:val="text-node"/>
          <w:rFonts w:ascii="楷體-繁" w:eastAsia="楷體-繁" w:hAnsi="楷體-繁" w:cs="Arial" w:hint="eastAsia"/>
          <w:color w:val="000000" w:themeColor="text1"/>
        </w:rPr>
        <w:t>英國</w:t>
      </w:r>
      <w:r w:rsidRPr="00AA0953">
        <w:rPr>
          <w:rStyle w:val="text-node"/>
          <w:rFonts w:ascii="楷體-繁" w:eastAsia="楷體-繁" w:hAnsi="楷體-繁" w:cs="Arial"/>
          <w:color w:val="000000" w:themeColor="text1"/>
        </w:rPr>
        <w:t>University of Hertfordshire工作。他是世界公認的生命科學</w:t>
      </w:r>
      <w:r w:rsidRPr="00AA0953">
        <w:rPr>
          <w:rStyle w:val="text-node"/>
          <w:rFonts w:ascii="楷體-繁" w:eastAsia="楷體-繁" w:hAnsi="楷體-繁" w:cs="Arial" w:hint="eastAsia"/>
          <w:color w:val="000000" w:themeColor="text1"/>
        </w:rPr>
        <w:t>產</w:t>
      </w:r>
      <w:r w:rsidRPr="00AA0953">
        <w:rPr>
          <w:rStyle w:val="text-node"/>
          <w:rFonts w:ascii="楷體-繁" w:eastAsia="楷體-繁" w:hAnsi="楷體-繁" w:cs="Arial"/>
          <w:color w:val="000000" w:themeColor="text1"/>
        </w:rPr>
        <w:t>業發展的權威</w:t>
      </w:r>
      <w:r w:rsidRPr="00AA0953">
        <w:rPr>
          <w:rFonts w:ascii="楷體-繁" w:eastAsia="楷體-繁" w:hAnsi="楷體-繁" w:cs="Songti TC"/>
          <w:color w:val="000000" w:themeColor="text1"/>
        </w:rPr>
        <w:t>。</w:t>
      </w:r>
      <w:r w:rsidRPr="00AA0953">
        <w:rPr>
          <w:rFonts w:ascii="楷體-繁" w:eastAsia="楷體-繁" w:hAnsi="楷體-繁" w:cs="Songti TC" w:hint="eastAsia"/>
          <w:color w:val="000000" w:themeColor="text1"/>
        </w:rPr>
        <w:t>以下譯文</w:t>
      </w:r>
      <w:r w:rsidR="00F62271" w:rsidRPr="00AA0953">
        <w:rPr>
          <w:rFonts w:ascii="楷體-繁" w:eastAsia="楷體-繁" w:hAnsi="楷體-繁" w:cs="Songti TC" w:hint="eastAsia"/>
          <w:color w:val="000000" w:themeColor="text1"/>
        </w:rPr>
        <w:t>內</w:t>
      </w:r>
      <w:r w:rsidR="00AA0953" w:rsidRPr="00AA0953">
        <w:rPr>
          <w:rFonts w:ascii="楷體-繁" w:eastAsia="楷體-繁" w:hAnsi="楷體-繁" w:cs="Songti TC" w:hint="eastAsia"/>
          <w:color w:val="000000" w:themeColor="text1"/>
        </w:rPr>
        <w:t>的</w:t>
      </w:r>
      <w:r w:rsidR="00F62271" w:rsidRPr="00AA0953">
        <w:rPr>
          <w:rFonts w:ascii="楷體-繁" w:eastAsia="楷體-繁" w:hAnsi="楷體-繁" w:cs="PingFang TC" w:hint="eastAsia"/>
          <w:color w:val="000000" w:themeColor="text1"/>
        </w:rPr>
        <w:t>「</w:t>
      </w:r>
      <w:r w:rsidR="00F62271" w:rsidRPr="00AA0953">
        <w:rPr>
          <w:rStyle w:val="text-node"/>
          <w:rFonts w:ascii="楷體-繁" w:eastAsia="楷體-繁" w:hAnsi="楷體-繁" w:cs="Arial"/>
          <w:color w:val="000000" w:themeColor="text1"/>
        </w:rPr>
        <w:t>我</w:t>
      </w:r>
      <w:r w:rsidR="00F62271" w:rsidRPr="00AA0953">
        <w:rPr>
          <w:rFonts w:ascii="楷體-繁" w:eastAsia="楷體-繁" w:hAnsi="楷體-繁" w:cs="PingFang TC" w:hint="eastAsia"/>
          <w:color w:val="000000" w:themeColor="text1"/>
        </w:rPr>
        <w:t>」</w:t>
      </w:r>
      <w:r w:rsidR="00AA0953" w:rsidRPr="00AA0953">
        <w:rPr>
          <w:rFonts w:ascii="楷體-繁" w:eastAsia="楷體-繁" w:hAnsi="楷體-繁" w:cs="PingFang TC" w:hint="eastAsia"/>
          <w:color w:val="000000" w:themeColor="text1"/>
        </w:rPr>
        <w:t>即</w:t>
      </w:r>
      <w:r w:rsidR="00AA0953" w:rsidRPr="00AA0953">
        <w:rPr>
          <w:rStyle w:val="text-node"/>
          <w:rFonts w:ascii="楷體-繁" w:eastAsia="楷體-繁" w:hAnsi="楷體-繁" w:cs="Arial"/>
          <w:color w:val="000000" w:themeColor="text1"/>
        </w:rPr>
        <w:t>Brian D Smith教授</w:t>
      </w:r>
      <w:r w:rsidR="00AA0953" w:rsidRPr="00AA0953">
        <w:rPr>
          <w:rFonts w:ascii="楷體-繁" w:eastAsia="楷體-繁" w:hAnsi="楷體-繁" w:cs="Songti TC"/>
          <w:color w:val="000000" w:themeColor="text1"/>
        </w:rPr>
        <w:t>。</w:t>
      </w:r>
    </w:p>
    <w:p w14:paraId="32A610B7" w14:textId="57085807" w:rsidR="00EE053A" w:rsidRPr="00AA03DD" w:rsidRDefault="00EE053A" w:rsidP="00990B6E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Times"/>
          <w:color w:val="000000" w:themeColor="text1"/>
        </w:rPr>
      </w:pPr>
      <w:r w:rsidRPr="00AA03DD">
        <w:rPr>
          <w:rStyle w:val="text-node"/>
          <w:rFonts w:ascii="楷體-繁" w:eastAsia="楷體-繁" w:hAnsi="楷體-繁" w:cs="Arial"/>
          <w:color w:val="000000" w:themeColor="text1"/>
        </w:rPr>
        <w:t>製藥和醫療</w:t>
      </w:r>
      <w:r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科</w:t>
      </w:r>
      <w:r w:rsidRPr="00AA03DD">
        <w:rPr>
          <w:rStyle w:val="text-node"/>
          <w:rFonts w:ascii="楷體-繁" w:eastAsia="楷體-繁" w:hAnsi="楷體-繁" w:cs="Arial"/>
          <w:color w:val="000000" w:themeColor="text1"/>
        </w:rPr>
        <w:t>技</w:t>
      </w:r>
      <w:r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等</w:t>
      </w:r>
      <w:r w:rsidRPr="00AA03DD">
        <w:rPr>
          <w:rStyle w:val="text-node"/>
          <w:rFonts w:ascii="楷體-繁" w:eastAsia="楷體-繁" w:hAnsi="楷體-繁" w:cs="Arial"/>
          <w:color w:val="000000" w:themeColor="text1"/>
        </w:rPr>
        <w:t>生命科學</w:t>
      </w:r>
      <w:r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行業的特</w:t>
      </w:r>
      <w:r w:rsidRPr="00AA03DD">
        <w:rPr>
          <w:rStyle w:val="text-node"/>
          <w:rFonts w:ascii="楷體-繁" w:eastAsia="楷體-繁" w:hAnsi="楷體-繁" w:cs="Arial"/>
          <w:color w:val="000000" w:themeColor="text1"/>
        </w:rPr>
        <w:t>點是</w:t>
      </w:r>
      <w:r w:rsidR="005A05AC" w:rsidRPr="00AA03DD">
        <w:rPr>
          <w:rStyle w:val="text-node"/>
          <w:rFonts w:ascii="楷體-繁" w:eastAsia="楷體-繁" w:hAnsi="楷體-繁" w:cs="Arial"/>
          <w:color w:val="000000" w:themeColor="text1"/>
        </w:rPr>
        <w:t>高比例</w:t>
      </w:r>
      <w:r w:rsidRPr="00AA03DD">
        <w:rPr>
          <w:rStyle w:val="text-node"/>
          <w:rFonts w:ascii="楷體-繁" w:eastAsia="楷體-繁" w:hAnsi="楷體-繁" w:cs="Arial"/>
          <w:color w:val="000000" w:themeColor="text1"/>
        </w:rPr>
        <w:t>受過高等教育的人</w:t>
      </w:r>
      <w:r w:rsidR="005A05AC"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擔任具有</w:t>
      </w:r>
      <w:r w:rsidR="005A05AC" w:rsidRPr="00AA03DD">
        <w:rPr>
          <w:rStyle w:val="text-node"/>
          <w:rFonts w:ascii="楷體-繁" w:eastAsia="楷體-繁" w:hAnsi="楷體-繁" w:cs="Arial"/>
          <w:color w:val="000000" w:themeColor="text1"/>
        </w:rPr>
        <w:t>高度</w:t>
      </w:r>
      <w:r w:rsidR="005A05AC"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判斷力</w:t>
      </w:r>
      <w:r w:rsidR="005A05AC" w:rsidRPr="00AA03DD">
        <w:rPr>
          <w:rStyle w:val="text-node"/>
          <w:rFonts w:ascii="楷體-繁" w:eastAsia="楷體-繁" w:hAnsi="楷體-繁" w:cs="Arial"/>
          <w:color w:val="000000" w:themeColor="text1"/>
        </w:rPr>
        <w:t>的角色。也就是</w:t>
      </w:r>
      <w:r w:rsidR="005A05AC"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說</w:t>
      </w:r>
      <w:r w:rsidRPr="00AA03DD">
        <w:rPr>
          <w:rStyle w:val="text-node"/>
          <w:rFonts w:ascii="楷體-繁" w:eastAsia="楷體-繁" w:hAnsi="楷體-繁" w:cs="Arial"/>
          <w:color w:val="000000" w:themeColor="text1"/>
        </w:rPr>
        <w:t>，</w:t>
      </w:r>
      <w:r w:rsidR="005A05AC" w:rsidRPr="00AA03DD">
        <w:rPr>
          <w:rStyle w:val="text-node"/>
          <w:rFonts w:ascii="楷體-繁" w:eastAsia="楷體-繁" w:hAnsi="楷體-繁" w:cs="Arial"/>
          <w:color w:val="000000" w:themeColor="text1"/>
        </w:rPr>
        <w:t>你不能告訴他們做什麼</w:t>
      </w:r>
      <w:r w:rsidR="005A05AC" w:rsidRPr="00AA03DD">
        <w:rPr>
          <w:rFonts w:ascii="楷體-繁" w:eastAsia="楷體-繁" w:hAnsi="楷體-繁" w:cs="PingFang TC" w:hint="eastAsia"/>
          <w:color w:val="000000" w:themeColor="text1"/>
        </w:rPr>
        <w:t>、</w:t>
      </w:r>
      <w:r w:rsidR="005A05AC" w:rsidRPr="00AA03DD">
        <w:rPr>
          <w:rStyle w:val="text-node"/>
          <w:rFonts w:ascii="楷體-繁" w:eastAsia="楷體-繁" w:hAnsi="楷體-繁" w:cs="Arial"/>
          <w:color w:val="000000" w:themeColor="text1"/>
        </w:rPr>
        <w:t>怎麼做，或者讓他們做他們不想做的事。這意味著，</w:t>
      </w:r>
      <w:r w:rsidR="005A05AC"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當涉及到執行策略時</w:t>
      </w:r>
      <w:r w:rsidR="005A05AC" w:rsidRPr="00AA03DD">
        <w:rPr>
          <w:rStyle w:val="text-node"/>
          <w:rFonts w:ascii="楷體-繁" w:eastAsia="楷體-繁" w:hAnsi="楷體-繁" w:cs="Arial"/>
          <w:color w:val="000000" w:themeColor="text1"/>
        </w:rPr>
        <w:t>，他們必須想要</w:t>
      </w:r>
      <w:r w:rsidR="005A05AC"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執行策略</w:t>
      </w:r>
      <w:r w:rsidR="005A05AC" w:rsidRPr="00AA03DD">
        <w:rPr>
          <w:rStyle w:val="text-node"/>
          <w:rFonts w:ascii="楷體-繁" w:eastAsia="楷體-繁" w:hAnsi="楷體-繁" w:cs="Arial"/>
          <w:color w:val="000000" w:themeColor="text1"/>
        </w:rPr>
        <w:t>。</w:t>
      </w:r>
      <w:r w:rsidR="004355EE"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這使得個人對組織策略的承諾</w:t>
      </w:r>
      <w:r w:rsidR="004355EE" w:rsidRPr="00AA03DD">
        <w:rPr>
          <w:rFonts w:ascii="楷體-繁" w:eastAsia="楷體-繁" w:hAnsi="楷體-繁" w:cs="Times" w:hint="eastAsia"/>
          <w:color w:val="000000" w:themeColor="text1"/>
        </w:rPr>
        <w:t>更加重要。</w:t>
      </w:r>
      <w:r w:rsidR="004355EE" w:rsidRPr="00AA03DD">
        <w:rPr>
          <w:rStyle w:val="text-node"/>
          <w:rFonts w:ascii="楷體-繁" w:eastAsia="楷體-繁" w:hAnsi="楷體-繁" w:cs="Arial"/>
          <w:color w:val="000000" w:themeColor="text1"/>
        </w:rPr>
        <w:t>這是一個</w:t>
      </w:r>
      <w:r w:rsidR="00C61150" w:rsidRPr="00AA03DD">
        <w:rPr>
          <w:rStyle w:val="text-node"/>
          <w:rFonts w:ascii="楷體-繁" w:eastAsia="楷體-繁" w:hAnsi="楷體-繁" w:cs="Arial" w:hint="eastAsia"/>
          <w:color w:val="000000" w:themeColor="text1"/>
        </w:rPr>
        <w:t>微妙</w:t>
      </w:r>
      <w:r w:rsidR="004355EE" w:rsidRPr="00AA03DD">
        <w:rPr>
          <w:rStyle w:val="text-node"/>
          <w:rFonts w:ascii="楷體-繁" w:eastAsia="楷體-繁" w:hAnsi="楷體-繁" w:cs="Arial"/>
          <w:color w:val="000000" w:themeColor="text1"/>
        </w:rPr>
        <w:t>的概念，我在</w:t>
      </w:r>
      <w:r w:rsidR="008442CC" w:rsidRPr="00AA03DD">
        <w:rPr>
          <w:rStyle w:val="text-node"/>
          <w:rFonts w:ascii="楷體-繁" w:eastAsia="楷體-繁" w:hAnsi="楷體-繁" w:cs="Arial" w:hint="eastAsia"/>
          <w:color w:val="222222"/>
        </w:rPr>
        <w:t>方框</w:t>
      </w:r>
      <w:r w:rsidR="004355EE" w:rsidRPr="00AA03DD">
        <w:rPr>
          <w:rStyle w:val="text-node"/>
          <w:rFonts w:ascii="楷體-繁" w:eastAsia="楷體-繁" w:hAnsi="楷體-繁" w:cs="Arial"/>
          <w:color w:val="000000" w:themeColor="text1"/>
        </w:rPr>
        <w:t>1中給了嚴格的學術定義。</w:t>
      </w:r>
    </w:p>
    <w:p w14:paraId="4B78B26E" w14:textId="35871B0E" w:rsidR="0031208A" w:rsidRPr="00DE35E7" w:rsidRDefault="008D1794" w:rsidP="00AA03DD">
      <w:pPr>
        <w:pStyle w:val="added-to-list1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rPr>
          <w:rStyle w:val="text-node"/>
          <w:rFonts w:ascii="楷體-繁" w:eastAsia="楷體-繁" w:hAnsi="楷體-繁" w:cs="Arial"/>
        </w:rPr>
      </w:pPr>
      <w:r w:rsidRPr="00DE35E7">
        <w:rPr>
          <w:rFonts w:ascii="楷體-繁" w:eastAsia="楷體-繁" w:hAnsi="楷體-繁" w:cs="Arial"/>
          <w:b/>
          <w:bCs/>
          <w:noProof/>
          <w:color w:val="222222"/>
        </w:rPr>
        <w:drawing>
          <wp:anchor distT="0" distB="0" distL="114300" distR="114300" simplePos="0" relativeHeight="251658240" behindDoc="0" locked="0" layoutInCell="1" allowOverlap="1" wp14:anchorId="0C809937" wp14:editId="3BDE4809">
            <wp:simplePos x="0" y="0"/>
            <wp:positionH relativeFrom="margin">
              <wp:posOffset>2934970</wp:posOffset>
            </wp:positionH>
            <wp:positionV relativeFrom="margin">
              <wp:posOffset>5070899</wp:posOffset>
            </wp:positionV>
            <wp:extent cx="2962910" cy="1789430"/>
            <wp:effectExtent l="177800" t="177800" r="173990" b="179070"/>
            <wp:wrapSquare wrapText="bothSides"/>
            <wp:docPr id="201" name="圖片 201" descr="Box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x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78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1DD" w:rsidRPr="00DE35E7">
        <w:rPr>
          <w:rFonts w:ascii="楷體-繁" w:eastAsia="楷體-繁" w:hAnsi="楷體-繁" w:cs="Arial"/>
          <w:b/>
          <w:bCs/>
          <w:color w:val="222222"/>
        </w:rPr>
        <w:fldChar w:fldCharType="begin"/>
      </w:r>
      <w:r w:rsidR="003901DD" w:rsidRPr="00DE35E7">
        <w:rPr>
          <w:rFonts w:ascii="楷體-繁" w:eastAsia="楷體-繁" w:hAnsi="楷體-繁" w:cs="Arial"/>
          <w:b/>
          <w:bCs/>
          <w:color w:val="222222"/>
        </w:rPr>
        <w:instrText xml:space="preserve"> INCLUDEPICTURE "/var/folders/kd/d7b27fy51191vv0hfklyqlkw0000gn/T/com.microsoft.Word/WebArchiveCopyPasteTempFiles/Box_1.jpeg" \* MERGEFORMATINET </w:instrText>
      </w:r>
      <w:r w:rsidR="00000000" w:rsidRPr="00DE35E7">
        <w:rPr>
          <w:rFonts w:ascii="楷體-繁" w:eastAsia="楷體-繁" w:hAnsi="楷體-繁" w:cs="Arial"/>
          <w:b/>
          <w:bCs/>
          <w:color w:val="222222"/>
        </w:rPr>
        <w:fldChar w:fldCharType="separate"/>
      </w:r>
      <w:r w:rsidR="003901DD" w:rsidRPr="00DE35E7">
        <w:rPr>
          <w:rFonts w:ascii="楷體-繁" w:eastAsia="楷體-繁" w:hAnsi="楷體-繁" w:cs="Arial"/>
          <w:b/>
          <w:bCs/>
          <w:color w:val="222222"/>
        </w:rPr>
        <w:fldChar w:fldCharType="end"/>
      </w:r>
      <w:r w:rsidR="0031208A" w:rsidRPr="00DE35E7">
        <w:rPr>
          <w:rFonts w:ascii="楷體-繁" w:eastAsia="楷體-繁" w:hAnsi="楷體-繁" w:cs="Arial" w:hint="eastAsia"/>
        </w:rPr>
        <w:t>當一個人</w:t>
      </w:r>
      <w:r w:rsidR="0031208A" w:rsidRPr="00DE35E7">
        <w:rPr>
          <w:rStyle w:val="text-node"/>
          <w:rFonts w:ascii="楷體-繁" w:eastAsia="楷體-繁" w:hAnsi="楷體-繁" w:cs="Arial"/>
        </w:rPr>
        <w:t>堅定地致力於一項</w:t>
      </w:r>
      <w:r w:rsidR="0031208A" w:rsidRPr="00DE35E7">
        <w:rPr>
          <w:rStyle w:val="text-node"/>
          <w:rFonts w:ascii="楷體-繁" w:eastAsia="楷體-繁" w:hAnsi="楷體-繁" w:cs="Arial" w:hint="eastAsia"/>
        </w:rPr>
        <w:t>策</w:t>
      </w:r>
      <w:r w:rsidR="0031208A" w:rsidRPr="00DE35E7">
        <w:rPr>
          <w:rStyle w:val="text-node"/>
          <w:rFonts w:ascii="楷體-繁" w:eastAsia="楷體-繁" w:hAnsi="楷體-繁" w:cs="Arial"/>
        </w:rPr>
        <w:t>略時，他們所做的事情和行為方式將與支</w:t>
      </w:r>
      <w:r w:rsidR="0031208A" w:rsidRPr="00DE35E7">
        <w:rPr>
          <w:rStyle w:val="text-node"/>
          <w:rFonts w:ascii="楷體-繁" w:eastAsia="楷體-繁" w:hAnsi="楷體-繁" w:cs="Arial" w:hint="eastAsia"/>
        </w:rPr>
        <w:t>持</w:t>
      </w:r>
      <w:r w:rsidR="0031208A" w:rsidRPr="00DE35E7">
        <w:rPr>
          <w:rStyle w:val="text-node"/>
          <w:rFonts w:ascii="楷體-繁" w:eastAsia="楷體-繁" w:hAnsi="楷體-繁" w:cs="Arial"/>
        </w:rPr>
        <w:t>該</w:t>
      </w:r>
      <w:r w:rsidR="0031208A" w:rsidRPr="00DE35E7">
        <w:rPr>
          <w:rStyle w:val="text-node"/>
          <w:rFonts w:ascii="楷體-繁" w:eastAsia="楷體-繁" w:hAnsi="楷體-繁" w:cs="Arial" w:hint="eastAsia"/>
        </w:rPr>
        <w:t>策</w:t>
      </w:r>
      <w:r w:rsidR="0031208A" w:rsidRPr="00DE35E7">
        <w:rPr>
          <w:rStyle w:val="text-node"/>
          <w:rFonts w:ascii="楷體-繁" w:eastAsia="楷體-繁" w:hAnsi="楷體-繁" w:cs="Arial"/>
        </w:rPr>
        <w:t>略的執行</w:t>
      </w:r>
      <w:r w:rsidR="0031208A" w:rsidRPr="00DE35E7">
        <w:rPr>
          <w:rStyle w:val="text-node"/>
          <w:rFonts w:ascii="楷體-繁" w:eastAsia="楷體-繁" w:hAnsi="楷體-繁" w:cs="Arial" w:hint="eastAsia"/>
        </w:rPr>
        <w:t>相一致</w:t>
      </w:r>
      <w:r w:rsidR="0031208A" w:rsidRPr="00DE35E7">
        <w:rPr>
          <w:rStyle w:val="text-node"/>
          <w:rFonts w:ascii="楷體-繁" w:eastAsia="楷體-繁" w:hAnsi="楷體-繁" w:cs="Arial"/>
        </w:rPr>
        <w:t>。</w:t>
      </w:r>
      <w:r w:rsidR="007A5B5C" w:rsidRPr="00DE35E7">
        <w:rPr>
          <w:rStyle w:val="text-node"/>
          <w:rFonts w:ascii="楷體-繁" w:eastAsia="楷體-繁" w:hAnsi="楷體-繁" w:cs="Arial"/>
        </w:rPr>
        <w:t>例</w:t>
      </w:r>
      <w:r w:rsidR="00AA03DD" w:rsidRPr="00DE35E7">
        <w:rPr>
          <w:rStyle w:val="text-node"/>
          <w:rFonts w:ascii="楷體-繁" w:eastAsia="楷體-繁" w:hAnsi="楷體-繁" w:cs="Arial"/>
        </w:rPr>
        <w:t>如，銷售人員將把精力集中在</w:t>
      </w:r>
      <w:r w:rsidR="00AA03DD" w:rsidRPr="00DE35E7">
        <w:rPr>
          <w:rStyle w:val="text-node"/>
          <w:rFonts w:ascii="楷體-繁" w:eastAsia="楷體-繁" w:hAnsi="楷體-繁" w:cs="Arial" w:hint="eastAsia"/>
        </w:rPr>
        <w:t>策</w:t>
      </w:r>
      <w:r w:rsidR="00AA03DD" w:rsidRPr="00DE35E7">
        <w:rPr>
          <w:rStyle w:val="text-node"/>
          <w:rFonts w:ascii="楷體-繁" w:eastAsia="楷體-繁" w:hAnsi="楷體-繁" w:cs="Arial"/>
        </w:rPr>
        <w:t>略中確定的</w:t>
      </w:r>
      <w:r w:rsidR="00AA03DD" w:rsidRPr="00DE35E7">
        <w:rPr>
          <w:rStyle w:val="text-node"/>
          <w:rFonts w:ascii="楷體-繁" w:eastAsia="楷體-繁" w:hAnsi="楷體-繁" w:cs="Arial" w:hint="eastAsia"/>
        </w:rPr>
        <w:t>那些</w:t>
      </w:r>
      <w:r w:rsidR="00AA03DD" w:rsidRPr="00DE35E7">
        <w:rPr>
          <w:rStyle w:val="text-node"/>
          <w:rFonts w:ascii="楷體-繁" w:eastAsia="楷體-繁" w:hAnsi="楷體-繁" w:cs="Arial"/>
        </w:rPr>
        <w:t>客戶群上，並準確、真誠地傳達定位。相比之下，</w:t>
      </w:r>
      <w:r w:rsidR="00AA03DD" w:rsidRPr="00DE35E7">
        <w:rPr>
          <w:rStyle w:val="text-node"/>
          <w:rFonts w:ascii="楷體-繁" w:eastAsia="楷體-繁" w:hAnsi="楷體-繁" w:cs="Arial" w:hint="eastAsia"/>
        </w:rPr>
        <w:t>沒有</w:t>
      </w:r>
      <w:r w:rsidR="00AA03DD" w:rsidRPr="00DE35E7">
        <w:rPr>
          <w:rStyle w:val="text-node"/>
          <w:rFonts w:ascii="楷體-繁" w:eastAsia="楷體-繁" w:hAnsi="楷體-繁" w:cs="Arial"/>
        </w:rPr>
        <w:t>致力於該策略的銷售人員</w:t>
      </w:r>
      <w:r w:rsidR="00AA03DD" w:rsidRPr="00DE35E7">
        <w:rPr>
          <w:rStyle w:val="text-node"/>
          <w:rFonts w:ascii="楷體-繁" w:eastAsia="楷體-繁" w:hAnsi="楷體-繁" w:cs="Arial" w:hint="eastAsia"/>
        </w:rPr>
        <w:t>會把注意力放在他們</w:t>
      </w:r>
      <w:r w:rsidR="00AA03DD" w:rsidRPr="00DE35E7">
        <w:rPr>
          <w:rStyle w:val="text-node"/>
          <w:rFonts w:ascii="楷體-繁" w:eastAsia="楷體-繁" w:hAnsi="楷體-繁" w:cs="Arial"/>
        </w:rPr>
        <w:t>喜歡的客戶</w:t>
      </w:r>
      <w:r w:rsidR="00AA03DD" w:rsidRPr="00DE35E7">
        <w:rPr>
          <w:rStyle w:val="text-node"/>
          <w:rFonts w:ascii="楷體-繁" w:eastAsia="楷體-繁" w:hAnsi="楷體-繁" w:cs="Arial" w:hint="eastAsia"/>
        </w:rPr>
        <w:t>身上</w:t>
      </w:r>
      <w:r w:rsidR="00AA03DD" w:rsidRPr="00DE35E7">
        <w:rPr>
          <w:rStyle w:val="text-node"/>
          <w:rFonts w:ascii="楷體-繁" w:eastAsia="楷體-繁" w:hAnsi="楷體-繁" w:cs="Arial"/>
        </w:rPr>
        <w:t>，並可能給出與品牌定位不一致的訊</w:t>
      </w:r>
      <w:r w:rsidR="00AA03DD" w:rsidRPr="00DE35E7">
        <w:rPr>
          <w:rStyle w:val="text-node"/>
          <w:rFonts w:ascii="楷體-繁" w:eastAsia="楷體-繁" w:hAnsi="楷體-繁" w:cs="Arial" w:hint="eastAsia"/>
        </w:rPr>
        <w:t>息</w:t>
      </w:r>
      <w:r w:rsidR="00AA03DD" w:rsidRPr="00DE35E7">
        <w:rPr>
          <w:rStyle w:val="text-node"/>
          <w:rFonts w:ascii="楷體-繁" w:eastAsia="楷體-繁" w:hAnsi="楷體-繁" w:cs="Arial"/>
        </w:rPr>
        <w:t>。更糟糕的是，</w:t>
      </w:r>
      <w:r w:rsidR="00AA03DD" w:rsidRPr="00DE35E7">
        <w:rPr>
          <w:rStyle w:val="text-node"/>
          <w:rFonts w:ascii="楷體-繁" w:eastAsia="楷體-繁" w:hAnsi="楷體-繁" w:cs="Arial" w:hint="eastAsia"/>
        </w:rPr>
        <w:t>那些對策略有強烈不滿的人可能會努力破壞它</w:t>
      </w:r>
      <w:r w:rsidR="00AA03DD" w:rsidRPr="00DE35E7">
        <w:rPr>
          <w:rStyle w:val="text-node"/>
          <w:rFonts w:ascii="楷體-繁" w:eastAsia="楷體-繁" w:hAnsi="楷體-繁" w:cs="Arial"/>
        </w:rPr>
        <w:t>。對</w:t>
      </w:r>
      <w:r w:rsidR="00AA03DD" w:rsidRPr="00DE35E7">
        <w:rPr>
          <w:rStyle w:val="text-node"/>
          <w:rFonts w:ascii="楷體-繁" w:eastAsia="楷體-繁" w:hAnsi="楷體-繁" w:cs="Arial" w:hint="eastAsia"/>
        </w:rPr>
        <w:t>策</w:t>
      </w:r>
      <w:r w:rsidR="00AA03DD" w:rsidRPr="00DE35E7">
        <w:rPr>
          <w:rStyle w:val="text-node"/>
          <w:rFonts w:ascii="楷體-繁" w:eastAsia="楷體-繁" w:hAnsi="楷體-繁" w:cs="Arial"/>
        </w:rPr>
        <w:t>略的承諾顯然</w:t>
      </w:r>
      <w:r w:rsidR="00AA03DD" w:rsidRPr="00DE35E7">
        <w:rPr>
          <w:rStyle w:val="text-node"/>
          <w:rFonts w:ascii="楷體-繁" w:eastAsia="楷體-繁" w:hAnsi="楷體-繁" w:cs="Arial" w:hint="eastAsia"/>
        </w:rPr>
        <w:t>是</w:t>
      </w:r>
      <w:r w:rsidR="00AA03DD" w:rsidRPr="00DE35E7">
        <w:rPr>
          <w:rStyle w:val="text-node"/>
          <w:rFonts w:ascii="楷體-繁" w:eastAsia="楷體-繁" w:hAnsi="楷體-繁" w:cs="Arial"/>
        </w:rPr>
        <w:t>重要</w:t>
      </w:r>
      <w:r w:rsidR="00AA03DD" w:rsidRPr="00DE35E7">
        <w:rPr>
          <w:rStyle w:val="text-node"/>
          <w:rFonts w:ascii="楷體-繁" w:eastAsia="楷體-繁" w:hAnsi="楷體-繁" w:cs="Arial" w:hint="eastAsia"/>
        </w:rPr>
        <w:t>的</w:t>
      </w:r>
      <w:r w:rsidR="00AA03DD" w:rsidRPr="00DE35E7">
        <w:rPr>
          <w:rStyle w:val="text-node"/>
          <w:rFonts w:ascii="楷體-繁" w:eastAsia="楷體-繁" w:hAnsi="楷體-繁" w:cs="Arial"/>
        </w:rPr>
        <w:t>，</w:t>
      </w:r>
      <w:r w:rsidR="00AA03DD" w:rsidRPr="00DE35E7">
        <w:rPr>
          <w:rStyle w:val="text-node"/>
          <w:rFonts w:ascii="楷體-繁" w:eastAsia="楷體-繁" w:hAnsi="楷體-繁" w:cs="Arial" w:hint="eastAsia"/>
        </w:rPr>
        <w:t>但眾所週知</w:t>
      </w:r>
      <w:r w:rsidR="00AA03DD" w:rsidRPr="00DE35E7">
        <w:rPr>
          <w:rFonts w:ascii="楷體-繁" w:eastAsia="楷體-繁" w:hAnsi="楷體-繁"/>
        </w:rPr>
        <w:t>，</w:t>
      </w:r>
      <w:r w:rsidR="00AA03DD" w:rsidRPr="00DE35E7">
        <w:rPr>
          <w:rStyle w:val="text-node"/>
          <w:rFonts w:ascii="楷體-繁" w:eastAsia="楷體-繁" w:hAnsi="楷體-繁" w:cs="Arial" w:hint="eastAsia"/>
        </w:rPr>
        <w:t>它很難創造和維持</w:t>
      </w:r>
      <w:r w:rsidR="00AA03DD" w:rsidRPr="00DE35E7">
        <w:rPr>
          <w:rStyle w:val="text-node"/>
          <w:rFonts w:ascii="楷體-繁" w:eastAsia="楷體-繁" w:hAnsi="楷體-繁" w:cs="Arial"/>
        </w:rPr>
        <w:t>，特別是在我們行業需要和僱用</w:t>
      </w:r>
      <w:r w:rsidR="00AA03DD" w:rsidRPr="00DE35E7">
        <w:rPr>
          <w:rStyle w:val="text-node"/>
          <w:rFonts w:ascii="楷體-繁" w:eastAsia="楷體-繁" w:hAnsi="楷體-繁" w:cs="Arial" w:hint="eastAsia"/>
        </w:rPr>
        <w:t>的那種聰明</w:t>
      </w:r>
      <w:r w:rsidR="00AA03DD" w:rsidRPr="00DE35E7">
        <w:rPr>
          <w:rFonts w:ascii="楷體-繁" w:eastAsia="楷體-繁" w:hAnsi="楷體-繁" w:cs="PingFang TC" w:hint="eastAsia"/>
        </w:rPr>
        <w:t>、有獨立見解的人中</w:t>
      </w:r>
      <w:r w:rsidR="00AA03DD" w:rsidRPr="00DE35E7">
        <w:rPr>
          <w:rFonts w:ascii="楷體-繁" w:eastAsia="楷體-繁" w:hAnsi="楷體-繁" w:cs="Times" w:hint="eastAsia"/>
        </w:rPr>
        <w:t>。在現實中</w:t>
      </w:r>
      <w:r w:rsidR="00AA03DD" w:rsidRPr="00DE35E7">
        <w:rPr>
          <w:rFonts w:ascii="楷體-繁" w:eastAsia="楷體-繁" w:hAnsi="楷體-繁"/>
        </w:rPr>
        <w:t>，</w:t>
      </w:r>
      <w:r w:rsidR="00AA03DD" w:rsidRPr="00DE35E7">
        <w:rPr>
          <w:rStyle w:val="text-node"/>
          <w:rFonts w:ascii="楷體-繁" w:eastAsia="楷體-繁" w:hAnsi="楷體-繁" w:cs="Arial"/>
        </w:rPr>
        <w:t>組織中的每個人都</w:t>
      </w:r>
      <w:r w:rsidR="00AA03DD" w:rsidRPr="00DE35E7">
        <w:rPr>
          <w:rStyle w:val="text-node"/>
          <w:rFonts w:ascii="楷體-繁" w:eastAsia="楷體-繁" w:hAnsi="楷體-繁" w:cs="Arial" w:hint="eastAsia"/>
        </w:rPr>
        <w:t>處</w:t>
      </w:r>
      <w:r w:rsidR="00AA03DD" w:rsidRPr="00DE35E7">
        <w:rPr>
          <w:rStyle w:val="text-node"/>
          <w:rFonts w:ascii="楷體-繁" w:eastAsia="楷體-繁" w:hAnsi="楷體-繁" w:cs="Arial"/>
        </w:rPr>
        <w:t>在一個承諾的連續</w:t>
      </w:r>
      <w:r w:rsidR="00AA03DD" w:rsidRPr="00DE35E7">
        <w:rPr>
          <w:rStyle w:val="text-node"/>
          <w:rFonts w:ascii="楷體-繁" w:eastAsia="楷體-繁" w:hAnsi="楷體-繁" w:cs="Arial" w:hint="eastAsia"/>
        </w:rPr>
        <w:t>體上</w:t>
      </w:r>
      <w:r w:rsidR="00AA03DD" w:rsidRPr="00DE35E7">
        <w:rPr>
          <w:rStyle w:val="text-node"/>
          <w:rFonts w:ascii="楷體-繁" w:eastAsia="楷體-繁" w:hAnsi="楷體-繁" w:cs="Arial"/>
        </w:rPr>
        <w:t>，如圖1</w:t>
      </w:r>
      <w:r w:rsidR="00773E55" w:rsidRPr="00DE35E7">
        <w:rPr>
          <w:rStyle w:val="text-node"/>
          <w:rFonts w:ascii="楷體-繁" w:eastAsia="楷體-繁" w:hAnsi="楷體-繁" w:cs="Arial"/>
        </w:rPr>
        <w:t>所示，並且可</w:t>
      </w:r>
      <w:r w:rsidR="00773E55" w:rsidRPr="00DE35E7">
        <w:rPr>
          <w:rStyle w:val="text-node"/>
          <w:rFonts w:ascii="楷體-繁" w:eastAsia="楷體-繁" w:hAnsi="楷體-繁" w:cs="Arial" w:hint="eastAsia"/>
        </w:rPr>
        <w:t>能</w:t>
      </w:r>
      <w:r w:rsidR="00773E55" w:rsidRPr="00DE35E7">
        <w:rPr>
          <w:rStyle w:val="text-node"/>
          <w:rFonts w:ascii="楷體-繁" w:eastAsia="楷體-繁" w:hAnsi="楷體-繁" w:cs="Arial"/>
        </w:rPr>
        <w:t>隨著時間的推移</w:t>
      </w:r>
      <w:r w:rsidR="00773E55" w:rsidRPr="00DE35E7">
        <w:rPr>
          <w:rStyle w:val="text-node"/>
          <w:rFonts w:ascii="楷體-繁" w:eastAsia="楷體-繁" w:hAnsi="楷體-繁" w:cs="Arial" w:hint="eastAsia"/>
        </w:rPr>
        <w:t>在這個連續體上</w:t>
      </w:r>
      <w:r w:rsidR="00773E55" w:rsidRPr="00DE35E7">
        <w:rPr>
          <w:rStyle w:val="text-node"/>
          <w:rFonts w:ascii="楷體-繁" w:eastAsia="楷體-繁" w:hAnsi="楷體-繁" w:cs="Arial"/>
        </w:rPr>
        <w:t>上下移動。當然，作為領導者，</w:t>
      </w:r>
      <w:r w:rsidR="00773E55" w:rsidRPr="00DE35E7">
        <w:rPr>
          <w:rStyle w:val="text-node"/>
          <w:rFonts w:ascii="楷體-繁" w:eastAsia="楷體-繁" w:hAnsi="楷體-繁" w:cs="Arial" w:hint="eastAsia"/>
        </w:rPr>
        <w:t>面臨的挑戰是如何讓人們在</w:t>
      </w:r>
      <w:r w:rsidR="00773E55" w:rsidRPr="00DE35E7">
        <w:rPr>
          <w:rStyle w:val="text-node"/>
          <w:rFonts w:ascii="楷體-繁" w:eastAsia="楷體-繁" w:hAnsi="楷體-繁" w:cs="Arial"/>
        </w:rPr>
        <w:t>這個範圍</w:t>
      </w:r>
      <w:r w:rsidR="00773E55" w:rsidRPr="00DE35E7">
        <w:rPr>
          <w:rStyle w:val="text-node"/>
          <w:rFonts w:ascii="楷體-繁" w:eastAsia="楷體-繁" w:hAnsi="楷體-繁" w:cs="Arial" w:hint="eastAsia"/>
        </w:rPr>
        <w:t>內</w:t>
      </w:r>
      <w:r w:rsidR="00773E55" w:rsidRPr="00DE35E7">
        <w:rPr>
          <w:rStyle w:val="text-node"/>
          <w:rFonts w:ascii="楷體-繁" w:eastAsia="楷體-繁" w:hAnsi="楷體-繁" w:cs="Arial"/>
        </w:rPr>
        <w:t>從左到右移動。</w:t>
      </w:r>
    </w:p>
    <w:p w14:paraId="604F1BCB" w14:textId="77777777" w:rsidR="00AA03DD" w:rsidRDefault="00AA03DD" w:rsidP="00AA03DD">
      <w:pPr>
        <w:pStyle w:val="added-to-list1"/>
        <w:shd w:val="clear" w:color="auto" w:fill="FFFFFF"/>
        <w:spacing w:before="0" w:beforeAutospacing="0" w:after="0" w:afterAutospacing="0" w:line="0" w:lineRule="atLeast"/>
        <w:ind w:firstLineChars="100" w:firstLine="240"/>
        <w:rPr>
          <w:rStyle w:val="text-node"/>
          <w:rFonts w:ascii="Arial" w:hAnsi="Arial" w:cs="Arial"/>
          <w:i/>
          <w:iCs/>
          <w:color w:val="222222"/>
        </w:rPr>
      </w:pPr>
    </w:p>
    <w:p w14:paraId="7EB715BB" w14:textId="50C99467" w:rsidR="00AA03DD" w:rsidRPr="008D1794" w:rsidRDefault="00AA03DD" w:rsidP="008D1794">
      <w:pPr>
        <w:pStyle w:val="added-to-list1"/>
        <w:shd w:val="clear" w:color="auto" w:fill="FFFFFF"/>
        <w:spacing w:before="0" w:beforeAutospacing="0" w:after="0" w:afterAutospacing="0" w:line="0" w:lineRule="atLeast"/>
        <w:ind w:firstLineChars="2100" w:firstLine="4620"/>
        <w:rPr>
          <w:rStyle w:val="text-node"/>
          <w:rFonts w:ascii="楷體-繁" w:eastAsia="楷體-繁" w:hAnsi="楷體-繁" w:cs="Arial"/>
          <w:sz w:val="22"/>
          <w:szCs w:val="22"/>
        </w:rPr>
      </w:pPr>
      <w:r w:rsidRPr="008D1794">
        <w:rPr>
          <w:rStyle w:val="text-node"/>
          <w:rFonts w:ascii="Arial" w:hAnsi="Arial" w:cs="Arial"/>
          <w:i/>
          <w:iCs/>
          <w:color w:val="222222"/>
          <w:sz w:val="22"/>
          <w:szCs w:val="22"/>
        </w:rPr>
        <w:t>Box 1: What is commitment to strategy?</w:t>
      </w:r>
    </w:p>
    <w:p w14:paraId="7DB22213" w14:textId="6CC65D26" w:rsidR="0094548F" w:rsidRPr="00AA03DD" w:rsidRDefault="003901DD" w:rsidP="00AA03DD">
      <w:pPr>
        <w:shd w:val="clear" w:color="auto" w:fill="FFFFFF"/>
        <w:spacing w:beforeLines="50" w:before="180" w:line="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fldChar w:fldCharType="begin"/>
      </w:r>
      <w:r>
        <w:rPr>
          <w:rFonts w:ascii="Arial" w:hAnsi="Arial" w:cs="Arial"/>
          <w:color w:val="222222"/>
        </w:rPr>
        <w:instrText xml:space="preserve"> INCLUDEPICTURE "/var/folders/kd/d7b27fy51191vv0hfklyqlkw0000gn/T/com.microsoft.Word/WebArchiveCopyPasteTempFiles/Figure_1_.jpg" \* MERGEFORMATINET </w:instrText>
      </w:r>
      <w:r>
        <w:rPr>
          <w:rFonts w:ascii="Arial" w:hAnsi="Arial" w:cs="Arial"/>
          <w:color w:val="222222"/>
        </w:rPr>
        <w:fldChar w:fldCharType="separate"/>
      </w: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59264" behindDoc="0" locked="0" layoutInCell="1" allowOverlap="1" wp14:anchorId="77BA792C" wp14:editId="3BE7B05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571365" cy="2569210"/>
            <wp:effectExtent l="177800" t="177800" r="178435" b="173990"/>
            <wp:wrapSquare wrapText="bothSides"/>
            <wp:docPr id="200" name="圖片 200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222222"/>
        </w:rPr>
        <w:fldChar w:fldCharType="end"/>
      </w:r>
      <w:r w:rsidR="0094548F" w:rsidRPr="0094548F">
        <w:rPr>
          <w:rStyle w:val="text-node"/>
          <w:rFonts w:ascii="楷體-繁" w:eastAsia="楷體-繁" w:hAnsi="楷體-繁" w:cs="Arial"/>
          <w:b/>
          <w:bCs/>
          <w:color w:val="222222"/>
        </w:rPr>
        <w:t>承諾創造參與</w:t>
      </w:r>
    </w:p>
    <w:p w14:paraId="099F330B" w14:textId="1EE8CF9F" w:rsidR="00017311" w:rsidRDefault="008936EB" w:rsidP="00980274">
      <w:pPr>
        <w:pStyle w:val="pf-br-replacement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rPr>
          <w:rStyle w:val="text-node"/>
          <w:rFonts w:ascii="楷體-繁" w:eastAsia="楷體-繁" w:hAnsi="楷體-繁" w:cs="Arial"/>
          <w:color w:val="000000" w:themeColor="text1"/>
        </w:rPr>
      </w:pPr>
      <w:r w:rsidRPr="008936EB">
        <w:rPr>
          <w:rStyle w:val="text-node"/>
          <w:rFonts w:ascii="楷體-繁" w:eastAsia="楷體-繁" w:hAnsi="楷體-繁" w:cs="Arial"/>
          <w:color w:val="000000" w:themeColor="text1"/>
        </w:rPr>
        <w:t>對</w:t>
      </w:r>
      <w:r w:rsidRPr="008936EB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Pr="008936EB">
        <w:rPr>
          <w:rStyle w:val="text-node"/>
          <w:rFonts w:ascii="楷體-繁" w:eastAsia="楷體-繁" w:hAnsi="楷體-繁" w:cs="Arial"/>
          <w:color w:val="000000" w:themeColor="text1"/>
        </w:rPr>
        <w:t>略的承諾很重要，因為它創造了對</w:t>
      </w:r>
      <w:r w:rsidRPr="008936EB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Pr="008936EB">
        <w:rPr>
          <w:rStyle w:val="text-node"/>
          <w:rFonts w:ascii="楷體-繁" w:eastAsia="楷體-繁" w:hAnsi="楷體-繁" w:cs="Arial"/>
          <w:color w:val="000000" w:themeColor="text1"/>
        </w:rPr>
        <w:t>略的</w:t>
      </w:r>
      <w:r w:rsidRPr="008936EB">
        <w:rPr>
          <w:rStyle w:val="text-node"/>
          <w:rFonts w:ascii="楷體-繁" w:eastAsia="楷體-繁" w:hAnsi="楷體-繁" w:cs="Arial" w:hint="eastAsia"/>
          <w:color w:val="000000" w:themeColor="text1"/>
        </w:rPr>
        <w:t>參與</w:t>
      </w:r>
      <w:r w:rsidRPr="008936EB">
        <w:rPr>
          <w:rStyle w:val="text-node"/>
          <w:rFonts w:ascii="楷體-繁" w:eastAsia="楷體-繁" w:hAnsi="楷體-繁" w:cs="Arial"/>
          <w:color w:val="000000" w:themeColor="text1"/>
        </w:rPr>
        <w:t>，或者更準確地說</w:t>
      </w:r>
      <w:r w:rsidRPr="008936EB">
        <w:rPr>
          <w:rStyle w:val="text-node"/>
          <w:rFonts w:ascii="楷體-繁" w:eastAsia="楷體-繁" w:hAnsi="楷體-繁" w:cs="Arial" w:hint="eastAsia"/>
          <w:color w:val="000000" w:themeColor="text1"/>
        </w:rPr>
        <w:t>，</w:t>
      </w:r>
      <w:r w:rsidRPr="008936EB">
        <w:rPr>
          <w:rStyle w:val="text-node"/>
          <w:rFonts w:ascii="楷體-繁" w:eastAsia="楷體-繁" w:hAnsi="楷體-繁" w:cs="Arial"/>
          <w:color w:val="000000" w:themeColor="text1"/>
        </w:rPr>
        <w:t>它創造了三種不同</w:t>
      </w:r>
      <w:r w:rsidR="008B7AE7">
        <w:rPr>
          <w:rStyle w:val="text-node"/>
          <w:rFonts w:ascii="楷體-繁" w:eastAsia="楷體-繁" w:hAnsi="楷體-繁" w:cs="Arial" w:hint="eastAsia"/>
          <w:color w:val="000000" w:themeColor="text1"/>
        </w:rPr>
        <w:t>類</w:t>
      </w:r>
      <w:r w:rsidR="00AA03DD">
        <w:rPr>
          <w:rStyle w:val="text-node"/>
          <w:rFonts w:ascii="楷體-繁" w:eastAsia="楷體-繁" w:hAnsi="楷體-繁" w:cs="Arial" w:hint="eastAsia"/>
          <w:color w:val="000000" w:themeColor="text1"/>
        </w:rPr>
        <w:t>型</w:t>
      </w:r>
      <w:r w:rsidR="00AA03DD" w:rsidRPr="008936EB">
        <w:rPr>
          <w:rStyle w:val="text-node"/>
          <w:rFonts w:ascii="楷體-繁" w:eastAsia="楷體-繁" w:hAnsi="楷體-繁" w:cs="Arial"/>
          <w:color w:val="000000" w:themeColor="text1"/>
        </w:rPr>
        <w:t>的</w:t>
      </w:r>
      <w:r w:rsidR="00AA03DD" w:rsidRPr="008936EB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="00AA03DD" w:rsidRPr="008936EB">
        <w:rPr>
          <w:rStyle w:val="text-node"/>
          <w:rFonts w:ascii="楷體-繁" w:eastAsia="楷體-繁" w:hAnsi="楷體-繁" w:cs="Arial"/>
          <w:color w:val="000000" w:themeColor="text1"/>
        </w:rPr>
        <w:t>略</w:t>
      </w:r>
      <w:r w:rsidR="00AA03DD" w:rsidRPr="008936EB">
        <w:rPr>
          <w:rStyle w:val="text-node"/>
          <w:rFonts w:ascii="楷體-繁" w:eastAsia="楷體-繁" w:hAnsi="楷體-繁" w:cs="Arial" w:hint="eastAsia"/>
          <w:color w:val="000000" w:themeColor="text1"/>
        </w:rPr>
        <w:t>參與</w:t>
      </w:r>
      <w:r w:rsidR="00AA03DD" w:rsidRPr="008936EB">
        <w:rPr>
          <w:rStyle w:val="text-node"/>
          <w:rFonts w:ascii="楷體-繁" w:eastAsia="楷體-繁" w:hAnsi="楷體-繁" w:cs="Arial"/>
          <w:color w:val="000000" w:themeColor="text1"/>
        </w:rPr>
        <w:t>，如圖2所示。</w:t>
      </w:r>
      <w:r w:rsidR="00017311">
        <w:rPr>
          <w:rStyle w:val="text-node"/>
          <w:rFonts w:ascii="楷體-繁" w:eastAsia="楷體-繁" w:hAnsi="楷體-繁" w:cs="Arial" w:hint="eastAsia"/>
          <w:color w:val="000000" w:themeColor="text1"/>
        </w:rPr>
        <w:t xml:space="preserve"> </w:t>
      </w:r>
      <w:r w:rsidR="00017311">
        <w:rPr>
          <w:rStyle w:val="text-node"/>
          <w:rFonts w:ascii="楷體-繁" w:eastAsia="楷體-繁" w:hAnsi="楷體-繁" w:cs="Arial"/>
          <w:color w:val="000000" w:themeColor="text1"/>
        </w:rPr>
        <w:t xml:space="preserve">            </w:t>
      </w:r>
    </w:p>
    <w:p w14:paraId="5D310042" w14:textId="77777777" w:rsidR="00017311" w:rsidRDefault="00017311" w:rsidP="008D1794">
      <w:pPr>
        <w:pStyle w:val="pf-br-replacement"/>
        <w:shd w:val="clear" w:color="auto" w:fill="FFFFFF"/>
        <w:spacing w:before="0" w:beforeAutospacing="0" w:after="0" w:afterAutospacing="0" w:line="0" w:lineRule="atLeast"/>
        <w:ind w:firstLineChars="950" w:firstLine="2090"/>
        <w:rPr>
          <w:rStyle w:val="text-node"/>
          <w:rFonts w:ascii="楷體-繁" w:eastAsia="楷體-繁" w:hAnsi="楷體-繁" w:cs="Arial"/>
          <w:color w:val="000000" w:themeColor="text1"/>
        </w:rPr>
      </w:pPr>
      <w:r w:rsidRPr="008D1794">
        <w:rPr>
          <w:rStyle w:val="text-node"/>
          <w:rFonts w:ascii="Arial" w:hAnsi="Arial" w:cs="Arial"/>
          <w:i/>
          <w:iCs/>
          <w:color w:val="222222"/>
          <w:sz w:val="22"/>
          <w:szCs w:val="22"/>
        </w:rPr>
        <w:t>Figure 1: The commitment to strategy continuum</w:t>
      </w:r>
      <w:r>
        <w:rPr>
          <w:rStyle w:val="text-node"/>
          <w:rFonts w:ascii="楷體-繁" w:eastAsia="楷體-繁" w:hAnsi="楷體-繁" w:cs="Arial"/>
          <w:color w:val="000000" w:themeColor="text1"/>
        </w:rPr>
        <w:t xml:space="preserve">       </w:t>
      </w:r>
    </w:p>
    <w:p w14:paraId="1EADD0AD" w14:textId="11D86FDF" w:rsidR="003C38D2" w:rsidRPr="00DE35E7" w:rsidRDefault="003C38D2" w:rsidP="00017311">
      <w:pPr>
        <w:pStyle w:val="pf-br-replacement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第一種類型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是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認知參與，反映了我們在執行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策略時使用智力和思維過程的程度。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當人們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想出好主意時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，當他們</w:t>
      </w:r>
      <w:r w:rsidR="002512DA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面對</w:t>
      </w:r>
      <w:r w:rsidR="004B43ED" w:rsidRPr="00DE35E7">
        <w:rPr>
          <w:rStyle w:val="text-node"/>
          <w:rFonts w:ascii="楷體-繁" w:eastAsia="楷體-繁" w:hAnsi="楷體-繁" w:cs="Arial"/>
          <w:color w:val="000000" w:themeColor="text1"/>
        </w:rPr>
        <w:t>問題和困難時，我們就</w:t>
      </w:r>
      <w:r w:rsidR="004B43ED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能</w:t>
      </w:r>
      <w:r w:rsidR="004B43ED" w:rsidRPr="00DE35E7">
        <w:rPr>
          <w:rStyle w:val="text-node"/>
          <w:rFonts w:ascii="楷體-繁" w:eastAsia="楷體-繁" w:hAnsi="楷體-繁" w:cs="Arial"/>
          <w:color w:val="000000" w:themeColor="text1"/>
        </w:rPr>
        <w:t>會看到</w:t>
      </w:r>
      <w:r w:rsidR="004B43ED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這種參與</w:t>
      </w:r>
      <w:r w:rsidR="004B43ED" w:rsidRPr="00DE35E7">
        <w:rPr>
          <w:rStyle w:val="text-node"/>
          <w:rFonts w:ascii="楷體-繁" w:eastAsia="楷體-繁" w:hAnsi="楷體-繁" w:cs="Arial"/>
          <w:color w:val="000000" w:themeColor="text1"/>
        </w:rPr>
        <w:t>。</w:t>
      </w:r>
    </w:p>
    <w:p w14:paraId="7C1FB174" w14:textId="46A503BA" w:rsidR="0047686E" w:rsidRPr="00DE35E7" w:rsidRDefault="00924F01" w:rsidP="00C85804">
      <w:pPr>
        <w:pStyle w:val="pf-br-replacement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第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二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種類型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是情感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參與，指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的是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我們在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略執行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過程中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將感情投入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到何種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程度。</w:t>
      </w:r>
      <w:r w:rsidR="009A6687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我們從更高的能量水平和超出</w:t>
      </w:r>
      <w:r w:rsidR="009A6687" w:rsidRPr="00DE35E7">
        <w:rPr>
          <w:rStyle w:val="text-node"/>
          <w:rFonts w:ascii="楷體-繁" w:eastAsia="楷體-繁" w:hAnsi="楷體-繁" w:cs="Arial"/>
          <w:color w:val="000000" w:themeColor="text1"/>
        </w:rPr>
        <w:t>預期的工作意願中</w:t>
      </w:r>
      <w:r w:rsidR="009A6687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就會</w:t>
      </w:r>
      <w:r w:rsidR="009A6687" w:rsidRPr="00DE35E7">
        <w:rPr>
          <w:rStyle w:val="text-node"/>
          <w:rFonts w:ascii="楷體-繁" w:eastAsia="楷體-繁" w:hAnsi="楷體-繁" w:cs="Arial"/>
          <w:color w:val="000000" w:themeColor="text1"/>
        </w:rPr>
        <w:t>看到</w:t>
      </w:r>
      <w:r w:rsidR="009A6687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這種參與</w:t>
      </w:r>
      <w:r w:rsidR="009A6687" w:rsidRPr="00DE35E7">
        <w:rPr>
          <w:rStyle w:val="text-node"/>
          <w:rFonts w:ascii="楷體-繁" w:eastAsia="楷體-繁" w:hAnsi="楷體-繁" w:cs="Arial"/>
          <w:color w:val="000000" w:themeColor="text1"/>
        </w:rPr>
        <w:t>。</w:t>
      </w:r>
      <w:r w:rsidR="004C6FA8" w:rsidRPr="00DE35E7">
        <w:rPr>
          <w:rStyle w:val="text-node"/>
          <w:rFonts w:ascii="楷體-繁" w:eastAsia="楷體-繁" w:hAnsi="楷體-繁" w:cs="Arial"/>
          <w:color w:val="000000" w:themeColor="text1"/>
        </w:rPr>
        <w:t>第</w:t>
      </w:r>
      <w:r w:rsidR="00864FA7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三</w:t>
      </w:r>
      <w:r w:rsidR="004C6FA8" w:rsidRPr="00DE35E7">
        <w:rPr>
          <w:rStyle w:val="text-node"/>
          <w:rFonts w:ascii="楷體-繁" w:eastAsia="楷體-繁" w:hAnsi="楷體-繁" w:cs="Arial"/>
          <w:color w:val="000000" w:themeColor="text1"/>
        </w:rPr>
        <w:t>種類型</w:t>
      </w:r>
      <w:r w:rsidR="004C6FA8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是</w:t>
      </w:r>
      <w:r w:rsidR="0047686E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有形</w:t>
      </w:r>
      <w:r w:rsidR="004C6FA8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的</w:t>
      </w:r>
      <w:r w:rsidR="004C6FA8" w:rsidRPr="00DE35E7">
        <w:rPr>
          <w:rStyle w:val="text-node"/>
          <w:rFonts w:ascii="楷體-繁" w:eastAsia="楷體-繁" w:hAnsi="楷體-繁" w:cs="Arial"/>
          <w:color w:val="000000" w:themeColor="text1"/>
        </w:rPr>
        <w:t>參與，並不</w:t>
      </w:r>
      <w:r w:rsidR="004C6FA8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是</w:t>
      </w:r>
      <w:r w:rsidR="004C6FA8" w:rsidRPr="00DE35E7">
        <w:rPr>
          <w:rStyle w:val="text-node"/>
          <w:rFonts w:ascii="楷體-繁" w:eastAsia="楷體-繁" w:hAnsi="楷體-繁" w:cs="Arial"/>
          <w:color w:val="000000" w:themeColor="text1"/>
        </w:rPr>
        <w:t>聽起來那樣。</w:t>
      </w:r>
      <w:r w:rsidR="004C6FA8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而是</w:t>
      </w:r>
      <w:r w:rsidR="004C6FA8" w:rsidRPr="00DE35E7">
        <w:rPr>
          <w:rStyle w:val="text-node"/>
          <w:rFonts w:ascii="楷體-繁" w:eastAsia="楷體-繁" w:hAnsi="楷體-繁" w:cs="Arial"/>
          <w:color w:val="000000" w:themeColor="text1"/>
        </w:rPr>
        <w:t>我們與外部世界接觸的程度。</w:t>
      </w:r>
      <w:r w:rsidR="003901DD" w:rsidRPr="00DE35E7">
        <w:rPr>
          <w:rFonts w:ascii="楷體-繁" w:eastAsia="楷體-繁" w:hAnsi="楷體-繁" w:cs="Arial"/>
          <w:color w:val="222222"/>
        </w:rPr>
        <w:fldChar w:fldCharType="begin"/>
      </w:r>
      <w:r w:rsidR="003901DD" w:rsidRPr="00DE35E7">
        <w:rPr>
          <w:rFonts w:ascii="楷體-繁" w:eastAsia="楷體-繁" w:hAnsi="楷體-繁" w:cs="Arial"/>
          <w:color w:val="222222"/>
        </w:rPr>
        <w:instrText xml:space="preserve"> INCLUDEPICTURE "/var/folders/kd/d7b27fy51191vv0hfklyqlkw0000gn/T/com.microsoft.Word/WebArchiveCopyPasteTempFiles/Figure_2.jpeg" \* MERGEFORMATINET </w:instrText>
      </w:r>
      <w:r w:rsidR="00000000" w:rsidRPr="00DE35E7">
        <w:rPr>
          <w:rFonts w:ascii="楷體-繁" w:eastAsia="楷體-繁" w:hAnsi="楷體-繁" w:cs="Arial"/>
          <w:color w:val="222222"/>
        </w:rPr>
        <w:fldChar w:fldCharType="separate"/>
      </w:r>
      <w:r w:rsidR="003901DD" w:rsidRPr="00DE35E7">
        <w:rPr>
          <w:rFonts w:ascii="楷體-繁" w:eastAsia="楷體-繁" w:hAnsi="楷體-繁" w:cs="Arial"/>
          <w:color w:val="222222"/>
        </w:rPr>
        <w:fldChar w:fldCharType="end"/>
      </w:r>
    </w:p>
    <w:p w14:paraId="1F9CE328" w14:textId="35696C0E" w:rsidR="00F71BB1" w:rsidRPr="00DE35E7" w:rsidRDefault="00CB317B" w:rsidP="004A7C78">
      <w:pPr>
        <w:spacing w:beforeLines="50" w:before="18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它導致積極主動的行為，例如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為自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己的發展負責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和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預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見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問題，而不是對</w:t>
      </w:r>
      <w:r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問題</w:t>
      </w:r>
      <w:r w:rsidRPr="00DE35E7">
        <w:rPr>
          <w:rStyle w:val="text-node"/>
          <w:rFonts w:ascii="楷體-繁" w:eastAsia="楷體-繁" w:hAnsi="楷體-繁" w:cs="Arial"/>
          <w:color w:val="000000" w:themeColor="text1"/>
        </w:rPr>
        <w:t>做出反應。</w:t>
      </w:r>
      <w:r w:rsidR="00F71BB1" w:rsidRPr="00DE35E7">
        <w:rPr>
          <w:rStyle w:val="text-node"/>
          <w:rFonts w:ascii="楷體-繁" w:eastAsia="楷體-繁" w:hAnsi="楷體-繁" w:cs="Arial"/>
          <w:color w:val="000000" w:themeColor="text1"/>
        </w:rPr>
        <w:t>當</w:t>
      </w:r>
      <w:r w:rsidR="00F71BB1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="00F71BB1" w:rsidRPr="00DE35E7">
        <w:rPr>
          <w:rStyle w:val="text-node"/>
          <w:rFonts w:ascii="楷體-繁" w:eastAsia="楷體-繁" w:hAnsi="楷體-繁" w:cs="Arial"/>
          <w:color w:val="000000" w:themeColor="text1"/>
        </w:rPr>
        <w:t>略實施者以所有三種方式參與時，</w:t>
      </w:r>
      <w:r w:rsidR="00446ACB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就會形成一種</w:t>
      </w:r>
      <w:r w:rsidR="00446ACB" w:rsidRPr="00DE35E7">
        <w:rPr>
          <w:rStyle w:val="text-node"/>
          <w:rFonts w:ascii="楷體-繁" w:eastAsia="楷體-繁" w:hAnsi="楷體-繁" w:cs="Arial"/>
          <w:color w:val="000000" w:themeColor="text1"/>
        </w:rPr>
        <w:t>自我效能的</w:t>
      </w:r>
      <w:r w:rsidR="00446ACB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="00446ACB" w:rsidRPr="00DE35E7">
        <w:rPr>
          <w:rStyle w:val="text-node"/>
          <w:rFonts w:ascii="楷體-繁" w:eastAsia="楷體-繁" w:hAnsi="楷體-繁" w:cs="Arial"/>
          <w:color w:val="000000" w:themeColor="text1"/>
        </w:rPr>
        <w:t>略心理狀態，</w:t>
      </w:r>
      <w:r w:rsidR="00446ACB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即對自己成功執行策略的能力</w:t>
      </w:r>
      <w:r w:rsidR="00446ACB" w:rsidRPr="00DE35E7">
        <w:rPr>
          <w:rFonts w:ascii="楷體-繁" w:eastAsia="楷體-繁" w:hAnsi="楷體-繁" w:cs="Times" w:hint="eastAsia"/>
          <w:color w:val="000000" w:themeColor="text1"/>
        </w:rPr>
        <w:t>有高度的自信。</w:t>
      </w:r>
      <w:r w:rsidR="008909D9" w:rsidRPr="00DE35E7">
        <w:rPr>
          <w:rStyle w:val="text-node"/>
          <w:rFonts w:ascii="楷體-繁" w:eastAsia="楷體-繁" w:hAnsi="楷體-繁" w:cs="Arial"/>
          <w:color w:val="000000" w:themeColor="text1"/>
        </w:rPr>
        <w:t>正是這種自信，使人們在面對困難時積極主動</w:t>
      </w:r>
      <w:r w:rsidR="008909D9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、精力充沛、堅韌不拔</w:t>
      </w:r>
      <w:r w:rsidR="008909D9" w:rsidRPr="00DE35E7">
        <w:rPr>
          <w:rStyle w:val="text-node"/>
          <w:rFonts w:ascii="楷體-繁" w:eastAsia="楷體-繁" w:hAnsi="楷體-繁" w:cs="Arial"/>
          <w:color w:val="000000" w:themeColor="text1"/>
        </w:rPr>
        <w:t>。同樣</w:t>
      </w:r>
      <w:r w:rsidR="008909D9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地</w:t>
      </w:r>
      <w:r w:rsidR="008909D9" w:rsidRPr="00DE35E7">
        <w:rPr>
          <w:rStyle w:val="text-node"/>
          <w:rFonts w:ascii="楷體-繁" w:eastAsia="楷體-繁" w:hAnsi="楷體-繁" w:cs="Arial"/>
          <w:color w:val="000000" w:themeColor="text1"/>
        </w:rPr>
        <w:t>，</w:t>
      </w:r>
      <w:r w:rsidR="00A27A74" w:rsidRPr="00DE35E7">
        <w:rPr>
          <w:rStyle w:val="text-node"/>
          <w:rFonts w:ascii="楷體-繁" w:eastAsia="楷體-繁" w:hAnsi="楷體-繁" w:cs="Arial"/>
          <w:color w:val="000000" w:themeColor="text1"/>
        </w:rPr>
        <w:t>缺乏承諾和自我效能感低下會導致</w:t>
      </w:r>
      <w:r w:rsidR="00A27A74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人們不願意參與，出現</w:t>
      </w:r>
      <w:r w:rsidR="00A27A74" w:rsidRPr="00DE35E7">
        <w:rPr>
          <w:rStyle w:val="text-node"/>
          <w:rFonts w:ascii="楷體-繁" w:eastAsia="楷體-繁" w:hAnsi="楷體-繁" w:cs="Arial"/>
          <w:color w:val="000000" w:themeColor="text1"/>
        </w:rPr>
        <w:t>阻礙</w:t>
      </w:r>
      <w:r w:rsidR="00932731" w:rsidRPr="00DE35E7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="00A27A74" w:rsidRPr="00DE35E7">
        <w:rPr>
          <w:rStyle w:val="text-node"/>
          <w:rFonts w:ascii="楷體-繁" w:eastAsia="楷體-繁" w:hAnsi="楷體-繁" w:cs="Arial"/>
          <w:color w:val="000000" w:themeColor="text1"/>
        </w:rPr>
        <w:t>略執行的行為，包括憤世嫉俗、懶惰和阻礙行為。</w:t>
      </w:r>
    </w:p>
    <w:p w14:paraId="51494510" w14:textId="77777777" w:rsidR="00C85804" w:rsidRDefault="00C85804" w:rsidP="00C85804">
      <w:pPr>
        <w:spacing w:beforeLines="50" w:before="18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  <w:r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0288" behindDoc="0" locked="0" layoutInCell="1" allowOverlap="1" wp14:anchorId="4AC89B7B" wp14:editId="3D8B6D0B">
            <wp:simplePos x="0" y="0"/>
            <wp:positionH relativeFrom="margin">
              <wp:posOffset>359410</wp:posOffset>
            </wp:positionH>
            <wp:positionV relativeFrom="margin">
              <wp:posOffset>6383020</wp:posOffset>
            </wp:positionV>
            <wp:extent cx="2280285" cy="1930400"/>
            <wp:effectExtent l="165100" t="177800" r="170815" b="177800"/>
            <wp:wrapSquare wrapText="bothSides"/>
            <wp:docPr id="199" name="圖片 199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617FE" w14:textId="77777777" w:rsidR="00C85804" w:rsidRDefault="00C85804" w:rsidP="00C85804">
      <w:pPr>
        <w:spacing w:beforeLines="50" w:before="18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</w:p>
    <w:p w14:paraId="7A5B7554" w14:textId="77777777" w:rsidR="00C85804" w:rsidRDefault="00C85804" w:rsidP="00C85804">
      <w:pPr>
        <w:spacing w:beforeLines="50" w:before="18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</w:p>
    <w:p w14:paraId="1F0DA071" w14:textId="77777777" w:rsidR="00C85804" w:rsidRDefault="00C85804" w:rsidP="00C85804">
      <w:pPr>
        <w:spacing w:beforeLines="50" w:before="18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</w:p>
    <w:p w14:paraId="2E614895" w14:textId="77777777" w:rsidR="00C85804" w:rsidRDefault="00C85804" w:rsidP="00C85804">
      <w:pPr>
        <w:spacing w:beforeLines="50" w:before="18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</w:p>
    <w:p w14:paraId="23F47F7C" w14:textId="77777777" w:rsidR="00C85804" w:rsidRDefault="00C85804" w:rsidP="00C85804">
      <w:pPr>
        <w:spacing w:beforeLines="50" w:before="18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</w:p>
    <w:p w14:paraId="1C655759" w14:textId="652A5464" w:rsidR="00C85804" w:rsidRPr="00C85804" w:rsidRDefault="00C85804" w:rsidP="00C85804">
      <w:pPr>
        <w:spacing w:line="0" w:lineRule="atLeast"/>
        <w:ind w:firstLineChars="200" w:firstLine="4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  <w:r w:rsidRPr="00C85804">
        <w:rPr>
          <w:rStyle w:val="text-node"/>
          <w:rFonts w:ascii="Arial" w:hAnsi="Arial" w:cs="Arial"/>
          <w:i/>
          <w:iCs/>
          <w:color w:val="222222"/>
          <w:sz w:val="22"/>
          <w:szCs w:val="22"/>
        </w:rPr>
        <w:t>Figure 2: Types of strategy engagement</w:t>
      </w:r>
    </w:p>
    <w:p w14:paraId="3FBEEB9A" w14:textId="1A61599A" w:rsidR="00C85804" w:rsidRDefault="003901DD" w:rsidP="00671049">
      <w:pPr>
        <w:shd w:val="clear" w:color="auto" w:fill="FFFFFF"/>
        <w:spacing w:beforeLines="50" w:before="180" w:line="0" w:lineRule="atLeast"/>
        <w:rPr>
          <w:rStyle w:val="text-node"/>
          <w:rFonts w:ascii="Arial" w:hAnsi="Arial" w:cs="Arial"/>
          <w:i/>
          <w:iCs/>
          <w:color w:val="222222"/>
        </w:rPr>
      </w:pPr>
      <w:r>
        <w:rPr>
          <w:rFonts w:ascii="Arial" w:hAnsi="Arial" w:cs="Arial"/>
          <w:color w:val="222222"/>
        </w:rPr>
        <w:lastRenderedPageBreak/>
        <w:br/>
      </w:r>
      <w:r w:rsidR="00C85804">
        <w:rPr>
          <w:rFonts w:ascii="Arial" w:hAnsi="Arial" w:cs="Arial"/>
          <w:color w:val="222222"/>
        </w:rPr>
        <w:fldChar w:fldCharType="begin"/>
      </w:r>
      <w:r w:rsidR="00C85804">
        <w:rPr>
          <w:rFonts w:ascii="Arial" w:hAnsi="Arial" w:cs="Arial"/>
          <w:color w:val="222222"/>
        </w:rPr>
        <w:instrText xml:space="preserve"> INCLUDEPICTURE "/var/folders/kd/d7b27fy51191vv0hfklyqlkw0000gn/T/com.microsoft.Word/WebArchiveCopyPasteTempFiles/Figure_3.jpeg" \* MERGEFORMATINET </w:instrText>
      </w:r>
      <w:r w:rsidR="00C85804">
        <w:rPr>
          <w:rFonts w:ascii="Arial" w:hAnsi="Arial" w:cs="Arial"/>
          <w:color w:val="222222"/>
        </w:rPr>
        <w:fldChar w:fldCharType="separate"/>
      </w:r>
      <w:r w:rsidR="00C85804">
        <w:rPr>
          <w:rFonts w:ascii="Arial" w:hAnsi="Arial" w:cs="Arial"/>
          <w:noProof/>
          <w:color w:val="222222"/>
        </w:rPr>
        <w:drawing>
          <wp:inline distT="0" distB="0" distL="0" distR="0" wp14:anchorId="23B71694" wp14:editId="1B80ED18">
            <wp:extent cx="2711048" cy="2573655"/>
            <wp:effectExtent l="0" t="0" r="0" b="4445"/>
            <wp:docPr id="198" name="圖片 198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59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85804">
        <w:rPr>
          <w:rFonts w:ascii="Arial" w:hAnsi="Arial" w:cs="Arial"/>
          <w:color w:val="222222"/>
        </w:rPr>
        <w:fldChar w:fldCharType="end"/>
      </w:r>
    </w:p>
    <w:p w14:paraId="1BF73A9A" w14:textId="2302DC02" w:rsidR="003901DD" w:rsidRPr="00137668" w:rsidRDefault="003901DD" w:rsidP="00137668">
      <w:pPr>
        <w:shd w:val="clear" w:color="auto" w:fill="FFFFFF"/>
        <w:spacing w:beforeLines="50" w:before="180" w:line="0" w:lineRule="atLeast"/>
        <w:rPr>
          <w:rFonts w:ascii="Arial" w:hAnsi="Arial" w:cs="Arial"/>
          <w:color w:val="222222"/>
          <w:sz w:val="22"/>
          <w:szCs w:val="22"/>
        </w:rPr>
      </w:pPr>
      <w:r w:rsidRPr="00137668">
        <w:rPr>
          <w:rStyle w:val="text-node"/>
          <w:rFonts w:ascii="Arial" w:hAnsi="Arial" w:cs="Arial"/>
          <w:i/>
          <w:iCs/>
          <w:color w:val="222222"/>
          <w:sz w:val="22"/>
          <w:szCs w:val="22"/>
        </w:rPr>
        <w:t>Figure 3: Components of commitment to strategy</w:t>
      </w:r>
    </w:p>
    <w:p w14:paraId="325A4706" w14:textId="35EAC776" w:rsidR="00A27A74" w:rsidRPr="004A7C78" w:rsidRDefault="004A7C78" w:rsidP="00932731">
      <w:pPr>
        <w:pStyle w:val="pf-br-replacement"/>
        <w:shd w:val="clear" w:color="auto" w:fill="FFFFFF"/>
        <w:spacing w:beforeLines="100" w:before="360" w:beforeAutospacing="0" w:after="0" w:afterAutospacing="0" w:line="0" w:lineRule="atLeast"/>
        <w:rPr>
          <w:rStyle w:val="text-node"/>
          <w:rFonts w:ascii="楷體-繁" w:eastAsia="楷體-繁" w:hAnsi="楷體-繁" w:cs="Arial"/>
          <w:b/>
          <w:bCs/>
          <w:color w:val="000000" w:themeColor="text1"/>
        </w:rPr>
      </w:pPr>
      <w:r w:rsidRPr="004A7C78">
        <w:rPr>
          <w:rStyle w:val="text-node"/>
          <w:rFonts w:ascii="楷體-繁" w:eastAsia="楷體-繁" w:hAnsi="楷體-繁" w:cs="Arial"/>
          <w:b/>
          <w:bCs/>
          <w:color w:val="000000" w:themeColor="text1"/>
        </w:rPr>
        <w:t>承諾的</w:t>
      </w:r>
      <w:r w:rsidRPr="004A7C78">
        <w:rPr>
          <w:rStyle w:val="text-node"/>
          <w:rFonts w:ascii="楷體-繁" w:eastAsia="楷體-繁" w:hAnsi="楷體-繁" w:cs="Arial" w:hint="eastAsia"/>
          <w:b/>
          <w:bCs/>
          <w:color w:val="000000" w:themeColor="text1"/>
        </w:rPr>
        <w:t>構成要素</w:t>
      </w:r>
    </w:p>
    <w:p w14:paraId="2D756700" w14:textId="6F40C325" w:rsidR="006F7718" w:rsidRPr="006F7718" w:rsidRDefault="006142BB" w:rsidP="00137668">
      <w:pPr>
        <w:spacing w:beforeLines="50" w:before="180" w:line="0" w:lineRule="atLeast"/>
        <w:ind w:firstLineChars="100" w:firstLine="240"/>
        <w:jc w:val="both"/>
        <w:rPr>
          <w:rStyle w:val="text-node"/>
          <w:rFonts w:ascii="楷體-繁" w:eastAsia="楷體-繁" w:hAnsi="楷體-繁" w:cs="Times"/>
          <w:color w:val="000000" w:themeColor="text1"/>
        </w:rPr>
      </w:pPr>
      <w:r w:rsidRPr="006F7718">
        <w:rPr>
          <w:rStyle w:val="text-node"/>
          <w:rFonts w:ascii="楷體-繁" w:eastAsia="楷體-繁" w:hAnsi="楷體-繁" w:cs="Arial"/>
          <w:color w:val="000000" w:themeColor="text1"/>
        </w:rPr>
        <w:t>因此，承諾導致參與</w:t>
      </w:r>
      <w:r w:rsidRPr="006F7718">
        <w:rPr>
          <w:rStyle w:val="text-node"/>
          <w:rFonts w:ascii="楷體-繁" w:eastAsia="楷體-繁" w:hAnsi="楷體-繁" w:cs="Arial" w:hint="eastAsia"/>
          <w:color w:val="000000" w:themeColor="text1"/>
        </w:rPr>
        <w:t>，而</w:t>
      </w:r>
      <w:r w:rsidRPr="006F7718">
        <w:rPr>
          <w:rStyle w:val="text-node"/>
          <w:rFonts w:ascii="楷體-繁" w:eastAsia="楷體-繁" w:hAnsi="楷體-繁" w:cs="Arial"/>
          <w:color w:val="000000" w:themeColor="text1"/>
        </w:rPr>
        <w:t>參與導致行為</w:t>
      </w:r>
      <w:r w:rsidRPr="006F7718">
        <w:rPr>
          <w:rStyle w:val="text-node"/>
          <w:rFonts w:ascii="楷體-繁" w:eastAsia="楷體-繁" w:hAnsi="楷體-繁" w:cs="Arial" w:hint="eastAsia"/>
          <w:color w:val="000000" w:themeColor="text1"/>
        </w:rPr>
        <w:t>，從而產生結果</w:t>
      </w:r>
      <w:r w:rsidRPr="006F7718">
        <w:rPr>
          <w:rStyle w:val="text-node"/>
          <w:rFonts w:ascii="楷體-繁" w:eastAsia="楷體-繁" w:hAnsi="楷體-繁" w:cs="Arial"/>
          <w:color w:val="000000" w:themeColor="text1"/>
        </w:rPr>
        <w:t>。這使得</w:t>
      </w:r>
      <w:r w:rsidRPr="006F7718">
        <w:rPr>
          <w:rStyle w:val="text-node"/>
          <w:rFonts w:ascii="楷體-繁" w:eastAsia="楷體-繁" w:hAnsi="楷體-繁" w:cs="Arial" w:hint="eastAsia"/>
          <w:color w:val="000000" w:themeColor="text1"/>
        </w:rPr>
        <w:t>在一個知識型組織中，如製藥或醫療科技公司，</w:t>
      </w:r>
      <w:r w:rsidR="006B4DF6">
        <w:rPr>
          <w:rStyle w:val="text-node"/>
          <w:rFonts w:ascii="楷體-繁" w:eastAsia="楷體-繁" w:hAnsi="楷體-繁" w:cs="Arial" w:hint="eastAsia"/>
          <w:color w:val="000000" w:themeColor="text1"/>
        </w:rPr>
        <w:t>創造</w:t>
      </w:r>
      <w:r w:rsidRPr="006F7718">
        <w:rPr>
          <w:rStyle w:val="text-node"/>
          <w:rFonts w:ascii="楷體-繁" w:eastAsia="楷體-繁" w:hAnsi="楷體-繁" w:cs="Arial"/>
          <w:color w:val="000000" w:themeColor="text1"/>
        </w:rPr>
        <w:t>對</w:t>
      </w:r>
      <w:r w:rsidRPr="006F7718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Pr="006F7718">
        <w:rPr>
          <w:rStyle w:val="text-node"/>
          <w:rFonts w:ascii="楷體-繁" w:eastAsia="楷體-繁" w:hAnsi="楷體-繁" w:cs="Arial"/>
          <w:color w:val="000000" w:themeColor="text1"/>
        </w:rPr>
        <w:t>略的承諾</w:t>
      </w:r>
      <w:r w:rsidR="006B4426" w:rsidRPr="006F7718">
        <w:rPr>
          <w:rStyle w:val="text-node"/>
          <w:rFonts w:ascii="楷體-繁" w:eastAsia="楷體-繁" w:hAnsi="楷體-繁" w:cs="Arial" w:hint="eastAsia"/>
          <w:color w:val="000000" w:themeColor="text1"/>
        </w:rPr>
        <w:t>成為領導者角色的重要組成部分。</w:t>
      </w:r>
      <w:r w:rsidR="006F7718" w:rsidRPr="006F7718">
        <w:rPr>
          <w:rStyle w:val="text-node"/>
          <w:rFonts w:ascii="楷體-繁" w:eastAsia="楷體-繁" w:hAnsi="楷體-繁" w:cs="Arial"/>
          <w:color w:val="000000" w:themeColor="text1"/>
        </w:rPr>
        <w:t>但在這樣做之前，他們需要更多地</w:t>
      </w:r>
      <w:r w:rsidR="006F7718" w:rsidRPr="006F7718">
        <w:rPr>
          <w:rStyle w:val="text-node"/>
          <w:rFonts w:ascii="楷體-繁" w:eastAsia="楷體-繁" w:hAnsi="楷體-繁" w:cs="Arial" w:hint="eastAsia"/>
          <w:color w:val="000000" w:themeColor="text1"/>
        </w:rPr>
        <w:t>了</w:t>
      </w:r>
      <w:r w:rsidR="006F7718" w:rsidRPr="006F7718">
        <w:rPr>
          <w:rStyle w:val="text-node"/>
          <w:rFonts w:ascii="楷體-繁" w:eastAsia="楷體-繁" w:hAnsi="楷體-繁" w:cs="Arial"/>
          <w:color w:val="000000" w:themeColor="text1"/>
        </w:rPr>
        <w:t>解這種</w:t>
      </w:r>
      <w:r w:rsidR="006F7718" w:rsidRPr="006F7718">
        <w:rPr>
          <w:rStyle w:val="text-node"/>
          <w:rFonts w:ascii="楷體-繁" w:eastAsia="楷體-繁" w:hAnsi="楷體-繁" w:cs="Arial" w:hint="eastAsia"/>
          <w:color w:val="000000" w:themeColor="text1"/>
        </w:rPr>
        <w:t>寶貴的心理狀態是如何產生的</w:t>
      </w:r>
      <w:r w:rsidR="006F7718" w:rsidRPr="006F7718">
        <w:rPr>
          <w:rStyle w:val="text-node"/>
          <w:rFonts w:ascii="楷體-繁" w:eastAsia="楷體-繁" w:hAnsi="楷體-繁" w:cs="Times" w:hint="eastAsia"/>
          <w:color w:val="000000" w:themeColor="text1"/>
        </w:rPr>
        <w:t>。</w:t>
      </w:r>
    </w:p>
    <w:p w14:paraId="360730FF" w14:textId="3E9AAA68" w:rsidR="005C6A0C" w:rsidRDefault="00671049" w:rsidP="00671049">
      <w:pPr>
        <w:shd w:val="clear" w:color="auto" w:fill="FFFFFF"/>
        <w:spacing w:beforeLines="50" w:before="18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000000" w:themeColor="text1"/>
        </w:rPr>
      </w:pPr>
      <w:r w:rsidRPr="00BA6AD6">
        <w:rPr>
          <w:rFonts w:ascii="楷體-繁" w:eastAsia="楷體-繁" w:hAnsi="楷體-繁" w:cs="Arial"/>
          <w:noProof/>
          <w:color w:val="222222"/>
        </w:rPr>
        <w:drawing>
          <wp:anchor distT="0" distB="0" distL="114300" distR="114300" simplePos="0" relativeHeight="251661312" behindDoc="0" locked="0" layoutInCell="1" allowOverlap="1" wp14:anchorId="195E8275" wp14:editId="2CFCF7B4">
            <wp:simplePos x="0" y="0"/>
            <wp:positionH relativeFrom="margin">
              <wp:posOffset>3408680</wp:posOffset>
            </wp:positionH>
            <wp:positionV relativeFrom="margin">
              <wp:posOffset>5806440</wp:posOffset>
            </wp:positionV>
            <wp:extent cx="2371725" cy="2153920"/>
            <wp:effectExtent l="177800" t="177800" r="180975" b="182880"/>
            <wp:wrapSquare wrapText="bothSides"/>
            <wp:docPr id="197" name="圖片 197" descr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1DD" w:rsidRPr="00BA6AD6">
        <w:rPr>
          <w:rFonts w:ascii="楷體-繁" w:eastAsia="楷體-繁" w:hAnsi="楷體-繁" w:cs="Arial"/>
          <w:color w:val="222222"/>
        </w:rPr>
        <w:fldChar w:fldCharType="begin"/>
      </w:r>
      <w:r w:rsidR="003901DD" w:rsidRPr="00BA6AD6">
        <w:rPr>
          <w:rFonts w:ascii="楷體-繁" w:eastAsia="楷體-繁" w:hAnsi="楷體-繁" w:cs="Arial"/>
          <w:color w:val="222222"/>
        </w:rPr>
        <w:instrText xml:space="preserve"> INCLUDEPICTURE "/var/folders/kd/d7b27fy51191vv0hfklyqlkw0000gn/T/com.microsoft.Word/WebArchiveCopyPasteTempFiles/Figure_4.jpeg" \* MERGEFORMATINET </w:instrText>
      </w:r>
      <w:r w:rsidR="00000000" w:rsidRPr="00BA6AD6">
        <w:rPr>
          <w:rFonts w:ascii="楷體-繁" w:eastAsia="楷體-繁" w:hAnsi="楷體-繁" w:cs="Arial"/>
          <w:color w:val="222222"/>
        </w:rPr>
        <w:fldChar w:fldCharType="separate"/>
      </w:r>
      <w:r w:rsidR="003901DD" w:rsidRPr="00BA6AD6">
        <w:rPr>
          <w:rFonts w:ascii="楷體-繁" w:eastAsia="楷體-繁" w:hAnsi="楷體-繁" w:cs="Arial"/>
          <w:color w:val="222222"/>
        </w:rPr>
        <w:fldChar w:fldCharType="end"/>
      </w:r>
      <w:r w:rsidR="005C6A0C" w:rsidRPr="00BA6AD6">
        <w:rPr>
          <w:rStyle w:val="text-node"/>
          <w:rFonts w:ascii="楷體-繁" w:eastAsia="楷體-繁" w:hAnsi="楷體-繁" w:cs="Arial" w:hint="eastAsia"/>
          <w:color w:val="000000" w:themeColor="text1"/>
        </w:rPr>
        <w:t>創造</w:t>
      </w:r>
      <w:r w:rsidR="005C6A0C" w:rsidRPr="00BA6AD6">
        <w:rPr>
          <w:rStyle w:val="text-node"/>
          <w:rFonts w:ascii="楷體-繁" w:eastAsia="楷體-繁" w:hAnsi="楷體-繁" w:cs="Arial"/>
          <w:color w:val="000000" w:themeColor="text1"/>
        </w:rPr>
        <w:t>承諾</w:t>
      </w:r>
      <w:r w:rsidR="005C6A0C" w:rsidRPr="00BA6AD6">
        <w:rPr>
          <w:rStyle w:val="text-node"/>
          <w:rFonts w:ascii="楷體-繁" w:eastAsia="楷體-繁" w:hAnsi="楷體-繁" w:cs="Arial" w:hint="eastAsia"/>
          <w:color w:val="000000" w:themeColor="text1"/>
        </w:rPr>
        <w:t>首先要</w:t>
      </w:r>
      <w:r w:rsidR="005C6A0C" w:rsidRPr="00BA6AD6">
        <w:rPr>
          <w:rStyle w:val="text-node"/>
          <w:rFonts w:ascii="楷體-繁" w:eastAsia="楷體-繁" w:hAnsi="楷體-繁" w:cs="Arial"/>
          <w:color w:val="000000" w:themeColor="text1"/>
        </w:rPr>
        <w:t>理解它不是一件單一</w:t>
      </w:r>
      <w:r w:rsidR="005C6A0C" w:rsidRPr="00BA6AD6">
        <w:rPr>
          <w:rStyle w:val="text-node"/>
          <w:rFonts w:ascii="楷體-繁" w:eastAsia="楷體-繁" w:hAnsi="楷體-繁" w:cs="Arial" w:hint="eastAsia"/>
          <w:color w:val="000000" w:themeColor="text1"/>
        </w:rPr>
        <w:t>的、</w:t>
      </w:r>
      <w:r w:rsidR="005C6A0C" w:rsidRPr="00BA6AD6">
        <w:rPr>
          <w:rStyle w:val="text-node"/>
          <w:rFonts w:ascii="楷體-繁" w:eastAsia="楷體-繁" w:hAnsi="楷體-繁" w:cs="Arial"/>
          <w:color w:val="000000" w:themeColor="text1"/>
        </w:rPr>
        <w:t>簡單的事情。心理學家談</w:t>
      </w:r>
      <w:r w:rsidR="005C6A0C" w:rsidRPr="00BA6AD6">
        <w:rPr>
          <w:rStyle w:val="text-node"/>
          <w:rFonts w:ascii="楷體-繁" w:eastAsia="楷體-繁" w:hAnsi="楷體-繁" w:cs="Arial" w:hint="eastAsia"/>
          <w:color w:val="000000" w:themeColor="text1"/>
        </w:rPr>
        <w:t>到</w:t>
      </w:r>
      <w:r w:rsidR="005C6A0C" w:rsidRPr="00BA6AD6">
        <w:rPr>
          <w:rStyle w:val="text-node"/>
          <w:rFonts w:ascii="楷體-繁" w:eastAsia="楷體-繁" w:hAnsi="楷體-繁" w:cs="Arial"/>
          <w:color w:val="000000" w:themeColor="text1"/>
        </w:rPr>
        <w:t>三種承諾：情感性的、規範性的和持續性的，</w:t>
      </w:r>
      <w:r w:rsidR="005C6A0C" w:rsidRPr="00BA6AD6">
        <w:rPr>
          <w:rStyle w:val="text-node"/>
          <w:rFonts w:ascii="楷體-繁" w:eastAsia="楷體-繁" w:hAnsi="楷體-繁" w:cs="Arial" w:hint="eastAsia"/>
          <w:color w:val="000000" w:themeColor="text1"/>
        </w:rPr>
        <w:t>定義見</w:t>
      </w:r>
      <w:r w:rsidR="008442CC" w:rsidRPr="00BA6AD6">
        <w:rPr>
          <w:rStyle w:val="text-node"/>
          <w:rFonts w:ascii="楷體-繁" w:eastAsia="楷體-繁" w:hAnsi="楷體-繁" w:cs="Arial" w:hint="eastAsia"/>
          <w:color w:val="000000" w:themeColor="text1"/>
        </w:rPr>
        <w:t>方框</w:t>
      </w:r>
      <w:r w:rsidR="005C6A0C" w:rsidRPr="00BA6AD6">
        <w:rPr>
          <w:rStyle w:val="text-node"/>
          <w:rFonts w:ascii="楷體-繁" w:eastAsia="楷體-繁" w:hAnsi="楷體-繁" w:cs="Arial"/>
          <w:color w:val="000000" w:themeColor="text1"/>
        </w:rPr>
        <w:t>2</w:t>
      </w:r>
      <w:r w:rsidR="00580EC7" w:rsidRPr="00BA6AD6">
        <w:rPr>
          <w:rStyle w:val="text-node"/>
          <w:rFonts w:ascii="楷體-繁" w:eastAsia="楷體-繁" w:hAnsi="楷體-繁" w:cs="Arial"/>
          <w:color w:val="000000" w:themeColor="text1"/>
        </w:rPr>
        <w:t>。</w:t>
      </w:r>
      <w:r w:rsidR="00580EC7" w:rsidRPr="007E4706">
        <w:rPr>
          <w:rStyle w:val="text-node"/>
          <w:rFonts w:ascii="楷體-繁" w:eastAsia="楷體-繁" w:hAnsi="楷體-繁" w:cs="Arial"/>
          <w:color w:val="000000" w:themeColor="text1"/>
        </w:rPr>
        <w:t>這意味著個人對</w:t>
      </w:r>
      <w:r w:rsidR="00580EC7" w:rsidRPr="007E4706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="00580EC7" w:rsidRPr="007E4706">
        <w:rPr>
          <w:rStyle w:val="text-node"/>
          <w:rFonts w:ascii="楷體-繁" w:eastAsia="楷體-繁" w:hAnsi="楷體-繁" w:cs="Arial"/>
          <w:color w:val="000000" w:themeColor="text1"/>
        </w:rPr>
        <w:t>略的承諾</w:t>
      </w:r>
      <w:r w:rsidR="00580EC7" w:rsidRPr="007E4706">
        <w:rPr>
          <w:rStyle w:val="text-node"/>
          <w:rFonts w:ascii="楷體-繁" w:eastAsia="楷體-繁" w:hAnsi="楷體-繁" w:cs="Arial" w:hint="eastAsia"/>
          <w:color w:val="000000" w:themeColor="text1"/>
        </w:rPr>
        <w:t>來自於</w:t>
      </w:r>
      <w:r w:rsidR="00580EC7" w:rsidRPr="007E4706">
        <w:rPr>
          <w:rStyle w:val="text-node"/>
          <w:rFonts w:ascii="楷體-繁" w:eastAsia="楷體-繁" w:hAnsi="楷體-繁" w:cs="Arial"/>
          <w:color w:val="000000" w:themeColor="text1"/>
        </w:rPr>
        <w:t>三種互補的感覺，如圖3所示。</w:t>
      </w:r>
      <w:r w:rsidR="003F66E0" w:rsidRPr="007E4706">
        <w:rPr>
          <w:rStyle w:val="text-node"/>
          <w:rFonts w:ascii="楷體-繁" w:eastAsia="楷體-繁" w:hAnsi="楷體-繁" w:cs="Arial"/>
          <w:color w:val="000000" w:themeColor="text1"/>
        </w:rPr>
        <w:t>在實踐中，這意味著我們每個人在承諾一個策略之前都會問三個問題，如圖4 所示。</w:t>
      </w:r>
      <w:r w:rsidR="007E4706" w:rsidRPr="007E4706">
        <w:rPr>
          <w:rStyle w:val="text-node"/>
          <w:rFonts w:ascii="楷體-繁" w:eastAsia="楷體-繁" w:hAnsi="楷體-繁" w:cs="Arial"/>
          <w:color w:val="000000" w:themeColor="text1"/>
        </w:rPr>
        <w:t>如果我們的領導人很好地回答了這些問題，我們就會做出承諾，並朝著正確的方向前進。否則，我們就會變得矛盾甚至具有破壞性。</w:t>
      </w:r>
    </w:p>
    <w:p w14:paraId="4C26CC85" w14:textId="60D9305D" w:rsidR="00671049" w:rsidRPr="001014FF" w:rsidRDefault="00671049" w:rsidP="00D770F0">
      <w:pPr>
        <w:pStyle w:val="added-to-list1"/>
        <w:shd w:val="clear" w:color="auto" w:fill="FFFFFF"/>
        <w:spacing w:beforeLines="50" w:before="180" w:beforeAutospacing="0" w:after="0" w:afterAutospacing="0" w:line="0" w:lineRule="atLeast"/>
        <w:ind w:firstLineChars="100" w:firstLine="240"/>
        <w:jc w:val="both"/>
        <w:rPr>
          <w:rStyle w:val="text-node"/>
          <w:rFonts w:ascii="楷體-繁" w:eastAsia="楷體-繁" w:hAnsi="楷體-繁" w:cs="Arial"/>
          <w:color w:val="222222"/>
        </w:rPr>
      </w:pPr>
      <w:r w:rsidRPr="001014FF">
        <w:rPr>
          <w:rStyle w:val="text-node"/>
          <w:rFonts w:ascii="楷體-繁" w:eastAsia="楷體-繁" w:hAnsi="楷體-繁" w:cs="Arial"/>
          <w:color w:val="222222"/>
        </w:rPr>
        <w:t>在我的研究中，我非常關注那些能夠有效</w:t>
      </w:r>
      <w:r w:rsidRPr="001014FF">
        <w:rPr>
          <w:rStyle w:val="text-node"/>
          <w:rFonts w:ascii="楷體-繁" w:eastAsia="楷體-繁" w:hAnsi="楷體-繁" w:cs="Arial" w:hint="eastAsia"/>
          <w:color w:val="222222"/>
        </w:rPr>
        <w:t>地創造</w:t>
      </w:r>
      <w:r w:rsidRPr="001014FF">
        <w:rPr>
          <w:rStyle w:val="text-node"/>
          <w:rFonts w:ascii="楷體-繁" w:eastAsia="楷體-繁" w:hAnsi="楷體-繁" w:cs="Arial"/>
        </w:rPr>
        <w:t>策略</w:t>
      </w:r>
      <w:r w:rsidRPr="001014FF">
        <w:rPr>
          <w:rStyle w:val="text-node"/>
          <w:rFonts w:ascii="楷體-繁" w:eastAsia="楷體-繁" w:hAnsi="楷體-繁" w:cs="Arial"/>
          <w:color w:val="222222"/>
        </w:rPr>
        <w:t>承諾的領導者與那些未能做到的領導者之間的差異。</w:t>
      </w:r>
      <w:r w:rsidRPr="001014FF">
        <w:rPr>
          <w:rStyle w:val="text-node"/>
          <w:rFonts w:ascii="楷體-繁" w:eastAsia="楷體-繁" w:hAnsi="楷體-繁" w:cs="Arial" w:hint="eastAsia"/>
          <w:color w:val="222222"/>
        </w:rPr>
        <w:t>後者</w:t>
      </w:r>
      <w:r w:rsidRPr="001014FF">
        <w:rPr>
          <w:rStyle w:val="text-node"/>
          <w:rFonts w:ascii="楷體-繁" w:eastAsia="楷體-繁" w:hAnsi="楷體-繁" w:cs="Arial"/>
          <w:color w:val="222222"/>
        </w:rPr>
        <w:t>失敗的群體可以</w:t>
      </w:r>
      <w:r w:rsidRPr="001014FF">
        <w:rPr>
          <w:rStyle w:val="text-node"/>
          <w:rFonts w:ascii="楷體-繁" w:eastAsia="楷體-繁" w:hAnsi="楷體-繁" w:cs="Arial" w:hint="eastAsia"/>
          <w:color w:val="222222"/>
        </w:rPr>
        <w:t>比做傳教士，</w:t>
      </w:r>
      <w:r w:rsidRPr="001014FF">
        <w:rPr>
          <w:rStyle w:val="text-node"/>
          <w:rFonts w:ascii="楷體-繁" w:eastAsia="楷體-繁" w:hAnsi="楷體-繁" w:cs="Arial"/>
          <w:color w:val="222222"/>
        </w:rPr>
        <w:t>他們</w:t>
      </w:r>
      <w:r w:rsidRPr="001014FF">
        <w:rPr>
          <w:rStyle w:val="text-node"/>
          <w:rFonts w:ascii="楷體-繁" w:eastAsia="楷體-繁" w:hAnsi="楷體-繁" w:cs="Arial" w:hint="eastAsia"/>
          <w:color w:val="222222"/>
        </w:rPr>
        <w:t>充滿激情地宣講自己的策略</w:t>
      </w:r>
      <w:r w:rsidRPr="001014FF">
        <w:rPr>
          <w:rStyle w:val="text-node"/>
          <w:rFonts w:ascii="楷體-繁" w:eastAsia="楷體-繁" w:hAnsi="楷體-繁" w:cs="Arial"/>
          <w:color w:val="222222"/>
        </w:rPr>
        <w:t>，</w:t>
      </w:r>
      <w:r w:rsidRPr="001014FF">
        <w:rPr>
          <w:rStyle w:val="text-node"/>
          <w:rFonts w:ascii="楷體-繁" w:eastAsia="楷體-繁" w:hAnsi="楷體-繁" w:cs="Arial" w:hint="eastAsia"/>
          <w:color w:val="222222"/>
        </w:rPr>
        <w:t>卻</w:t>
      </w:r>
      <w:r w:rsidRPr="001014FF">
        <w:rPr>
          <w:rStyle w:val="text-node"/>
          <w:rFonts w:ascii="楷體-繁" w:eastAsia="楷體-繁" w:hAnsi="楷體-繁" w:cs="Arial"/>
          <w:color w:val="222222"/>
        </w:rPr>
        <w:t>很少傾聽。前者成功的團隊</w:t>
      </w:r>
      <w:r w:rsidRPr="001014FF">
        <w:rPr>
          <w:rStyle w:val="text-node"/>
          <w:rFonts w:ascii="楷體-繁" w:eastAsia="楷體-繁" w:hAnsi="楷體-繁" w:cs="Arial" w:hint="eastAsia"/>
          <w:color w:val="222222"/>
        </w:rPr>
        <w:t>更適合被</w:t>
      </w:r>
      <w:r w:rsidRPr="001014FF">
        <w:rPr>
          <w:rStyle w:val="text-node"/>
          <w:rFonts w:ascii="楷體-繁" w:eastAsia="楷體-繁" w:hAnsi="楷體-繁" w:cs="Arial"/>
          <w:color w:val="222222"/>
        </w:rPr>
        <w:t>描述為對話者，他們以非常個人化方式與團隊互動。我在圖5和圖6中總結這些行為。</w:t>
      </w:r>
    </w:p>
    <w:p w14:paraId="5053D1DF" w14:textId="010D5275" w:rsidR="0069188B" w:rsidRPr="00013A3A" w:rsidRDefault="0069188B" w:rsidP="00013A3A">
      <w:pPr>
        <w:pStyle w:val="added-to-list1"/>
        <w:shd w:val="clear" w:color="auto" w:fill="FFFFFF"/>
        <w:spacing w:before="0" w:beforeAutospacing="0" w:after="0" w:afterAutospacing="0" w:line="0" w:lineRule="atLeast"/>
        <w:ind w:firstLineChars="2450" w:firstLine="5390"/>
        <w:rPr>
          <w:rFonts w:ascii="Arial" w:hAnsi="Arial" w:cs="Arial" w:hint="eastAsia"/>
          <w:b/>
          <w:bCs/>
          <w:color w:val="222222"/>
          <w:sz w:val="22"/>
          <w:szCs w:val="22"/>
        </w:rPr>
      </w:pPr>
      <w:r w:rsidRPr="00671049">
        <w:rPr>
          <w:rStyle w:val="text-node"/>
          <w:rFonts w:ascii="Arial" w:hAnsi="Arial" w:cs="Arial"/>
          <w:i/>
          <w:iCs/>
          <w:color w:val="222222"/>
          <w:sz w:val="22"/>
          <w:szCs w:val="22"/>
        </w:rPr>
        <w:t>Figure 4:  Precursors of commitment</w:t>
      </w:r>
      <w:r w:rsidRPr="00671049">
        <w:rPr>
          <w:rStyle w:val="apple-converted-space"/>
          <w:rFonts w:ascii="Arial" w:hAnsi="Arial" w:cs="Arial"/>
          <w:b/>
          <w:bCs/>
          <w:color w:val="222222"/>
          <w:sz w:val="22"/>
          <w:szCs w:val="22"/>
        </w:rPr>
        <w:t> </w:t>
      </w:r>
    </w:p>
    <w:p w14:paraId="02BCD4DA" w14:textId="77777777" w:rsidR="003901DD" w:rsidRPr="00137668" w:rsidRDefault="003901DD" w:rsidP="003901DD">
      <w:pPr>
        <w:pStyle w:val="added-to-list1"/>
        <w:shd w:val="clear" w:color="auto" w:fill="FFFFFF"/>
        <w:spacing w:beforeLines="50" w:before="180" w:beforeAutospacing="0" w:after="0" w:afterAutospacing="0" w:line="0" w:lineRule="atLeas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</w:rPr>
        <w:lastRenderedPageBreak/>
        <w:fldChar w:fldCharType="begin"/>
      </w:r>
      <w:r>
        <w:rPr>
          <w:rFonts w:ascii="Arial" w:hAnsi="Arial" w:cs="Arial"/>
          <w:color w:val="222222"/>
        </w:rPr>
        <w:instrText xml:space="preserve"> INCLUDEPICTURE "/var/folders/kd/d7b27fy51191vv0hfklyqlkw0000gn/T/com.microsoft.Word/WebArchiveCopyPasteTempFiles/Box_2_Conflicted_copy_from_Pauls_iMac_27_on_2022-06-17.jpeg" \* MERGEFORMATINET </w:instrText>
      </w:r>
      <w:r>
        <w:rPr>
          <w:rFonts w:ascii="Arial" w:hAnsi="Arial" w:cs="Arial"/>
          <w:color w:val="222222"/>
        </w:rPr>
        <w:fldChar w:fldCharType="separate"/>
      </w:r>
      <w:r>
        <w:rPr>
          <w:rFonts w:ascii="Arial" w:hAnsi="Arial" w:cs="Arial"/>
          <w:noProof/>
          <w:color w:val="222222"/>
        </w:rPr>
        <w:drawing>
          <wp:inline distT="0" distB="0" distL="0" distR="0" wp14:anchorId="2023E69C" wp14:editId="4A4FE47B">
            <wp:extent cx="3937000" cy="2214723"/>
            <wp:effectExtent l="0" t="0" r="0" b="0"/>
            <wp:docPr id="196" name="圖片 196" descr="Box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x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772" cy="2234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br/>
      </w:r>
      <w:r w:rsidRPr="00137668">
        <w:rPr>
          <w:rStyle w:val="text-node"/>
          <w:rFonts w:ascii="Arial" w:hAnsi="Arial" w:cs="Arial"/>
          <w:i/>
          <w:iCs/>
          <w:color w:val="222222"/>
          <w:sz w:val="22"/>
          <w:szCs w:val="22"/>
        </w:rPr>
        <w:t>Box 2: Three forms of commitment</w:t>
      </w:r>
    </w:p>
    <w:p w14:paraId="213E61ED" w14:textId="32342298" w:rsidR="003901DD" w:rsidRPr="00137668" w:rsidRDefault="003901DD" w:rsidP="003901DD">
      <w:pPr>
        <w:pStyle w:val="added-to-list1"/>
        <w:shd w:val="clear" w:color="auto" w:fill="FFFFFF"/>
        <w:spacing w:beforeLines="50" w:before="180" w:beforeAutospacing="0" w:after="0" w:afterAutospacing="0" w:line="0" w:lineRule="atLeast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INCLUDEPICTURE "/var/folders/kd/d7b27fy51191vv0hfklyqlkw0000gn/T/com.microsoft.Word/WebArchiveCopyPasteTempFiles/Figure_5.jpeg" \* MERGEFORMATINET </w:instrText>
      </w:r>
      <w:r>
        <w:rPr>
          <w:rFonts w:ascii="Arial" w:hAnsi="Arial" w:cs="Arial"/>
          <w:color w:val="222222"/>
        </w:rPr>
        <w:fldChar w:fldCharType="separate"/>
      </w:r>
      <w:r>
        <w:rPr>
          <w:rFonts w:ascii="Arial" w:hAnsi="Arial" w:cs="Arial"/>
          <w:noProof/>
          <w:color w:val="222222"/>
        </w:rPr>
        <w:drawing>
          <wp:inline distT="0" distB="0" distL="0" distR="0" wp14:anchorId="2D424E04" wp14:editId="250928D6">
            <wp:extent cx="3371215" cy="1896446"/>
            <wp:effectExtent l="0" t="0" r="0" b="0"/>
            <wp:docPr id="195" name="圖片 195" descr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g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17" cy="1908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br/>
      </w:r>
      <w:r w:rsidRPr="00137668">
        <w:rPr>
          <w:rStyle w:val="text-node"/>
          <w:rFonts w:ascii="Arial" w:hAnsi="Arial" w:cs="Arial"/>
          <w:i/>
          <w:iCs/>
          <w:color w:val="222222"/>
          <w:sz w:val="22"/>
          <w:szCs w:val="22"/>
        </w:rPr>
        <w:t>Figure 5: Ineffective commitment creation</w:t>
      </w:r>
    </w:p>
    <w:p w14:paraId="732B6B4A" w14:textId="1B51C2FD" w:rsidR="00572420" w:rsidRPr="007A3926" w:rsidRDefault="00572420" w:rsidP="00671049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Times"/>
          <w:color w:val="000000" w:themeColor="text1"/>
        </w:rPr>
      </w:pPr>
      <w:r w:rsidRPr="007A3926">
        <w:rPr>
          <w:rStyle w:val="text-node"/>
          <w:rFonts w:ascii="楷體-繁" w:eastAsia="楷體-繁" w:hAnsi="楷體-繁" w:cs="Arial"/>
          <w:color w:val="000000" w:themeColor="text1"/>
        </w:rPr>
        <w:t>即使是最好的策略，如果</w:t>
      </w:r>
      <w:r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其</w:t>
      </w:r>
      <w:r w:rsidRPr="007A3926">
        <w:rPr>
          <w:rStyle w:val="text-node"/>
          <w:rFonts w:ascii="楷體-繁" w:eastAsia="楷體-繁" w:hAnsi="楷體-繁" w:cs="Arial"/>
          <w:color w:val="000000" w:themeColor="text1"/>
        </w:rPr>
        <w:t>實施者不致力於</w:t>
      </w:r>
      <w:r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此</w:t>
      </w:r>
      <w:r w:rsidRPr="007A3926">
        <w:rPr>
          <w:rStyle w:val="text-node"/>
          <w:rFonts w:ascii="楷體-繁" w:eastAsia="楷體-繁" w:hAnsi="楷體-繁" w:cs="Arial"/>
          <w:color w:val="000000" w:themeColor="text1"/>
        </w:rPr>
        <w:t>，也會失敗。</w:t>
      </w:r>
      <w:r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那些</w:t>
      </w:r>
      <w:r w:rsidR="00483E1A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對自己</w:t>
      </w:r>
      <w:r w:rsidRPr="007A3926">
        <w:rPr>
          <w:rStyle w:val="text-node"/>
          <w:rFonts w:ascii="楷體-繁" w:eastAsia="楷體-繁" w:hAnsi="楷體-繁" w:cs="Arial"/>
          <w:color w:val="000000" w:themeColor="text1"/>
        </w:rPr>
        <w:t>創造的</w:t>
      </w:r>
      <w:r w:rsidR="00483E1A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Pr="007A3926">
        <w:rPr>
          <w:rStyle w:val="text-node"/>
          <w:rFonts w:ascii="楷體-繁" w:eastAsia="楷體-繁" w:hAnsi="楷體-繁" w:cs="Arial"/>
          <w:color w:val="000000" w:themeColor="text1"/>
        </w:rPr>
        <w:t>略充滿熱情的領導</w:t>
      </w:r>
      <w:r w:rsidR="00483E1A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者</w:t>
      </w:r>
      <w:r w:rsidRPr="007A3926">
        <w:rPr>
          <w:rStyle w:val="text-node"/>
          <w:rFonts w:ascii="楷體-繁" w:eastAsia="楷體-繁" w:hAnsi="楷體-繁" w:cs="Arial"/>
          <w:color w:val="000000" w:themeColor="text1"/>
        </w:rPr>
        <w:t>往往認為，</w:t>
      </w:r>
      <w:r w:rsidR="00483E1A" w:rsidRPr="007A3926">
        <w:rPr>
          <w:rStyle w:val="text-node"/>
          <w:rFonts w:ascii="楷體-繁" w:eastAsia="楷體-繁" w:hAnsi="楷體-繁" w:cs="Arial"/>
          <w:color w:val="000000" w:themeColor="text1"/>
        </w:rPr>
        <w:t>只</w:t>
      </w:r>
      <w:r w:rsidR="00483E1A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要把自己的策略宣揚出去就可以了。</w:t>
      </w:r>
      <w:r w:rsidR="00982E95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實際上</w:t>
      </w:r>
      <w:r w:rsidR="00982E95" w:rsidRPr="007A3926">
        <w:rPr>
          <w:rStyle w:val="text-node"/>
          <w:rFonts w:ascii="楷體-繁" w:eastAsia="楷體-繁" w:hAnsi="楷體-繁" w:cs="Arial"/>
          <w:color w:val="000000" w:themeColor="text1"/>
        </w:rPr>
        <w:t>，這</w:t>
      </w:r>
      <w:r w:rsidR="00982E95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只</w:t>
      </w:r>
      <w:r w:rsidR="00982E95" w:rsidRPr="007A3926">
        <w:rPr>
          <w:rStyle w:val="text-node"/>
          <w:rFonts w:ascii="楷體-繁" w:eastAsia="楷體-繁" w:hAnsi="楷體-繁" w:cs="Arial"/>
          <w:color w:val="000000" w:themeColor="text1"/>
        </w:rPr>
        <w:t>適用於最有魅力的領導者。對我們大多數人來說，</w:t>
      </w:r>
      <w:r w:rsidR="00982E95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創造對</w:t>
      </w:r>
      <w:r w:rsidR="00982E95" w:rsidRPr="007A3926">
        <w:rPr>
          <w:rStyle w:val="text-node"/>
          <w:rFonts w:ascii="楷體-繁" w:eastAsia="楷體-繁" w:hAnsi="楷體-繁" w:cs="Arial"/>
          <w:color w:val="000000" w:themeColor="text1"/>
        </w:rPr>
        <w:t>策略</w:t>
      </w:r>
      <w:r w:rsidR="00982E95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的</w:t>
      </w:r>
      <w:r w:rsidR="00982E95" w:rsidRPr="007A3926">
        <w:rPr>
          <w:rStyle w:val="text-node"/>
          <w:rFonts w:ascii="楷體-繁" w:eastAsia="楷體-繁" w:hAnsi="楷體-繁" w:cs="Arial"/>
          <w:color w:val="000000" w:themeColor="text1"/>
        </w:rPr>
        <w:t>承諾是一</w:t>
      </w:r>
      <w:r w:rsidR="00982E95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項</w:t>
      </w:r>
      <w:r w:rsidR="00982E95" w:rsidRPr="007A3926">
        <w:rPr>
          <w:rStyle w:val="text-node"/>
          <w:rFonts w:ascii="楷體-繁" w:eastAsia="楷體-繁" w:hAnsi="楷體-繁" w:cs="Arial"/>
          <w:color w:val="000000" w:themeColor="text1"/>
        </w:rPr>
        <w:t>微妙的</w:t>
      </w:r>
      <w:r w:rsidR="00982E95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工作</w:t>
      </w:r>
      <w:r w:rsidR="00982E95" w:rsidRPr="007A3926">
        <w:rPr>
          <w:rStyle w:val="text-node"/>
          <w:rFonts w:ascii="楷體-繁" w:eastAsia="楷體-繁" w:hAnsi="楷體-繁" w:cs="Arial"/>
          <w:color w:val="000000" w:themeColor="text1"/>
        </w:rPr>
        <w:t>。</w:t>
      </w:r>
      <w:r w:rsidR="000703D0" w:rsidRPr="007A3926">
        <w:rPr>
          <w:rStyle w:val="text-node"/>
          <w:rFonts w:ascii="楷體-繁" w:eastAsia="楷體-繁" w:hAnsi="楷體-繁" w:cs="Arial"/>
          <w:color w:val="000000" w:themeColor="text1"/>
        </w:rPr>
        <w:t>如果你明白承諾有三種風格，</w:t>
      </w:r>
      <w:r w:rsidR="003755CD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每一種</w:t>
      </w:r>
      <w:r w:rsidR="003755CD" w:rsidRPr="007A3926">
        <w:rPr>
          <w:rStyle w:val="text-node"/>
          <w:rFonts w:ascii="楷體-繁" w:eastAsia="楷體-繁" w:hAnsi="楷體-繁" w:cs="Arial"/>
          <w:color w:val="000000" w:themeColor="text1"/>
        </w:rPr>
        <w:t>都是</w:t>
      </w:r>
      <w:r w:rsidR="003755CD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透</w:t>
      </w:r>
      <w:r w:rsidR="003755CD" w:rsidRPr="007A3926">
        <w:rPr>
          <w:rStyle w:val="text-node"/>
          <w:rFonts w:ascii="楷體-繁" w:eastAsia="楷體-繁" w:hAnsi="楷體-繁" w:cs="Arial"/>
          <w:color w:val="000000" w:themeColor="text1"/>
        </w:rPr>
        <w:t>過滿足個人的不同需求來實現的，</w:t>
      </w:r>
      <w:r w:rsidR="003755CD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這就容易多了。</w:t>
      </w:r>
      <w:r w:rsidR="006E74E8" w:rsidRPr="007A3926">
        <w:rPr>
          <w:rStyle w:val="text-node"/>
          <w:rFonts w:ascii="楷體-繁" w:eastAsia="楷體-繁" w:hAnsi="楷體-繁" w:cs="Arial"/>
          <w:color w:val="000000" w:themeColor="text1"/>
        </w:rPr>
        <w:t>然後，它</w:t>
      </w:r>
      <w:r w:rsidR="006E74E8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透</w:t>
      </w:r>
      <w:r w:rsidR="006E74E8" w:rsidRPr="007A3926">
        <w:rPr>
          <w:rStyle w:val="text-node"/>
          <w:rFonts w:ascii="楷體-繁" w:eastAsia="楷體-繁" w:hAnsi="楷體-繁" w:cs="Arial"/>
          <w:color w:val="000000" w:themeColor="text1"/>
        </w:rPr>
        <w:t>過創</w:t>
      </w:r>
      <w:r w:rsidR="007A3926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造</w:t>
      </w:r>
      <w:r w:rsidR="007A3926" w:rsidRPr="007A3926">
        <w:rPr>
          <w:rStyle w:val="text-node"/>
          <w:rFonts w:ascii="楷體-繁" w:eastAsia="楷體-繁" w:hAnsi="楷體-繁" w:cs="Arial"/>
          <w:color w:val="000000" w:themeColor="text1"/>
        </w:rPr>
        <w:t>三種融合在一起的互動來塑造行為和結果。這種理解使最好的領導者停止</w:t>
      </w:r>
      <w:r w:rsidR="007A3926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宣</w:t>
      </w:r>
      <w:r w:rsidR="00013A3A">
        <w:rPr>
          <w:rStyle w:val="text-node"/>
          <w:rFonts w:ascii="楷體-繁" w:eastAsia="楷體-繁" w:hAnsi="楷體-繁" w:cs="Arial" w:hint="eastAsia"/>
          <w:color w:val="000000" w:themeColor="text1"/>
        </w:rPr>
        <w:t>講</w:t>
      </w:r>
      <w:r w:rsidR="007A3926" w:rsidRPr="007A3926">
        <w:rPr>
          <w:rStyle w:val="text-node"/>
          <w:rFonts w:ascii="楷體-繁" w:eastAsia="楷體-繁" w:hAnsi="楷體-繁" w:cs="Arial"/>
          <w:color w:val="000000" w:themeColor="text1"/>
        </w:rPr>
        <w:t>，開始與他們的實施者進行對話。正是這種對話創造了對</w:t>
      </w:r>
      <w:r w:rsidR="007A3926" w:rsidRPr="007A3926">
        <w:rPr>
          <w:rStyle w:val="text-node"/>
          <w:rFonts w:ascii="楷體-繁" w:eastAsia="楷體-繁" w:hAnsi="楷體-繁" w:cs="Arial" w:hint="eastAsia"/>
          <w:color w:val="000000" w:themeColor="text1"/>
        </w:rPr>
        <w:t>策</w:t>
      </w:r>
      <w:r w:rsidR="007A3926" w:rsidRPr="007A3926">
        <w:rPr>
          <w:rStyle w:val="text-node"/>
          <w:rFonts w:ascii="楷體-繁" w:eastAsia="楷體-繁" w:hAnsi="楷體-繁" w:cs="Arial"/>
          <w:color w:val="000000" w:themeColor="text1"/>
        </w:rPr>
        <w:t>略的承諾。</w:t>
      </w:r>
    </w:p>
    <w:p w14:paraId="2DAF294E" w14:textId="77777777" w:rsidR="003901DD" w:rsidRDefault="003901DD" w:rsidP="003901DD">
      <w:pPr>
        <w:pStyle w:val="added-to-list1"/>
        <w:shd w:val="clear" w:color="auto" w:fill="FFFFFF"/>
        <w:spacing w:beforeLines="50" w:before="180" w:beforeAutospacing="0" w:after="0" w:afterAutospacing="0" w:line="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INCLUDEPICTURE "/var/folders/kd/d7b27fy51191vv0hfklyqlkw0000gn/T/com.microsoft.Word/WebArchiveCopyPasteTempFiles/Figure_6.jpeg" \* MERGEFORMATINET </w:instrText>
      </w:r>
      <w:r>
        <w:rPr>
          <w:rFonts w:ascii="Arial" w:hAnsi="Arial" w:cs="Arial"/>
          <w:color w:val="222222"/>
        </w:rPr>
        <w:fldChar w:fldCharType="separate"/>
      </w:r>
      <w:r>
        <w:rPr>
          <w:rFonts w:ascii="Arial" w:hAnsi="Arial" w:cs="Arial"/>
          <w:noProof/>
          <w:color w:val="222222"/>
        </w:rPr>
        <w:drawing>
          <wp:inline distT="0" distB="0" distL="0" distR="0" wp14:anchorId="1A3110C3" wp14:editId="442A934E">
            <wp:extent cx="3371371" cy="1896533"/>
            <wp:effectExtent l="0" t="0" r="0" b="0"/>
            <wp:docPr id="194" name="圖片 194" descr="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38" cy="1922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fldChar w:fldCharType="end"/>
      </w:r>
    </w:p>
    <w:p w14:paraId="0B5B7B49" w14:textId="74B0CEA5" w:rsidR="00D269C2" w:rsidRPr="00DE35E7" w:rsidRDefault="00AA5B80" w:rsidP="00D26428">
      <w:pPr>
        <w:pStyle w:val="item"/>
        <w:spacing w:beforeLines="50" w:before="180" w:beforeAutospacing="0" w:after="0" w:afterAutospacing="0" w:line="0" w:lineRule="atLeast"/>
        <w:rPr>
          <w:rFonts w:ascii="楷體-繁" w:eastAsia="楷體-繁" w:hAnsi="楷體-繁" w:cs="Arial"/>
          <w:color w:val="000000" w:themeColor="text1"/>
        </w:rPr>
      </w:pPr>
      <w:r w:rsidRPr="00DE35E7">
        <w:rPr>
          <w:rFonts w:ascii="楷體-繁" w:eastAsia="楷體-繁" w:hAnsi="楷體-繁" w:cs="Arial" w:hint="eastAsia"/>
          <w:color w:val="000000" w:themeColor="text1"/>
        </w:rPr>
        <w:t>(</w:t>
      </w:r>
      <w:r w:rsidR="00394B8A" w:rsidRPr="00DE35E7">
        <w:rPr>
          <w:rFonts w:ascii="楷體-繁" w:eastAsia="楷體-繁" w:hAnsi="楷體-繁" w:cs="Arial" w:hint="eastAsia"/>
          <w:color w:val="000000" w:themeColor="text1"/>
        </w:rPr>
        <w:t>資料來源</w:t>
      </w:r>
      <w:r w:rsidR="00394B8A" w:rsidRPr="00DE35E7">
        <w:rPr>
          <w:rFonts w:ascii="楷體-繁" w:eastAsia="楷體-繁" w:hAnsi="楷體-繁" w:cs="PingFang TC" w:hint="eastAsia"/>
          <w:color w:val="000000"/>
        </w:rPr>
        <w:t>：</w:t>
      </w:r>
      <w:r w:rsidR="00F23761" w:rsidRPr="00DE35E7">
        <w:rPr>
          <w:rFonts w:ascii="楷體-繁" w:eastAsia="楷體-繁" w:hAnsi="楷體-繁"/>
        </w:rPr>
        <w:t>PMLiVE</w:t>
      </w:r>
      <w:r w:rsidRPr="00DE35E7">
        <w:rPr>
          <w:rFonts w:ascii="楷體-繁" w:eastAsia="楷體-繁" w:hAnsi="楷體-繁" w:cs="Arial" w:hint="eastAsia"/>
          <w:color w:val="000000" w:themeColor="text1"/>
        </w:rPr>
        <w:t>)</w:t>
      </w:r>
    </w:p>
    <w:sectPr w:rsidR="00D269C2" w:rsidRPr="00DE35E7" w:rsidSect="00D81E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D418B" w14:textId="77777777" w:rsidR="00542C8A" w:rsidRDefault="00542C8A" w:rsidP="00D432A3">
      <w:pPr>
        <w:spacing w:before="120"/>
      </w:pPr>
      <w:r>
        <w:separator/>
      </w:r>
    </w:p>
  </w:endnote>
  <w:endnote w:type="continuationSeparator" w:id="0">
    <w:p w14:paraId="7D26ED89" w14:textId="77777777" w:rsidR="00542C8A" w:rsidRDefault="00542C8A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Songti TC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 TC">
    <w:altName w:val="微軟正黑體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388C9" w14:textId="77777777" w:rsidR="00542C8A" w:rsidRDefault="00542C8A" w:rsidP="00D432A3">
      <w:pPr>
        <w:spacing w:before="120"/>
      </w:pPr>
      <w:r>
        <w:separator/>
      </w:r>
    </w:p>
  </w:footnote>
  <w:footnote w:type="continuationSeparator" w:id="0">
    <w:p w14:paraId="2EE1BE58" w14:textId="77777777" w:rsidR="00542C8A" w:rsidRDefault="00542C8A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368096228">
    <w:abstractNumId w:val="9"/>
  </w:num>
  <w:num w:numId="2" w16cid:durableId="926960943">
    <w:abstractNumId w:val="13"/>
  </w:num>
  <w:num w:numId="3" w16cid:durableId="1232077637">
    <w:abstractNumId w:val="1"/>
  </w:num>
  <w:num w:numId="4" w16cid:durableId="1282958317">
    <w:abstractNumId w:val="17"/>
  </w:num>
  <w:num w:numId="5" w16cid:durableId="583539964">
    <w:abstractNumId w:val="10"/>
  </w:num>
  <w:num w:numId="6" w16cid:durableId="1800222593">
    <w:abstractNumId w:val="31"/>
  </w:num>
  <w:num w:numId="7" w16cid:durableId="640961866">
    <w:abstractNumId w:val="18"/>
  </w:num>
  <w:num w:numId="8" w16cid:durableId="330908722">
    <w:abstractNumId w:val="0"/>
  </w:num>
  <w:num w:numId="9" w16cid:durableId="676034277">
    <w:abstractNumId w:val="3"/>
  </w:num>
  <w:num w:numId="10" w16cid:durableId="1860462831">
    <w:abstractNumId w:val="12"/>
  </w:num>
  <w:num w:numId="11" w16cid:durableId="1740133175">
    <w:abstractNumId w:val="2"/>
  </w:num>
  <w:num w:numId="12" w16cid:durableId="792679244">
    <w:abstractNumId w:val="25"/>
  </w:num>
  <w:num w:numId="13" w16cid:durableId="1411544096">
    <w:abstractNumId w:val="14"/>
  </w:num>
  <w:num w:numId="14" w16cid:durableId="1597834456">
    <w:abstractNumId w:val="24"/>
  </w:num>
  <w:num w:numId="15" w16cid:durableId="126509199">
    <w:abstractNumId w:val="19"/>
  </w:num>
  <w:num w:numId="16" w16cid:durableId="1687437920">
    <w:abstractNumId w:val="28"/>
  </w:num>
  <w:num w:numId="17" w16cid:durableId="1545174529">
    <w:abstractNumId w:val="29"/>
  </w:num>
  <w:num w:numId="18" w16cid:durableId="1548488562">
    <w:abstractNumId w:val="6"/>
  </w:num>
  <w:num w:numId="19" w16cid:durableId="1432164834">
    <w:abstractNumId w:val="23"/>
  </w:num>
  <w:num w:numId="20" w16cid:durableId="104428200">
    <w:abstractNumId w:val="11"/>
  </w:num>
  <w:num w:numId="21" w16cid:durableId="1688750518">
    <w:abstractNumId w:val="21"/>
  </w:num>
  <w:num w:numId="22" w16cid:durableId="800072173">
    <w:abstractNumId w:val="22"/>
  </w:num>
  <w:num w:numId="23" w16cid:durableId="1959992144">
    <w:abstractNumId w:val="30"/>
  </w:num>
  <w:num w:numId="24" w16cid:durableId="1561479451">
    <w:abstractNumId w:val="20"/>
  </w:num>
  <w:num w:numId="25" w16cid:durableId="850799059">
    <w:abstractNumId w:val="26"/>
  </w:num>
  <w:num w:numId="26" w16cid:durableId="1262833536">
    <w:abstractNumId w:val="15"/>
  </w:num>
  <w:num w:numId="27" w16cid:durableId="286399771">
    <w:abstractNumId w:val="27"/>
  </w:num>
  <w:num w:numId="28" w16cid:durableId="1705062287">
    <w:abstractNumId w:val="16"/>
  </w:num>
  <w:num w:numId="29" w16cid:durableId="425148930">
    <w:abstractNumId w:val="7"/>
  </w:num>
  <w:num w:numId="30" w16cid:durableId="1117070009">
    <w:abstractNumId w:val="5"/>
  </w:num>
  <w:num w:numId="31" w16cid:durableId="1520924954">
    <w:abstractNumId w:val="4"/>
  </w:num>
  <w:num w:numId="32" w16cid:durableId="1723789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3A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311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09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58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3D0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3DA1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3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0F"/>
    <w:rsid w:val="000A241D"/>
    <w:rsid w:val="000A2434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4E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4FF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49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447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B8C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283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668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3FC6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8D9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5F7A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E8B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2DA"/>
    <w:rsid w:val="00251356"/>
    <w:rsid w:val="002513A0"/>
    <w:rsid w:val="002513B1"/>
    <w:rsid w:val="00251537"/>
    <w:rsid w:val="00251823"/>
    <w:rsid w:val="002518B4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DED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5D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384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378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6F02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9DB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0CA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08A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018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5CD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1DD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1A5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0D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8D2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762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6E0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A9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5EE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27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ACB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BC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21B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CEC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3D1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EFE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86E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E1A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59F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C78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3ED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6FA8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AD6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9B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31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8A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03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6EC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420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0EC7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195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3F8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5AC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0E8"/>
    <w:rsid w:val="005A4106"/>
    <w:rsid w:val="005A418D"/>
    <w:rsid w:val="005A41EE"/>
    <w:rsid w:val="005A41FF"/>
    <w:rsid w:val="005A43E8"/>
    <w:rsid w:val="005A44D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757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0C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3E6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2BB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CB3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A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049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88B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26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DF6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6E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4E8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718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1C0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A1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74D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55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E2C"/>
    <w:rsid w:val="00775F45"/>
    <w:rsid w:val="00776058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AAE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26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5C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31F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7B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53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06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190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17EE6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9C9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59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2CC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4FA7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46F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447"/>
    <w:rsid w:val="00875524"/>
    <w:rsid w:val="008755C0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9D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6EB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1B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BF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AE7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794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BF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5E8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4F01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4E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731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48F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32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AAF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914"/>
    <w:rsid w:val="00977A39"/>
    <w:rsid w:val="00977AEF"/>
    <w:rsid w:val="00977B00"/>
    <w:rsid w:val="00977E2B"/>
    <w:rsid w:val="00977F20"/>
    <w:rsid w:val="00977F7A"/>
    <w:rsid w:val="00977FC4"/>
    <w:rsid w:val="00980272"/>
    <w:rsid w:val="00980274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E95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6E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A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687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B4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18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1A7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6B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A74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64A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4D0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5E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3DD"/>
    <w:rsid w:val="00AA04BE"/>
    <w:rsid w:val="00AA05BF"/>
    <w:rsid w:val="00AA06B5"/>
    <w:rsid w:val="00AA06DB"/>
    <w:rsid w:val="00AA0902"/>
    <w:rsid w:val="00AA0918"/>
    <w:rsid w:val="00AA0953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867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0E1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4DE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09D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802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386"/>
    <w:rsid w:val="00B1244E"/>
    <w:rsid w:val="00B12456"/>
    <w:rsid w:val="00B1278E"/>
    <w:rsid w:val="00B128CF"/>
    <w:rsid w:val="00B12A79"/>
    <w:rsid w:val="00B12C5C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60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69A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01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733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3A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5E9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D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9EF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4ECF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0EB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473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50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804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17B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17F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084"/>
    <w:rsid w:val="00D0046D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32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BD0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28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B7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0F0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06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0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3E1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26A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5E7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1A7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4F3"/>
    <w:rsid w:val="00E4061E"/>
    <w:rsid w:val="00E408F2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0F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AC7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C81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53A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78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BC8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761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20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C6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71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3A3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BB1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043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681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2C5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441527"/>
  </w:style>
  <w:style w:type="character" w:customStyle="1" w:styleId="6">
    <w:name w:val="日期6"/>
    <w:basedOn w:val="a0"/>
    <w:rsid w:val="00441527"/>
  </w:style>
  <w:style w:type="paragraph" w:customStyle="1" w:styleId="pf-br-replacement">
    <w:name w:val="pf-br-replacement"/>
    <w:basedOn w:val="a"/>
    <w:rsid w:val="00F23761"/>
    <w:pPr>
      <w:spacing w:before="100" w:beforeAutospacing="1" w:after="100" w:afterAutospacing="1"/>
    </w:pPr>
  </w:style>
  <w:style w:type="character" w:styleId="afb">
    <w:name w:val="Unresolved Mention"/>
    <w:basedOn w:val="a0"/>
    <w:rsid w:val="00E071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4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74</cp:revision>
  <cp:lastPrinted>2022-08-24T09:22:00Z</cp:lastPrinted>
  <dcterms:created xsi:type="dcterms:W3CDTF">2022-08-20T08:25:00Z</dcterms:created>
  <dcterms:modified xsi:type="dcterms:W3CDTF">2022-08-24T09:49:00Z</dcterms:modified>
</cp:coreProperties>
</file>