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37600BF2" w:rsidR="00345C13" w:rsidRPr="0083772A" w:rsidRDefault="000D6011" w:rsidP="00A311A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280617">
        <w:rPr>
          <w:rFonts w:ascii="Kaiti TC" w:eastAsia="Kaiti TC" w:hAnsi="Kaiti TC"/>
          <w:color w:val="000000" w:themeColor="text1"/>
        </w:rPr>
        <w:t>9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280617">
        <w:rPr>
          <w:rFonts w:ascii="Kaiti TC" w:eastAsia="Kaiti TC" w:hAnsi="Kaiti TC"/>
          <w:color w:val="000000" w:themeColor="text1"/>
        </w:rPr>
        <w:t>7</w:t>
      </w:r>
    </w:p>
    <w:p w14:paraId="13CB33E9" w14:textId="6421A18E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>陳如月</w:t>
      </w:r>
      <w:r w:rsidR="00FA6445">
        <w:rPr>
          <w:rFonts w:ascii="Kaiti TC" w:eastAsia="Kaiti TC" w:hAnsi="Kaiti TC" w:hint="eastAsia"/>
          <w:b/>
          <w:color w:val="000000" w:themeColor="text1"/>
        </w:rPr>
        <w:t xml:space="preserve"> </w:t>
      </w:r>
      <w:r w:rsidR="00A311A6">
        <w:rPr>
          <w:rFonts w:ascii="Kaiti TC" w:eastAsia="Kaiti TC" w:hAnsi="Kaiti TC" w:hint="eastAsia"/>
          <w:b/>
          <w:color w:val="000000" w:themeColor="text1"/>
        </w:rPr>
        <w:t>翻</w:t>
      </w:r>
      <w:r w:rsidR="00FA6445">
        <w:rPr>
          <w:rFonts w:ascii="Kaiti TC" w:eastAsia="Kaiti TC" w:hAnsi="Kaiti TC" w:hint="eastAsia"/>
          <w:b/>
          <w:color w:val="000000" w:themeColor="text1"/>
        </w:rPr>
        <w:t>譯</w:t>
      </w:r>
      <w:r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335B6E6F" w:rsidR="0054190B" w:rsidRDefault="0004300F" w:rsidP="00A311A6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04300F">
        <w:rPr>
          <w:rFonts w:ascii="楷體-繁" w:eastAsia="楷體-繁" w:hAnsi="楷體-繁"/>
          <w:color w:val="000000" w:themeColor="text1"/>
          <w:sz w:val="32"/>
          <w:szCs w:val="32"/>
        </w:rPr>
        <w:t>銷售：</w:t>
      </w:r>
      <w:r w:rsidR="005B4F9E">
        <w:rPr>
          <w:rFonts w:ascii="楷體-繁" w:eastAsia="楷體-繁" w:hAnsi="楷體-繁" w:hint="eastAsia"/>
          <w:color w:val="000000" w:themeColor="text1"/>
          <w:sz w:val="32"/>
          <w:szCs w:val="32"/>
        </w:rPr>
        <w:t>透</w:t>
      </w:r>
      <w:r w:rsidRPr="0004300F">
        <w:rPr>
          <w:rFonts w:ascii="楷體-繁" w:eastAsia="楷體-繁" w:hAnsi="楷體-繁" w:hint="eastAsia"/>
          <w:color w:val="000000" w:themeColor="text1"/>
          <w:sz w:val="32"/>
          <w:szCs w:val="32"/>
        </w:rPr>
        <w:t>過</w:t>
      </w:r>
      <w:r w:rsidR="005B4F9E" w:rsidRPr="0004300F">
        <w:rPr>
          <w:rFonts w:ascii="楷體-繁" w:eastAsia="楷體-繁" w:hAnsi="楷體-繁"/>
          <w:color w:val="000000" w:themeColor="text1"/>
          <w:sz w:val="32"/>
          <w:szCs w:val="32"/>
        </w:rPr>
        <w:t>模擬</w:t>
      </w:r>
      <w:r w:rsidRPr="0004300F">
        <w:rPr>
          <w:rFonts w:ascii="楷體-繁" w:eastAsia="楷體-繁" w:hAnsi="楷體-繁"/>
          <w:color w:val="000000" w:themeColor="text1"/>
          <w:sz w:val="32"/>
          <w:szCs w:val="32"/>
        </w:rPr>
        <w:t>訓</w:t>
      </w:r>
      <w:r w:rsidR="005B4F9E">
        <w:rPr>
          <w:rFonts w:ascii="楷體-繁" w:eastAsia="楷體-繁" w:hAnsi="楷體-繁" w:hint="eastAsia"/>
          <w:color w:val="000000" w:themeColor="text1"/>
          <w:sz w:val="32"/>
          <w:szCs w:val="32"/>
        </w:rPr>
        <w:t>練</w:t>
      </w:r>
      <w:r w:rsidRPr="0004300F">
        <w:rPr>
          <w:rFonts w:ascii="楷體-繁" w:eastAsia="楷體-繁" w:hAnsi="楷體-繁"/>
          <w:color w:val="000000" w:themeColor="text1"/>
          <w:sz w:val="32"/>
          <w:szCs w:val="32"/>
        </w:rPr>
        <w:t>培養關鍵的</w:t>
      </w:r>
      <w:r w:rsidR="005B4F9E" w:rsidRPr="005B4F9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5B4F9E">
        <w:rPr>
          <w:rFonts w:ascii="楷體-繁" w:eastAsia="楷體-繁" w:hAnsi="楷體-繁"/>
          <w:color w:val="000000" w:themeColor="text1"/>
          <w:sz w:val="32"/>
          <w:szCs w:val="32"/>
        </w:rPr>
        <w:t>軟技能</w:t>
      </w:r>
      <w:r w:rsidR="005B4F9E" w:rsidRPr="005B4F9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</w:p>
    <w:p w14:paraId="685FD33A" w14:textId="53B364A9" w:rsidR="00927967" w:rsidRDefault="00927967" w:rsidP="00A311A6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85C8E">
        <w:rPr>
          <w:rFonts w:ascii="楷體-繁" w:eastAsia="楷體-繁" w:hAnsi="楷體-繁"/>
          <w:color w:val="000000" w:themeColor="text1"/>
        </w:rPr>
        <w:t>儘管團隊合作和領導力等</w:t>
      </w:r>
      <w:r w:rsidR="00585C8E" w:rsidRPr="00585C8E">
        <w:rPr>
          <w:rFonts w:ascii="楷體-繁" w:eastAsia="楷體-繁" w:hAnsi="楷體-繁" w:cs="PingFang TC" w:hint="eastAsia"/>
          <w:color w:val="000000" w:themeColor="text1"/>
        </w:rPr>
        <w:t>「</w:t>
      </w:r>
      <w:r w:rsidRPr="00585C8E">
        <w:rPr>
          <w:rFonts w:ascii="楷體-繁" w:eastAsia="楷體-繁" w:hAnsi="楷體-繁"/>
          <w:color w:val="000000" w:themeColor="text1"/>
        </w:rPr>
        <w:t>軟技能</w:t>
      </w:r>
      <w:r w:rsidR="00585C8E" w:rsidRPr="00585C8E">
        <w:rPr>
          <w:rFonts w:ascii="楷體-繁" w:eastAsia="楷體-繁" w:hAnsi="楷體-繁" w:cs="PingFang TC" w:hint="eastAsia"/>
          <w:color w:val="000000" w:themeColor="text1"/>
        </w:rPr>
        <w:t>」</w:t>
      </w:r>
      <w:r w:rsidRPr="00585C8E">
        <w:rPr>
          <w:rFonts w:ascii="楷體-繁" w:eastAsia="楷體-繁" w:hAnsi="楷體-繁"/>
          <w:color w:val="000000" w:themeColor="text1"/>
        </w:rPr>
        <w:t>是將團隊和組織凝聚在一起的</w:t>
      </w:r>
      <w:r w:rsidR="00585C8E" w:rsidRPr="00585C8E">
        <w:rPr>
          <w:rFonts w:ascii="楷體-繁" w:eastAsia="楷體-繁" w:hAnsi="楷體-繁"/>
          <w:color w:val="000000" w:themeColor="text1"/>
          <w:shd w:val="clear" w:color="auto" w:fill="FFFFFF"/>
        </w:rPr>
        <w:t>黏著劑</w:t>
      </w:r>
      <w:r w:rsidRPr="00585C8E">
        <w:rPr>
          <w:rFonts w:ascii="楷體-繁" w:eastAsia="楷體-繁" w:hAnsi="楷體-繁"/>
          <w:color w:val="000000" w:themeColor="text1"/>
        </w:rPr>
        <w:t>，但從學習和發展的角度來看，它們有時會退居</w:t>
      </w:r>
      <w:r w:rsidRPr="00585C8E">
        <w:rPr>
          <w:rFonts w:ascii="楷體-繁" w:eastAsia="楷體-繁" w:hAnsi="楷體-繁" w:hint="eastAsia"/>
          <w:color w:val="000000" w:themeColor="text1"/>
        </w:rPr>
        <w:t>技術訓練之後</w:t>
      </w:r>
      <w:r w:rsidRPr="00585C8E">
        <w:rPr>
          <w:rFonts w:ascii="楷體-繁" w:eastAsia="楷體-繁" w:hAnsi="楷體-繁"/>
          <w:color w:val="000000" w:themeColor="text1"/>
        </w:rPr>
        <w:t>。</w:t>
      </w:r>
      <w:r w:rsidR="00A311A6">
        <w:rPr>
          <w:rFonts w:ascii="楷體-繁" w:eastAsia="楷體-繁" w:hAnsi="楷體-繁" w:hint="eastAsia"/>
          <w:color w:val="000000" w:themeColor="text1"/>
        </w:rPr>
        <w:t>不過</w:t>
      </w:r>
      <w:r w:rsidR="00585C8E" w:rsidRPr="00585C8E">
        <w:rPr>
          <w:rFonts w:ascii="楷體-繁" w:eastAsia="楷體-繁" w:hAnsi="楷體-繁"/>
          <w:color w:val="000000" w:themeColor="text1"/>
        </w:rPr>
        <w:t>，軟技能現在越來越被公認為對組織來說是無價</w:t>
      </w:r>
      <w:r w:rsidR="00585C8E" w:rsidRPr="00585C8E">
        <w:rPr>
          <w:rFonts w:ascii="楷體-繁" w:eastAsia="楷體-繁" w:hAnsi="楷體-繁" w:hint="eastAsia"/>
          <w:color w:val="000000" w:themeColor="text1"/>
        </w:rPr>
        <w:t>的</w:t>
      </w:r>
      <w:r w:rsidR="00585C8E" w:rsidRPr="00585C8E">
        <w:rPr>
          <w:rFonts w:ascii="楷體-繁" w:eastAsia="楷體-繁" w:hAnsi="楷體-繁"/>
          <w:color w:val="000000" w:themeColor="text1"/>
        </w:rPr>
        <w:t>，</w:t>
      </w:r>
      <w:r w:rsidR="00585C8E" w:rsidRPr="00585C8E">
        <w:rPr>
          <w:rFonts w:ascii="楷體-繁" w:eastAsia="楷體-繁" w:hAnsi="楷體-繁" w:hint="eastAsia"/>
          <w:color w:val="000000" w:themeColor="text1"/>
        </w:rPr>
        <w:t>醫</w:t>
      </w:r>
      <w:r w:rsidR="00585C8E" w:rsidRPr="00585C8E">
        <w:rPr>
          <w:rFonts w:ascii="楷體-繁" w:eastAsia="楷體-繁" w:hAnsi="楷體-繁"/>
          <w:color w:val="000000" w:themeColor="text1"/>
        </w:rPr>
        <w:t>藥銷售團隊也不例外。</w:t>
      </w:r>
    </w:p>
    <w:p w14:paraId="735FC522" w14:textId="7AF6CB4E" w:rsidR="00D83161" w:rsidRDefault="00D83161" w:rsidP="00760CE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760CE2">
        <w:rPr>
          <w:rFonts w:ascii="楷體-繁" w:eastAsia="楷體-繁" w:hAnsi="楷體-繁"/>
          <w:color w:val="000000" w:themeColor="text1"/>
        </w:rPr>
        <w:t>然而，</w:t>
      </w:r>
      <w:r w:rsidR="00760CE2" w:rsidRPr="00760CE2">
        <w:rPr>
          <w:rFonts w:ascii="楷體-繁" w:eastAsia="楷體-繁" w:hAnsi="楷體-繁" w:hint="eastAsia"/>
          <w:color w:val="000000" w:themeColor="text1"/>
        </w:rPr>
        <w:t>眾所周知</w:t>
      </w:r>
      <w:r w:rsidR="00760CE2" w:rsidRPr="00760CE2">
        <w:rPr>
          <w:rFonts w:ascii="楷體-繁" w:eastAsia="楷體-繁" w:hAnsi="楷體-繁" w:cs="PingFang TC"/>
          <w:color w:val="000000" w:themeColor="text1"/>
        </w:rPr>
        <w:t>，</w:t>
      </w:r>
      <w:r w:rsidRPr="00760CE2">
        <w:rPr>
          <w:rFonts w:ascii="楷體-繁" w:eastAsia="楷體-繁" w:hAnsi="楷體-繁"/>
          <w:color w:val="000000" w:themeColor="text1"/>
        </w:rPr>
        <w:t>軟技能</w:t>
      </w:r>
      <w:r w:rsidR="00760CE2" w:rsidRPr="00760CE2">
        <w:rPr>
          <w:rFonts w:ascii="楷體-繁" w:eastAsia="楷體-繁" w:hAnsi="楷體-繁" w:hint="eastAsia"/>
          <w:color w:val="000000" w:themeColor="text1"/>
        </w:rPr>
        <w:t>很</w:t>
      </w:r>
      <w:r w:rsidRPr="00760CE2">
        <w:rPr>
          <w:rFonts w:ascii="楷體-繁" w:eastAsia="楷體-繁" w:hAnsi="楷體-繁" w:cs="Songti TC"/>
          <w:color w:val="000000" w:themeColor="text1"/>
        </w:rPr>
        <w:t>難</w:t>
      </w:r>
      <w:r w:rsidR="00760CE2" w:rsidRPr="00760CE2">
        <w:rPr>
          <w:rFonts w:ascii="楷體-繁" w:eastAsia="楷體-繁" w:hAnsi="楷體-繁" w:cs="Songti TC" w:hint="eastAsia"/>
          <w:color w:val="000000" w:themeColor="text1"/>
        </w:rPr>
        <w:t>教</w:t>
      </w:r>
      <w:r w:rsidRPr="00760CE2">
        <w:rPr>
          <w:rFonts w:ascii="楷體-繁" w:eastAsia="楷體-繁" w:hAnsi="楷體-繁" w:cs="Songti TC" w:hint="eastAsia"/>
          <w:color w:val="000000" w:themeColor="text1"/>
        </w:rPr>
        <w:t>授</w:t>
      </w:r>
      <w:r w:rsidRPr="00760CE2">
        <w:rPr>
          <w:rFonts w:ascii="楷體-繁" w:eastAsia="楷體-繁" w:hAnsi="楷體-繁" w:cs="Songti TC"/>
          <w:color w:val="000000" w:themeColor="text1"/>
        </w:rPr>
        <w:t>。</w:t>
      </w:r>
      <w:r w:rsidRPr="00760CE2">
        <w:rPr>
          <w:rFonts w:ascii="楷體-繁" w:eastAsia="楷體-繁" w:hAnsi="楷體-繁"/>
          <w:color w:val="000000" w:themeColor="text1"/>
        </w:rPr>
        <w:t>出於這個原因，</w:t>
      </w:r>
      <w:r w:rsidR="00760CE2" w:rsidRPr="00760CE2">
        <w:rPr>
          <w:rFonts w:ascii="楷體-繁" w:eastAsia="楷體-繁" w:hAnsi="楷體-繁"/>
          <w:color w:val="000000" w:themeColor="text1"/>
        </w:rPr>
        <w:t>許多訓</w:t>
      </w:r>
      <w:r w:rsidR="00760CE2" w:rsidRPr="00760CE2">
        <w:rPr>
          <w:rFonts w:ascii="楷體-繁" w:eastAsia="楷體-繁" w:hAnsi="楷體-繁" w:hint="eastAsia"/>
          <w:color w:val="000000" w:themeColor="text1"/>
        </w:rPr>
        <w:t>練</w:t>
      </w:r>
      <w:r w:rsidR="00760CE2" w:rsidRPr="00760CE2">
        <w:rPr>
          <w:rFonts w:ascii="楷體-繁" w:eastAsia="楷體-繁" w:hAnsi="楷體-繁"/>
          <w:color w:val="000000" w:themeColor="text1"/>
        </w:rPr>
        <w:t>師</w:t>
      </w:r>
      <w:r w:rsidR="00760CE2" w:rsidRPr="00760CE2">
        <w:rPr>
          <w:rFonts w:ascii="楷體-繁" w:eastAsia="楷體-繁" w:hAnsi="楷體-繁" w:cs="Songti TC" w:hint="eastAsia"/>
          <w:color w:val="000000" w:themeColor="text1"/>
        </w:rPr>
        <w:t>都</w:t>
      </w:r>
      <w:r w:rsidR="00760CE2" w:rsidRPr="00760CE2">
        <w:rPr>
          <w:rFonts w:ascii="楷體-繁" w:eastAsia="楷體-繁" w:hAnsi="楷體-繁" w:cs="Songti TC"/>
          <w:color w:val="000000" w:themeColor="text1"/>
        </w:rPr>
        <w:t>在應用最先進的</w:t>
      </w:r>
      <w:r w:rsidR="00760CE2" w:rsidRPr="00760CE2">
        <w:rPr>
          <w:rFonts w:ascii="楷體-繁" w:eastAsia="楷體-繁" w:hAnsi="楷體-繁" w:cs="Songti TC" w:hint="eastAsia"/>
          <w:color w:val="000000" w:themeColor="text1"/>
        </w:rPr>
        <w:t>電腦</w:t>
      </w:r>
      <w:r w:rsidR="00760CE2" w:rsidRPr="00760CE2">
        <w:rPr>
          <w:rFonts w:ascii="楷體-繁" w:eastAsia="楷體-繁" w:hAnsi="楷體-繁" w:cs="Songti TC"/>
          <w:color w:val="000000" w:themeColor="text1"/>
        </w:rPr>
        <w:t>模擬技術幫助在藥品銷售組織</w:t>
      </w:r>
      <w:r w:rsidR="00760CE2" w:rsidRPr="00760CE2">
        <w:rPr>
          <w:rFonts w:ascii="楷體-繁" w:eastAsia="楷體-繁" w:hAnsi="楷體-繁" w:cs="Songti TC" w:hint="eastAsia"/>
          <w:color w:val="000000" w:themeColor="text1"/>
        </w:rPr>
        <w:t>培養</w:t>
      </w:r>
      <w:r w:rsidR="00760CE2" w:rsidRPr="00760CE2">
        <w:rPr>
          <w:rFonts w:ascii="楷體-繁" w:eastAsia="楷體-繁" w:hAnsi="楷體-繁" w:cs="Songti TC"/>
          <w:color w:val="000000" w:themeColor="text1"/>
        </w:rPr>
        <w:t>這些技能。</w:t>
      </w:r>
    </w:p>
    <w:p w14:paraId="68E2793D" w14:textId="3CC07517" w:rsidR="00892993" w:rsidRDefault="00892993" w:rsidP="005216F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216F8">
        <w:rPr>
          <w:rFonts w:ascii="楷體-繁" w:eastAsia="楷體-繁" w:hAnsi="楷體-繁"/>
          <w:color w:val="000000" w:themeColor="text1"/>
        </w:rPr>
        <w:t>協作、身臨其境和有效，這些模擬</w:t>
      </w:r>
      <w:r w:rsidR="005216F8" w:rsidRPr="005216F8">
        <w:rPr>
          <w:rFonts w:ascii="楷體-繁" w:eastAsia="楷體-繁" w:hAnsi="楷體-繁" w:hint="eastAsia"/>
          <w:color w:val="000000" w:themeColor="text1"/>
        </w:rPr>
        <w:t>培養</w:t>
      </w:r>
      <w:r w:rsidRPr="005216F8">
        <w:rPr>
          <w:rFonts w:ascii="楷體-繁" w:eastAsia="楷體-繁" w:hAnsi="楷體-繁"/>
          <w:color w:val="000000" w:themeColor="text1"/>
        </w:rPr>
        <w:t>三種關鍵的軟技能，這些技能在當今的銷售環境中尤</w:t>
      </w:r>
      <w:r w:rsidR="005216F8" w:rsidRPr="005216F8">
        <w:rPr>
          <w:rFonts w:ascii="楷體-繁" w:eastAsia="楷體-繁" w:hAnsi="楷體-繁" w:hint="eastAsia"/>
          <w:color w:val="000000" w:themeColor="text1"/>
        </w:rPr>
        <w:t>其</w:t>
      </w:r>
      <w:r w:rsidRPr="005216F8">
        <w:rPr>
          <w:rFonts w:ascii="楷體-繁" w:eastAsia="楷體-繁" w:hAnsi="楷體-繁"/>
          <w:color w:val="000000" w:themeColor="text1"/>
        </w:rPr>
        <w:t>需要。</w:t>
      </w:r>
    </w:p>
    <w:p w14:paraId="3E58C69A" w14:textId="03252CC2" w:rsidR="00B511AA" w:rsidRPr="00A311A6" w:rsidRDefault="00B511AA" w:rsidP="00B511AA">
      <w:pPr>
        <w:pStyle w:val="2"/>
        <w:spacing w:beforeLines="50" w:before="180" w:line="0" w:lineRule="atLeast"/>
        <w:rPr>
          <w:rFonts w:ascii="Roboto" w:hAnsi="Roboto"/>
          <w:color w:val="000000"/>
          <w:sz w:val="24"/>
          <w:szCs w:val="24"/>
        </w:rPr>
      </w:pP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技能一：團隊合作</w:t>
      </w:r>
    </w:p>
    <w:p w14:paraId="41F13993" w14:textId="3519A5ED" w:rsidR="005A53AE" w:rsidRDefault="00DF0134" w:rsidP="00A311A6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DF0134">
        <w:rPr>
          <w:rFonts w:ascii="楷體-繁" w:eastAsia="楷體-繁" w:hAnsi="楷體-繁" w:cs="PingFang TC"/>
          <w:color w:val="000000" w:themeColor="text1"/>
        </w:rPr>
        <w:t>儘管銷售人員需要具備強大的獨立自主能力，但團隊合作和協作技能是組織最需要的</w:t>
      </w:r>
      <w:r>
        <w:rPr>
          <w:rFonts w:ascii="楷體-繁" w:eastAsia="楷體-繁" w:hAnsi="楷體-繁" w:cs="PingFang TC" w:hint="eastAsia"/>
          <w:color w:val="000000" w:themeColor="text1"/>
        </w:rPr>
        <w:t>素</w:t>
      </w:r>
      <w:r w:rsidRPr="00DF0134">
        <w:rPr>
          <w:rFonts w:ascii="楷體-繁" w:eastAsia="楷體-繁" w:hAnsi="楷體-繁" w:cs="PingFang TC"/>
          <w:color w:val="000000" w:themeColor="text1"/>
        </w:rPr>
        <w:t>質之一。事實上，團隊合作</w:t>
      </w:r>
      <w:r>
        <w:rPr>
          <w:rFonts w:ascii="楷體-繁" w:eastAsia="楷體-繁" w:hAnsi="楷體-繁" w:cs="PingFang TC" w:hint="eastAsia"/>
          <w:color w:val="000000" w:themeColor="text1"/>
        </w:rPr>
        <w:t>是</w:t>
      </w:r>
      <w:r w:rsidRPr="00DF0134">
        <w:rPr>
          <w:rFonts w:ascii="楷體-繁" w:eastAsia="楷體-繁" w:hAnsi="楷體-繁" w:cs="PingFang TC"/>
          <w:color w:val="000000" w:themeColor="text1"/>
        </w:rPr>
        <w:t>面試中向</w:t>
      </w:r>
      <w:r>
        <w:rPr>
          <w:rFonts w:ascii="楷體-繁" w:eastAsia="楷體-繁" w:hAnsi="楷體-繁" w:cs="PingFang TC" w:hint="eastAsia"/>
          <w:color w:val="000000" w:themeColor="text1"/>
        </w:rPr>
        <w:t>盼望的醫</w:t>
      </w:r>
      <w:r w:rsidRPr="00DF0134">
        <w:rPr>
          <w:rFonts w:ascii="楷體-繁" w:eastAsia="楷體-繁" w:hAnsi="楷體-繁" w:cs="PingFang TC" w:hint="eastAsia"/>
          <w:color w:val="000000" w:themeColor="text1"/>
        </w:rPr>
        <w:t>藥</w:t>
      </w:r>
      <w:r w:rsidRPr="00DF0134">
        <w:rPr>
          <w:rFonts w:ascii="楷體-繁" w:eastAsia="楷體-繁" w:hAnsi="楷體-繁" w:cs="PingFang TC"/>
          <w:color w:val="000000" w:themeColor="text1"/>
        </w:rPr>
        <w:t>銷售代表提出的</w:t>
      </w:r>
      <w:r>
        <w:rPr>
          <w:rFonts w:ascii="楷體-繁" w:eastAsia="楷體-繁" w:hAnsi="楷體-繁" w:cs="PingFang TC" w:hint="eastAsia"/>
          <w:color w:val="000000" w:themeColor="text1"/>
        </w:rPr>
        <w:t>首要</w:t>
      </w:r>
      <w:r w:rsidRPr="00DF0134">
        <w:rPr>
          <w:rFonts w:ascii="楷體-繁" w:eastAsia="楷體-繁" w:hAnsi="楷體-繁" w:cs="PingFang TC"/>
          <w:color w:val="000000" w:themeColor="text1"/>
        </w:rPr>
        <w:t>問題</w:t>
      </w:r>
      <w:r>
        <w:rPr>
          <w:rFonts w:ascii="楷體-繁" w:eastAsia="楷體-繁" w:hAnsi="楷體-繁" w:cs="PingFang TC" w:hint="eastAsia"/>
          <w:color w:val="000000" w:themeColor="text1"/>
        </w:rPr>
        <w:t>之</w:t>
      </w:r>
      <w:r w:rsidRPr="00DF0134">
        <w:rPr>
          <w:rFonts w:ascii="楷體-繁" w:eastAsia="楷體-繁" w:hAnsi="楷體-繁" w:cs="PingFang TC"/>
          <w:color w:val="000000" w:themeColor="text1"/>
        </w:rPr>
        <w:t>一。</w:t>
      </w:r>
      <w:r w:rsidR="005A53AE">
        <w:rPr>
          <w:rFonts w:ascii="楷體-繁" w:eastAsia="楷體-繁" w:hAnsi="楷體-繁" w:hint="eastAsia"/>
          <w:color w:val="000000" w:themeColor="text1"/>
        </w:rPr>
        <w:t>利用</w:t>
      </w:r>
      <w:r w:rsidR="001B5F82" w:rsidRPr="001B5F82">
        <w:rPr>
          <w:rFonts w:ascii="楷體-繁" w:eastAsia="楷體-繁" w:hAnsi="楷體-繁" w:hint="eastAsia"/>
          <w:color w:val="000000" w:themeColor="text1"/>
        </w:rPr>
        <w:t>電腦</w:t>
      </w:r>
      <w:r w:rsidR="001B5F82" w:rsidRPr="001B5F82">
        <w:rPr>
          <w:rFonts w:ascii="楷體-繁" w:eastAsia="楷體-繁" w:hAnsi="楷體-繁"/>
          <w:color w:val="000000" w:themeColor="text1"/>
        </w:rPr>
        <w:t>模擬</w:t>
      </w:r>
      <w:r w:rsidR="001B5F82" w:rsidRPr="001B5F82">
        <w:rPr>
          <w:rFonts w:ascii="楷體-繁" w:eastAsia="楷體-繁" w:hAnsi="楷體-繁" w:cs="PingFang TC" w:hint="eastAsia"/>
          <w:color w:val="000000" w:themeColor="text1"/>
        </w:rPr>
        <w:t>，</w:t>
      </w:r>
      <w:r w:rsidR="001B5F82" w:rsidRPr="001B5F82">
        <w:rPr>
          <w:rFonts w:ascii="楷體-繁" w:eastAsia="楷體-繁" w:hAnsi="楷體-繁" w:hint="eastAsia"/>
          <w:color w:val="000000" w:themeColor="text1"/>
        </w:rPr>
        <w:t>由於其</w:t>
      </w:r>
      <w:r w:rsidR="001B5F82" w:rsidRPr="001B5F82">
        <w:rPr>
          <w:rFonts w:ascii="楷體-繁" w:eastAsia="楷體-繁" w:hAnsi="楷體-繁"/>
          <w:color w:val="000000" w:themeColor="text1"/>
        </w:rPr>
        <w:t>競爭性和以學習者為主導的形式，經常</w:t>
      </w:r>
      <w:r w:rsidR="001B5F82" w:rsidRPr="001B5F82">
        <w:rPr>
          <w:rFonts w:ascii="楷體-繁" w:eastAsia="楷體-繁" w:hAnsi="楷體-繁" w:hint="eastAsia"/>
          <w:color w:val="000000" w:themeColor="text1"/>
        </w:rPr>
        <w:t>讓</w:t>
      </w:r>
      <w:r w:rsidR="001B5F82" w:rsidRPr="001B5F82">
        <w:rPr>
          <w:rFonts w:ascii="楷體-繁" w:eastAsia="楷體-繁" w:hAnsi="楷體-繁"/>
          <w:color w:val="000000" w:themeColor="text1"/>
        </w:rPr>
        <w:t>團隊中的學習者相互競爭</w:t>
      </w:r>
      <w:r w:rsidR="001B5F82" w:rsidRPr="001B5F82">
        <w:rPr>
          <w:rFonts w:ascii="楷體-繁" w:eastAsia="楷體-繁" w:hAnsi="楷體-繁" w:hint="eastAsia"/>
          <w:color w:val="000000" w:themeColor="text1"/>
        </w:rPr>
        <w:t xml:space="preserve"> </w:t>
      </w:r>
      <w:r w:rsidR="001B5F82" w:rsidRPr="001B5F82">
        <w:rPr>
          <w:rFonts w:ascii="楷體-繁" w:eastAsia="楷體-繁" w:hAnsi="楷體-繁" w:cs="Times"/>
          <w:color w:val="000000" w:themeColor="text1"/>
        </w:rPr>
        <w:t>—</w:t>
      </w:r>
      <w:r w:rsidR="001B5F82" w:rsidRPr="001B5F82">
        <w:rPr>
          <w:rFonts w:ascii="楷體-繁" w:eastAsia="楷體-繁" w:hAnsi="楷體-繁"/>
          <w:color w:val="000000" w:themeColor="text1"/>
        </w:rPr>
        <w:t xml:space="preserve"> 因此鼓勵</w:t>
      </w:r>
      <w:r w:rsidR="001B5F82" w:rsidRPr="001B5F82">
        <w:rPr>
          <w:rFonts w:ascii="楷體-繁" w:eastAsia="楷體-繁" w:hAnsi="楷體-繁" w:hint="eastAsia"/>
          <w:color w:val="000000" w:themeColor="text1"/>
        </w:rPr>
        <w:t>透</w:t>
      </w:r>
      <w:r w:rsidR="001B5F82" w:rsidRPr="001B5F82">
        <w:rPr>
          <w:rFonts w:ascii="楷體-繁" w:eastAsia="楷體-繁" w:hAnsi="楷體-繁"/>
          <w:color w:val="000000" w:themeColor="text1"/>
        </w:rPr>
        <w:t>過協作</w:t>
      </w:r>
      <w:r w:rsidR="001B5F82" w:rsidRPr="001B5F82">
        <w:rPr>
          <w:rFonts w:ascii="楷體-繁" w:eastAsia="楷體-繁" w:hAnsi="楷體-繁" w:hint="eastAsia"/>
          <w:color w:val="000000" w:themeColor="text1"/>
        </w:rPr>
        <w:t>進行</w:t>
      </w:r>
      <w:r w:rsidR="001B5F82" w:rsidRPr="001B5F82">
        <w:rPr>
          <w:rFonts w:ascii="楷體-繁" w:eastAsia="楷體-繁" w:hAnsi="楷體-繁"/>
          <w:color w:val="000000" w:themeColor="text1"/>
        </w:rPr>
        <w:t>學習。</w:t>
      </w:r>
      <w:r w:rsidR="005A53AE" w:rsidRPr="00420F34">
        <w:rPr>
          <w:rFonts w:ascii="楷體-繁" w:eastAsia="楷體-繁" w:hAnsi="楷體-繁"/>
          <w:color w:val="000000" w:themeColor="text1"/>
        </w:rPr>
        <w:t>研究</w:t>
      </w:r>
      <w:r w:rsidR="005A53AE" w:rsidRPr="00420F34">
        <w:rPr>
          <w:rFonts w:ascii="楷體-繁" w:eastAsia="楷體-繁" w:hAnsi="楷體-繁" w:hint="eastAsia"/>
          <w:color w:val="000000" w:themeColor="text1"/>
        </w:rPr>
        <w:t>顯示</w:t>
      </w:r>
      <w:r w:rsidR="005A53AE" w:rsidRPr="00420F34">
        <w:rPr>
          <w:rFonts w:ascii="楷體-繁" w:eastAsia="楷體-繁" w:hAnsi="楷體-繁"/>
          <w:color w:val="000000" w:themeColor="text1"/>
        </w:rPr>
        <w:t>，使用模擬進行協作學習可以提高學習者的表現，</w:t>
      </w:r>
      <w:r w:rsidR="003065F4" w:rsidRPr="00420F34">
        <w:rPr>
          <w:rFonts w:ascii="楷體-繁" w:eastAsia="楷體-繁" w:hAnsi="楷體-繁"/>
          <w:color w:val="000000" w:themeColor="text1"/>
        </w:rPr>
        <w:t>並為他們進入現實</w:t>
      </w:r>
      <w:r w:rsidR="003065F4" w:rsidRPr="00420F34">
        <w:rPr>
          <w:rFonts w:ascii="楷體-繁" w:eastAsia="楷體-繁" w:hAnsi="楷體-繁" w:hint="eastAsia"/>
          <w:color w:val="000000" w:themeColor="text1"/>
        </w:rPr>
        <w:t>生活中的</w:t>
      </w:r>
      <w:r w:rsidR="003065F4" w:rsidRPr="00420F34">
        <w:rPr>
          <w:rFonts w:ascii="楷體-繁" w:eastAsia="楷體-繁" w:hAnsi="楷體-繁"/>
          <w:color w:val="000000" w:themeColor="text1"/>
        </w:rPr>
        <w:t>職涯做更好的準備。</w:t>
      </w:r>
      <w:r w:rsidR="00420F34" w:rsidRPr="00420F34">
        <w:rPr>
          <w:rFonts w:ascii="楷體-繁" w:eastAsia="楷體-繁" w:hAnsi="楷體-繁"/>
          <w:color w:val="000000" w:themeColor="text1"/>
        </w:rPr>
        <w:t>此外，遊戲化學習（其中模擬是一個很好的例子) 已被證明可以改善團隊環境中的合作行為</w:t>
      </w:r>
      <w:r w:rsidR="00420F34" w:rsidRPr="00420F34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6E1ECD84" w14:textId="3DFFE78B" w:rsidR="00273B5A" w:rsidRDefault="00273B5A" w:rsidP="00273B5A">
      <w:pPr>
        <w:pStyle w:val="Web"/>
        <w:spacing w:beforeLines="50" w:before="180" w:beforeAutospacing="0" w:after="0" w:afterAutospacing="0" w:line="0" w:lineRule="atLeast"/>
        <w:jc w:val="both"/>
        <w:rPr>
          <w:rFonts w:ascii="Roboto" w:hAnsi="Roboto"/>
          <w:color w:val="000000"/>
        </w:rPr>
      </w:pPr>
      <w:r>
        <w:rPr>
          <w:rFonts w:ascii="楷體-繁" w:eastAsia="楷體-繁" w:hAnsi="楷體-繁" w:cs="PingFang TC" w:hint="eastAsia"/>
        </w:rPr>
        <w:t xml:space="preserve"> </w:t>
      </w:r>
      <w:r>
        <w:rPr>
          <w:rFonts w:ascii="楷體-繁" w:eastAsia="楷體-繁" w:hAnsi="楷體-繁" w:cs="PingFang TC"/>
        </w:rPr>
        <w:t xml:space="preserve"> </w:t>
      </w:r>
      <w:r w:rsidRPr="00273B5A">
        <w:rPr>
          <w:rFonts w:ascii="楷體-繁" w:eastAsia="楷體-繁" w:hAnsi="楷體-繁" w:cs="PingFang TC"/>
        </w:rPr>
        <w:t>簡言之，</w:t>
      </w:r>
      <w:r>
        <w:rPr>
          <w:rFonts w:ascii="楷體-繁" w:eastAsia="楷體-繁" w:hAnsi="楷體-繁" w:cs="PingFang TC" w:hint="eastAsia"/>
        </w:rPr>
        <w:t>透</w:t>
      </w:r>
      <w:r w:rsidRPr="00273B5A">
        <w:rPr>
          <w:rFonts w:ascii="楷體-繁" w:eastAsia="楷體-繁" w:hAnsi="楷體-繁" w:cs="PingFang TC"/>
        </w:rPr>
        <w:t>過營造協作和</w:t>
      </w:r>
      <w:r>
        <w:rPr>
          <w:rFonts w:ascii="楷體-繁" w:eastAsia="楷體-繁" w:hAnsi="楷體-繁" w:cs="PingFang TC" w:hint="eastAsia"/>
        </w:rPr>
        <w:t>合</w:t>
      </w:r>
      <w:r w:rsidRPr="00273B5A">
        <w:rPr>
          <w:rFonts w:ascii="楷體-繁" w:eastAsia="楷體-繁" w:hAnsi="楷體-繁" w:cs="PingFang TC"/>
        </w:rPr>
        <w:t>作的學習環境，</w:t>
      </w:r>
      <w:r>
        <w:rPr>
          <w:rFonts w:ascii="楷體-繁" w:eastAsia="楷體-繁" w:hAnsi="楷體-繁" w:cs="PingFang TC" w:hint="eastAsia"/>
        </w:rPr>
        <w:t>模擬</w:t>
      </w:r>
      <w:r w:rsidRPr="00273B5A">
        <w:rPr>
          <w:rFonts w:ascii="楷體-繁" w:eastAsia="楷體-繁" w:hAnsi="楷體-繁" w:cs="PingFang TC"/>
        </w:rPr>
        <w:t>有助於培養關鍵</w:t>
      </w:r>
      <w:r>
        <w:rPr>
          <w:rFonts w:ascii="楷體-繁" w:eastAsia="楷體-繁" w:hAnsi="楷體-繁" w:cs="PingFang TC" w:hint="eastAsia"/>
        </w:rPr>
        <w:t>的</w:t>
      </w:r>
      <w:r w:rsidRPr="00273B5A">
        <w:rPr>
          <w:rFonts w:ascii="楷體-繁" w:eastAsia="楷體-繁" w:hAnsi="楷體-繁" w:cs="PingFang TC"/>
        </w:rPr>
        <w:t>團隊合作技能</w:t>
      </w:r>
      <w:r w:rsidRPr="008C1E40">
        <w:rPr>
          <w:rFonts w:ascii="楷體-繁" w:eastAsia="楷體-繁" w:hAnsi="楷體-繁" w:cs="PingFang TC" w:hint="eastAsia"/>
        </w:rPr>
        <w:t>，</w:t>
      </w:r>
      <w:r>
        <w:rPr>
          <w:rFonts w:ascii="楷體-繁" w:eastAsia="楷體-繁" w:hAnsi="楷體-繁" w:cs="PingFang TC" w:hint="eastAsia"/>
        </w:rPr>
        <w:t>這是</w:t>
      </w:r>
      <w:r w:rsidRPr="00273B5A">
        <w:rPr>
          <w:rFonts w:ascii="楷體-繁" w:eastAsia="楷體-繁" w:hAnsi="楷體-繁" w:cs="PingFang TC"/>
        </w:rPr>
        <w:t>當今銷售組織所追求的。</w:t>
      </w:r>
      <w:r w:rsidRPr="0004300F">
        <w:rPr>
          <w:rFonts w:ascii="Roboto" w:hAnsi="Roboto"/>
          <w:color w:val="000000"/>
        </w:rPr>
        <w:t>團隊合作可以提高應對挑戰的能力，這</w:t>
      </w:r>
      <w:r>
        <w:rPr>
          <w:rFonts w:ascii="Roboto" w:hAnsi="Roboto" w:hint="eastAsia"/>
          <w:color w:val="000000"/>
        </w:rPr>
        <w:t>就把</w:t>
      </w:r>
      <w:r w:rsidRPr="0004300F">
        <w:rPr>
          <w:rFonts w:ascii="Roboto" w:hAnsi="Roboto"/>
          <w:color w:val="000000"/>
        </w:rPr>
        <w:t>我們帶到可以</w:t>
      </w:r>
      <w:r>
        <w:rPr>
          <w:rFonts w:ascii="Roboto" w:hAnsi="Roboto" w:hint="eastAsia"/>
          <w:color w:val="000000"/>
        </w:rPr>
        <w:t>透</w:t>
      </w:r>
      <w:r w:rsidRPr="0004300F">
        <w:rPr>
          <w:rFonts w:ascii="Roboto" w:hAnsi="Roboto"/>
          <w:color w:val="000000"/>
        </w:rPr>
        <w:t>過模擬訓</w:t>
      </w:r>
      <w:r>
        <w:rPr>
          <w:rFonts w:ascii="Roboto" w:hAnsi="Roboto" w:hint="eastAsia"/>
          <w:color w:val="000000"/>
        </w:rPr>
        <w:t>練培養</w:t>
      </w:r>
      <w:r w:rsidRPr="0004300F">
        <w:rPr>
          <w:rFonts w:ascii="Roboto" w:hAnsi="Roboto"/>
          <w:color w:val="000000"/>
        </w:rPr>
        <w:t>的第二項軟技能</w:t>
      </w:r>
      <w:r>
        <w:rPr>
          <w:rFonts w:ascii="Roboto" w:hAnsi="Roboto" w:hint="eastAsia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— </w:t>
      </w:r>
      <w:r w:rsidRPr="0004300F">
        <w:rPr>
          <w:rFonts w:ascii="Roboto" w:hAnsi="Roboto"/>
          <w:color w:val="000000"/>
        </w:rPr>
        <w:t>解決問題。</w:t>
      </w:r>
    </w:p>
    <w:p w14:paraId="1D62931E" w14:textId="793F9FB2" w:rsidR="007A5A33" w:rsidRPr="00A311A6" w:rsidRDefault="007A5A33" w:rsidP="00A311A6">
      <w:pPr>
        <w:pStyle w:val="2"/>
        <w:spacing w:beforeLines="50" w:before="180" w:line="0" w:lineRule="atLeast"/>
        <w:rPr>
          <w:rFonts w:ascii="Roboto" w:hAnsi="Roboto" w:hint="eastAsia"/>
          <w:color w:val="000000"/>
          <w:sz w:val="24"/>
          <w:szCs w:val="24"/>
        </w:rPr>
      </w:pP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技能二：解決問題</w:t>
      </w:r>
    </w:p>
    <w:p w14:paraId="798340AE" w14:textId="6C381A3F" w:rsidR="003956FD" w:rsidRDefault="008363D0" w:rsidP="00A311A6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222DBD">
        <w:rPr>
          <w:rFonts w:ascii="楷體-繁" w:eastAsia="楷體-繁" w:hAnsi="楷體-繁" w:cs="PingFang TC"/>
          <w:color w:val="000000" w:themeColor="text1"/>
        </w:rPr>
        <w:t xml:space="preserve"> 解決問題的技能對任何銷售專業人員都至關重要。</w:t>
      </w:r>
      <w:r w:rsidR="003956FD" w:rsidRPr="00222DBD">
        <w:rPr>
          <w:rFonts w:ascii="楷體-繁" w:eastAsia="楷體-繁" w:hAnsi="楷體-繁" w:cs="PingFang TC" w:hint="eastAsia"/>
          <w:color w:val="000000" w:themeColor="text1"/>
        </w:rPr>
        <w:t>但是</w:t>
      </w:r>
      <w:r w:rsidRPr="00222DBD">
        <w:rPr>
          <w:rFonts w:ascii="楷體-繁" w:eastAsia="楷體-繁" w:hAnsi="楷體-繁" w:cs="PingFang TC"/>
          <w:color w:val="000000" w:themeColor="text1"/>
        </w:rPr>
        <w:t>，</w:t>
      </w:r>
      <w:r w:rsidR="004D0D53" w:rsidRPr="00222DBD">
        <w:rPr>
          <w:rFonts w:ascii="楷體-繁" w:eastAsia="楷體-繁" w:hAnsi="楷體-繁" w:cs="PingFang TC"/>
          <w:color w:val="000000" w:themeColor="text1"/>
        </w:rPr>
        <w:t>對於銷售培訓師來說</w:t>
      </w:r>
      <w:r w:rsidR="004D0D53" w:rsidRPr="00222DBD">
        <w:rPr>
          <w:rFonts w:ascii="楷體-繁" w:eastAsia="楷體-繁" w:hAnsi="楷體-繁" w:cs="PingFang TC" w:hint="eastAsia"/>
          <w:color w:val="000000" w:themeColor="text1"/>
        </w:rPr>
        <w:t>，</w:t>
      </w:r>
      <w:r w:rsidRPr="00222DBD">
        <w:rPr>
          <w:rFonts w:ascii="楷體-繁" w:eastAsia="楷體-繁" w:hAnsi="楷體-繁" w:cs="PingFang TC"/>
          <w:color w:val="000000" w:themeColor="text1"/>
        </w:rPr>
        <w:t>在培訓環境中複製</w:t>
      </w:r>
      <w:r w:rsidR="004D0D53" w:rsidRPr="00222DBD">
        <w:rPr>
          <w:rFonts w:ascii="楷體-繁" w:eastAsia="楷體-繁" w:hAnsi="楷體-繁" w:cs="PingFang TC" w:hint="eastAsia"/>
          <w:color w:val="000000" w:themeColor="text1"/>
        </w:rPr>
        <w:t>真</w:t>
      </w:r>
      <w:r w:rsidRPr="00222DBD">
        <w:rPr>
          <w:rFonts w:ascii="楷體-繁" w:eastAsia="楷體-繁" w:hAnsi="楷體-繁" w:cs="PingFang TC"/>
          <w:color w:val="000000" w:themeColor="text1"/>
        </w:rPr>
        <w:t>實問題的能力可能是一項具有挑戰性的任務。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然而，</w:t>
      </w:r>
      <w:r w:rsidR="003956FD" w:rsidRPr="00222DBD">
        <w:rPr>
          <w:rFonts w:ascii="楷體-繁" w:eastAsia="楷體-繁" w:hAnsi="楷體-繁" w:cs="PingFang TC" w:hint="eastAsia"/>
          <w:color w:val="000000" w:themeColor="text1"/>
        </w:rPr>
        <w:t>模擬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讓學習者了解真實</w:t>
      </w:r>
      <w:r w:rsidR="003956FD" w:rsidRPr="00222DBD">
        <w:rPr>
          <w:rFonts w:ascii="楷體-繁" w:eastAsia="楷體-繁" w:hAnsi="楷體-繁"/>
          <w:color w:val="000000" w:themeColor="text1"/>
        </w:rPr>
        <w:t>世界的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場景，分解</w:t>
      </w:r>
      <w:r w:rsidR="003956FD" w:rsidRPr="00222DBD">
        <w:rPr>
          <w:rFonts w:ascii="楷體-繁" w:eastAsia="楷體-繁" w:hAnsi="楷體-繁" w:cs="PingFang TC" w:hint="eastAsia"/>
          <w:color w:val="000000" w:themeColor="text1"/>
        </w:rPr>
        <w:t>和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剖析他們</w:t>
      </w:r>
      <w:r w:rsidR="003956FD" w:rsidRPr="00222DBD">
        <w:rPr>
          <w:rFonts w:ascii="楷體-繁" w:eastAsia="楷體-繁" w:hAnsi="楷體-繁" w:cs="PingFang TC" w:hint="eastAsia"/>
          <w:color w:val="000000" w:themeColor="text1"/>
        </w:rPr>
        <w:t>實地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經常遇到的問題。此外，</w:t>
      </w:r>
      <w:r w:rsidR="00222DBD" w:rsidRPr="00222DBD">
        <w:rPr>
          <w:rFonts w:ascii="楷體-繁" w:eastAsia="楷體-繁" w:hAnsi="楷體-繁"/>
          <w:color w:val="000000" w:themeColor="text1"/>
        </w:rPr>
        <w:t>模擬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使用反饋和獎勵系統可以激勵學習者，</w:t>
      </w:r>
      <w:r w:rsidR="00222DBD" w:rsidRPr="00222DBD">
        <w:rPr>
          <w:rFonts w:ascii="楷體-繁" w:eastAsia="楷體-繁" w:hAnsi="楷體-繁" w:cs="PingFang TC" w:hint="eastAsia"/>
          <w:color w:val="000000" w:themeColor="text1"/>
        </w:rPr>
        <w:t>並加</w:t>
      </w:r>
      <w:r w:rsidR="003956FD" w:rsidRPr="00222DBD">
        <w:rPr>
          <w:rFonts w:ascii="楷體-繁" w:eastAsia="楷體-繁" w:hAnsi="楷體-繁" w:cs="PingFang TC"/>
          <w:color w:val="000000" w:themeColor="text1"/>
        </w:rPr>
        <w:t>強能夠</w:t>
      </w:r>
      <w:r w:rsidR="00222DBD" w:rsidRPr="00222DBD">
        <w:rPr>
          <w:rFonts w:ascii="楷體-繁" w:eastAsia="楷體-繁" w:hAnsi="楷體-繁"/>
          <w:color w:val="000000" w:themeColor="text1"/>
        </w:rPr>
        <w:t>在</w:t>
      </w:r>
      <w:r w:rsidR="00222DBD" w:rsidRPr="00222DBD">
        <w:rPr>
          <w:rFonts w:ascii="楷體-繁" w:eastAsia="楷體-繁" w:hAnsi="楷體-繁" w:hint="eastAsia"/>
          <w:color w:val="000000" w:themeColor="text1"/>
        </w:rPr>
        <w:t>真</w:t>
      </w:r>
      <w:r w:rsidR="00222DBD" w:rsidRPr="00222DBD">
        <w:rPr>
          <w:rFonts w:ascii="楷體-繁" w:eastAsia="楷體-繁" w:hAnsi="楷體-繁"/>
          <w:color w:val="000000" w:themeColor="text1"/>
        </w:rPr>
        <w:t>實世界工作環境中解決問題的好處。</w:t>
      </w:r>
    </w:p>
    <w:p w14:paraId="3F53DAEC" w14:textId="042E0F64" w:rsidR="009D5505" w:rsidRDefault="009D5505" w:rsidP="0048663B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lastRenderedPageBreak/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E12036">
        <w:rPr>
          <w:rFonts w:ascii="楷體-繁" w:eastAsia="楷體-繁" w:hAnsi="楷體-繁"/>
          <w:color w:val="000000" w:themeColor="text1"/>
        </w:rPr>
        <w:t>模擬被證明能夠促進解決問題技能發展的另一個關鍵方法是</w:t>
      </w:r>
      <w:r w:rsidRPr="00E12036">
        <w:rPr>
          <w:rFonts w:ascii="楷體-繁" w:eastAsia="楷體-繁" w:hAnsi="楷體-繁" w:hint="eastAsia"/>
          <w:color w:val="000000" w:themeColor="text1"/>
        </w:rPr>
        <w:t>透過</w:t>
      </w:r>
      <w:r w:rsidRPr="00E12036">
        <w:rPr>
          <w:rFonts w:ascii="楷體-繁" w:eastAsia="楷體-繁" w:hAnsi="楷體-繁"/>
          <w:color w:val="000000" w:themeColor="text1"/>
        </w:rPr>
        <w:t>使用「遊戲化效</w:t>
      </w:r>
      <w:r w:rsidR="0048663B" w:rsidRPr="00E12036">
        <w:rPr>
          <w:rFonts w:ascii="楷體-繁" w:eastAsia="楷體-繁" w:hAnsi="楷體-繁" w:hint="eastAsia"/>
          <w:color w:val="000000" w:themeColor="text1"/>
        </w:rPr>
        <w:t>應</w:t>
      </w:r>
      <w:r w:rsidRPr="00E12036">
        <w:rPr>
          <w:rFonts w:ascii="楷體-繁" w:eastAsia="楷體-繁" w:hAnsi="楷體-繁"/>
          <w:color w:val="000000" w:themeColor="text1"/>
        </w:rPr>
        <w:t>」。</w:t>
      </w:r>
      <w:r w:rsidR="0029266D" w:rsidRPr="00E12036">
        <w:rPr>
          <w:rFonts w:ascii="楷體-繁" w:eastAsia="楷體-繁" w:hAnsi="楷體-繁" w:hint="eastAsia"/>
          <w:color w:val="000000" w:themeColor="text1"/>
        </w:rPr>
        <w:t>利用</w:t>
      </w:r>
      <w:r w:rsidR="0029266D" w:rsidRPr="00E12036">
        <w:rPr>
          <w:rFonts w:ascii="楷體-繁" w:eastAsia="楷體-繁" w:hAnsi="楷體-繁"/>
          <w:color w:val="000000" w:themeColor="text1"/>
        </w:rPr>
        <w:t>遊戲的</w:t>
      </w:r>
      <w:r w:rsidR="0029266D" w:rsidRPr="00E12036">
        <w:rPr>
          <w:rFonts w:ascii="楷體-繁" w:eastAsia="楷體-繁" w:hAnsi="楷體-繁" w:hint="eastAsia"/>
          <w:color w:val="000000" w:themeColor="text1"/>
        </w:rPr>
        <w:t>形</w:t>
      </w:r>
      <w:r w:rsidR="0029266D" w:rsidRPr="00E12036">
        <w:rPr>
          <w:rFonts w:ascii="楷體-繁" w:eastAsia="楷體-繁" w:hAnsi="楷體-繁"/>
          <w:color w:val="000000" w:themeColor="text1"/>
        </w:rPr>
        <w:t>式和遊戲思</w:t>
      </w:r>
      <w:r w:rsidR="00B224E2">
        <w:rPr>
          <w:rFonts w:ascii="楷體-繁" w:eastAsia="楷體-繁" w:hAnsi="楷體-繁" w:hint="eastAsia"/>
          <w:color w:val="000000" w:themeColor="text1"/>
        </w:rPr>
        <w:t>維</w:t>
      </w:r>
      <w:r w:rsidR="00B224E2" w:rsidRPr="00E12036">
        <w:rPr>
          <w:rFonts w:ascii="楷體-繁" w:eastAsia="楷體-繁" w:hAnsi="楷體-繁"/>
          <w:color w:val="000000" w:themeColor="text1"/>
        </w:rPr>
        <w:t>，</w:t>
      </w:r>
      <w:r w:rsidR="0029266D" w:rsidRPr="00E12036">
        <w:rPr>
          <w:rFonts w:ascii="楷體-繁" w:eastAsia="楷體-繁" w:hAnsi="楷體-繁" w:hint="eastAsia"/>
          <w:color w:val="000000" w:themeColor="text1"/>
        </w:rPr>
        <w:t>透</w:t>
      </w:r>
      <w:r w:rsidR="0029266D" w:rsidRPr="00E12036">
        <w:rPr>
          <w:rFonts w:ascii="楷體-繁" w:eastAsia="楷體-繁" w:hAnsi="楷體-繁"/>
          <w:color w:val="000000" w:themeColor="text1"/>
        </w:rPr>
        <w:t>過促使學習者</w:t>
      </w:r>
      <w:r w:rsidR="0029266D" w:rsidRPr="00E12036">
        <w:rPr>
          <w:rFonts w:ascii="楷體-繁" w:eastAsia="楷體-繁" w:hAnsi="楷體-繁" w:hint="eastAsia"/>
          <w:color w:val="000000" w:themeColor="text1"/>
        </w:rPr>
        <w:t>理</w:t>
      </w:r>
      <w:r w:rsidR="0029266D" w:rsidRPr="00E12036">
        <w:rPr>
          <w:rFonts w:ascii="楷體-繁" w:eastAsia="楷體-繁" w:hAnsi="楷體-繁"/>
          <w:color w:val="000000" w:themeColor="text1"/>
        </w:rPr>
        <w:t>解解決複雜問題所需的努力和知識</w:t>
      </w:r>
      <w:r w:rsidR="0029266D" w:rsidRPr="00E12036">
        <w:rPr>
          <w:rFonts w:ascii="楷體-繁" w:eastAsia="楷體-繁" w:hAnsi="楷體-繁" w:cs="PingFang TC" w:hint="eastAsia"/>
          <w:color w:val="000000" w:themeColor="text1"/>
        </w:rPr>
        <w:t>，吸引並</w:t>
      </w:r>
      <w:r w:rsidR="0029266D" w:rsidRPr="00E12036">
        <w:rPr>
          <w:rFonts w:ascii="楷體-繁" w:eastAsia="楷體-繁" w:hAnsi="楷體-繁"/>
          <w:color w:val="000000" w:themeColor="text1"/>
        </w:rPr>
        <w:t>激勵</w:t>
      </w:r>
      <w:r w:rsidR="0029266D" w:rsidRPr="00E12036">
        <w:rPr>
          <w:rFonts w:ascii="楷體-繁" w:eastAsia="楷體-繁" w:hAnsi="楷體-繁" w:hint="eastAsia"/>
          <w:color w:val="000000" w:themeColor="text1"/>
        </w:rPr>
        <w:t>他們採取</w:t>
      </w:r>
      <w:r w:rsidR="0029266D" w:rsidRPr="00E12036">
        <w:rPr>
          <w:rFonts w:ascii="楷體-繁" w:eastAsia="楷體-繁" w:hAnsi="楷體-繁"/>
          <w:color w:val="000000" w:themeColor="text1"/>
        </w:rPr>
        <w:t>行動。</w:t>
      </w:r>
      <w:r w:rsidR="00A558E2" w:rsidRPr="00E12036">
        <w:rPr>
          <w:rFonts w:ascii="楷體-繁" w:eastAsia="楷體-繁" w:hAnsi="楷體-繁"/>
          <w:color w:val="000000" w:themeColor="text1"/>
        </w:rPr>
        <w:t>此外，遊戲化學習允許</w:t>
      </w:r>
      <w:r w:rsidR="003903CB" w:rsidRPr="00E12036">
        <w:rPr>
          <w:rFonts w:ascii="楷體-繁" w:eastAsia="楷體-繁" w:hAnsi="楷體-繁" w:cs="PingFang TC" w:hint="eastAsia"/>
          <w:color w:val="000000" w:themeColor="text1"/>
        </w:rPr>
        <w:t>「</w:t>
      </w:r>
      <w:r w:rsidR="00A558E2" w:rsidRPr="00E12036">
        <w:rPr>
          <w:rFonts w:ascii="楷體-繁" w:eastAsia="楷體-繁" w:hAnsi="楷體-繁" w:hint="eastAsia"/>
          <w:color w:val="000000" w:themeColor="text1"/>
        </w:rPr>
        <w:t>精熟</w:t>
      </w:r>
      <w:r w:rsidR="003903CB" w:rsidRPr="00E12036">
        <w:rPr>
          <w:rFonts w:ascii="楷體-繁" w:eastAsia="楷體-繁" w:hAnsi="楷體-繁" w:cs="PingFang TC" w:hint="eastAsia"/>
          <w:color w:val="000000" w:themeColor="text1"/>
        </w:rPr>
        <w:t>」</w:t>
      </w:r>
      <w:r w:rsidR="00A558E2" w:rsidRPr="00E12036">
        <w:rPr>
          <w:rFonts w:ascii="楷體-繁" w:eastAsia="楷體-繁" w:hAnsi="楷體-繁"/>
          <w:color w:val="000000" w:themeColor="text1"/>
        </w:rPr>
        <w:t>解決問題的技能</w:t>
      </w:r>
      <w:r w:rsidR="00A558E2" w:rsidRPr="00E12036">
        <w:rPr>
          <w:rFonts w:ascii="楷體-繁" w:eastAsia="楷體-繁" w:hAnsi="楷體-繁" w:hint="eastAsia"/>
          <w:color w:val="000000" w:themeColor="text1"/>
        </w:rPr>
        <w:t xml:space="preserve"> </w:t>
      </w:r>
      <w:r w:rsidR="00A558E2" w:rsidRPr="00E12036">
        <w:rPr>
          <w:rFonts w:ascii="楷體-繁" w:eastAsia="楷體-繁" w:hAnsi="楷體-繁" w:cs="Times"/>
          <w:color w:val="000000" w:themeColor="text1"/>
        </w:rPr>
        <w:t xml:space="preserve">— </w:t>
      </w:r>
      <w:r w:rsidR="00A558E2" w:rsidRPr="00E12036">
        <w:rPr>
          <w:rFonts w:ascii="楷體-繁" w:eastAsia="楷體-繁" w:hAnsi="楷體-繁"/>
          <w:color w:val="000000" w:themeColor="text1"/>
        </w:rPr>
        <w:t>換句話說，學習者可以反覆練習解決問題，直到他們的技能完善</w:t>
      </w:r>
      <w:r w:rsidR="00A558E2" w:rsidRPr="00E12036">
        <w:rPr>
          <w:rFonts w:ascii="楷體-繁" w:eastAsia="楷體-繁" w:hAnsi="楷體-繁" w:hint="eastAsia"/>
          <w:color w:val="000000" w:themeColor="text1"/>
        </w:rPr>
        <w:t>為止</w:t>
      </w:r>
      <w:r w:rsidR="00A558E2" w:rsidRPr="00E12036">
        <w:rPr>
          <w:rFonts w:ascii="楷體-繁" w:eastAsia="楷體-繁" w:hAnsi="楷體-繁"/>
          <w:color w:val="000000" w:themeColor="text1"/>
        </w:rPr>
        <w:t>。</w:t>
      </w:r>
      <w:r w:rsidR="003903CB" w:rsidRPr="00E12036">
        <w:rPr>
          <w:rFonts w:ascii="楷體-繁" w:eastAsia="楷體-繁" w:hAnsi="楷體-繁" w:hint="eastAsia"/>
          <w:color w:val="000000" w:themeColor="text1"/>
        </w:rPr>
        <w:t>這種</w:t>
      </w:r>
      <w:r w:rsidR="003903CB" w:rsidRPr="00E12036">
        <w:rPr>
          <w:rFonts w:ascii="楷體-繁" w:eastAsia="楷體-繁" w:hAnsi="楷體-繁"/>
          <w:color w:val="000000" w:themeColor="text1"/>
        </w:rPr>
        <w:t>在低風險和可控的學習環境中磨練技能的機會</w:t>
      </w:r>
      <w:r w:rsidR="00E12036" w:rsidRPr="00E12036">
        <w:rPr>
          <w:rFonts w:ascii="楷體-繁" w:eastAsia="楷體-繁" w:hAnsi="楷體-繁" w:cs="PingFang TC" w:hint="eastAsia"/>
          <w:color w:val="000000" w:themeColor="text1"/>
        </w:rPr>
        <w:t>，</w:t>
      </w:r>
      <w:r w:rsidR="003903CB" w:rsidRPr="00E12036">
        <w:rPr>
          <w:rFonts w:ascii="楷體-繁" w:eastAsia="楷體-繁" w:hAnsi="楷體-繁"/>
          <w:color w:val="000000" w:themeColor="text1"/>
        </w:rPr>
        <w:t>可以為銷售人員提供一種雙贏的訓</w:t>
      </w:r>
      <w:r w:rsidR="00B224E2">
        <w:rPr>
          <w:rFonts w:ascii="楷體-繁" w:eastAsia="楷體-繁" w:hAnsi="楷體-繁" w:hint="eastAsia"/>
          <w:color w:val="000000" w:themeColor="text1"/>
        </w:rPr>
        <w:t>練</w:t>
      </w:r>
      <w:r w:rsidR="003903CB" w:rsidRPr="00E12036">
        <w:rPr>
          <w:rFonts w:ascii="楷體-繁" w:eastAsia="楷體-繁" w:hAnsi="楷體-繁"/>
          <w:color w:val="000000" w:themeColor="text1"/>
        </w:rPr>
        <w:t>方法，</w:t>
      </w:r>
      <w:r w:rsidR="00E12036" w:rsidRPr="00E12036">
        <w:rPr>
          <w:rFonts w:ascii="楷體-繁" w:eastAsia="楷體-繁" w:hAnsi="楷體-繁" w:hint="eastAsia"/>
          <w:color w:val="000000" w:themeColor="text1"/>
        </w:rPr>
        <w:t>特別</w:t>
      </w:r>
      <w:r w:rsidR="003903CB" w:rsidRPr="00E12036">
        <w:rPr>
          <w:rFonts w:ascii="楷體-繁" w:eastAsia="楷體-繁" w:hAnsi="楷體-繁"/>
          <w:color w:val="000000" w:themeColor="text1"/>
        </w:rPr>
        <w:t>是</w:t>
      </w:r>
      <w:r w:rsidR="00E12036" w:rsidRPr="00E12036">
        <w:rPr>
          <w:rFonts w:ascii="楷體-繁" w:eastAsia="楷體-繁" w:hAnsi="楷體-繁" w:hint="eastAsia"/>
          <w:color w:val="000000" w:themeColor="text1"/>
        </w:rPr>
        <w:t>在</w:t>
      </w:r>
      <w:r w:rsidR="00E12036" w:rsidRPr="00E12036">
        <w:rPr>
          <w:rFonts w:ascii="楷體-繁" w:eastAsia="楷體-繁" w:hAnsi="楷體-繁"/>
          <w:color w:val="000000" w:themeColor="text1"/>
        </w:rPr>
        <w:t>考慮</w:t>
      </w:r>
      <w:r w:rsidR="00E12036" w:rsidRPr="00E12036">
        <w:rPr>
          <w:rFonts w:ascii="楷體-繁" w:eastAsia="楷體-繁" w:hAnsi="楷體-繁" w:hint="eastAsia"/>
          <w:color w:val="000000" w:themeColor="text1"/>
        </w:rPr>
        <w:t>到</w:t>
      </w:r>
      <w:r w:rsidR="00E12036" w:rsidRPr="00E12036">
        <w:rPr>
          <w:rFonts w:ascii="楷體-繁" w:eastAsia="楷體-繁" w:hAnsi="楷體-繁"/>
          <w:color w:val="000000" w:themeColor="text1"/>
        </w:rPr>
        <w:t>在</w:t>
      </w:r>
      <w:r w:rsidR="00E12036" w:rsidRPr="00E12036">
        <w:rPr>
          <w:rFonts w:ascii="楷體-繁" w:eastAsia="楷體-繁" w:hAnsi="楷體-繁" w:hint="eastAsia"/>
          <w:color w:val="000000" w:themeColor="text1"/>
        </w:rPr>
        <w:t>工作中</w:t>
      </w:r>
      <w:r w:rsidR="003903CB" w:rsidRPr="00E12036">
        <w:rPr>
          <w:rFonts w:ascii="楷體-繁" w:eastAsia="楷體-繁" w:hAnsi="楷體-繁"/>
          <w:color w:val="000000" w:themeColor="text1"/>
        </w:rPr>
        <w:t>犯錯和未能解決問題的潛在後果時。</w:t>
      </w:r>
    </w:p>
    <w:p w14:paraId="415BD0C6" w14:textId="57A1C479" w:rsidR="00866AA4" w:rsidRDefault="00866AA4" w:rsidP="00DF0BA2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 w:rsidRPr="00DF0BA2">
        <w:rPr>
          <w:rFonts w:ascii="楷體-繁" w:eastAsia="楷體-繁" w:hAnsi="楷體-繁"/>
          <w:color w:val="000000" w:themeColor="text1"/>
        </w:rPr>
        <w:t xml:space="preserve"> 然而，無論銷售團隊在培訓中</w:t>
      </w:r>
      <w:r w:rsidRPr="00DF0BA2">
        <w:rPr>
          <w:rFonts w:ascii="楷體-繁" w:eastAsia="楷體-繁" w:hAnsi="楷體-繁" w:hint="eastAsia"/>
          <w:color w:val="000000" w:themeColor="text1"/>
        </w:rPr>
        <w:t>接觸到多少逼真的</w:t>
      </w:r>
      <w:r w:rsidRPr="00DF0BA2">
        <w:rPr>
          <w:rFonts w:ascii="楷體-繁" w:eastAsia="楷體-繁" w:hAnsi="楷體-繁"/>
          <w:color w:val="000000" w:themeColor="text1"/>
        </w:rPr>
        <w:t>問題，他們在</w:t>
      </w:r>
      <w:r w:rsidRPr="00DF0BA2">
        <w:rPr>
          <w:rFonts w:ascii="楷體-繁" w:eastAsia="楷體-繁" w:hAnsi="楷體-繁"/>
          <w:color w:val="000000"/>
        </w:rPr>
        <w:t>現場</w:t>
      </w:r>
      <w:r w:rsidRPr="00DF0BA2">
        <w:rPr>
          <w:rFonts w:ascii="楷體-繁" w:eastAsia="楷體-繁" w:hAnsi="楷體-繁"/>
          <w:color w:val="000000" w:themeColor="text1"/>
        </w:rPr>
        <w:t>解決這些問題的能力往往取決於他們以敏捷、反應迅速</w:t>
      </w:r>
      <w:r w:rsidR="009842BF" w:rsidRPr="00DF0BA2">
        <w:rPr>
          <w:rFonts w:ascii="楷體-繁" w:eastAsia="楷體-繁" w:hAnsi="楷體-繁" w:hint="eastAsia"/>
          <w:color w:val="000000" w:themeColor="text1"/>
        </w:rPr>
        <w:t xml:space="preserve">和 </w:t>
      </w:r>
      <w:r w:rsidR="009842BF" w:rsidRPr="00DF0BA2">
        <w:rPr>
          <w:rFonts w:ascii="楷體-繁" w:eastAsia="楷體-繁" w:hAnsi="楷體-繁" w:cs="Times"/>
          <w:color w:val="000000" w:themeColor="text1"/>
        </w:rPr>
        <w:t xml:space="preserve">— </w:t>
      </w:r>
      <w:r w:rsidRPr="00DF0BA2">
        <w:rPr>
          <w:rFonts w:ascii="楷體-繁" w:eastAsia="楷體-繁" w:hAnsi="楷體-繁"/>
          <w:color w:val="000000" w:themeColor="text1"/>
        </w:rPr>
        <w:t>也許最重要的是</w:t>
      </w:r>
      <w:r w:rsidR="009842BF" w:rsidRPr="00DF0BA2">
        <w:rPr>
          <w:rFonts w:ascii="楷體-繁" w:eastAsia="楷體-繁" w:hAnsi="楷體-繁" w:hint="eastAsia"/>
          <w:color w:val="000000" w:themeColor="text1"/>
        </w:rPr>
        <w:t>策</w:t>
      </w:r>
      <w:r w:rsidRPr="00DF0BA2">
        <w:rPr>
          <w:rFonts w:ascii="楷體-繁" w:eastAsia="楷體-繁" w:hAnsi="楷體-繁"/>
          <w:color w:val="000000" w:themeColor="text1"/>
        </w:rPr>
        <w:t>略思考的能力。</w:t>
      </w:r>
      <w:r w:rsidR="00DF0BA2" w:rsidRPr="00DF0BA2">
        <w:rPr>
          <w:rFonts w:ascii="楷體-繁" w:eastAsia="楷體-繁" w:hAnsi="楷體-繁"/>
          <w:color w:val="000000" w:themeColor="text1"/>
        </w:rPr>
        <w:t>這</w:t>
      </w:r>
      <w:r w:rsidR="00DF0BA2" w:rsidRPr="00DF0BA2">
        <w:rPr>
          <w:rFonts w:ascii="楷體-繁" w:eastAsia="楷體-繁" w:hAnsi="楷體-繁" w:hint="eastAsia"/>
          <w:color w:val="000000" w:themeColor="text1"/>
        </w:rPr>
        <w:t>將</w:t>
      </w:r>
      <w:r w:rsidR="00DF0BA2" w:rsidRPr="00DF0BA2">
        <w:rPr>
          <w:rFonts w:ascii="楷體-繁" w:eastAsia="楷體-繁" w:hAnsi="楷體-繁"/>
          <w:color w:val="000000" w:themeColor="text1"/>
        </w:rPr>
        <w:t>我們</w:t>
      </w:r>
      <w:r w:rsidR="00DF0BA2" w:rsidRPr="00DF0BA2">
        <w:rPr>
          <w:rFonts w:ascii="楷體-繁" w:eastAsia="楷體-繁" w:hAnsi="楷體-繁" w:hint="eastAsia"/>
          <w:color w:val="000000" w:themeColor="text1"/>
        </w:rPr>
        <w:t>引向</w:t>
      </w:r>
      <w:r w:rsidR="00DF0BA2" w:rsidRPr="00DF0BA2">
        <w:rPr>
          <w:rFonts w:ascii="楷體-繁" w:eastAsia="楷體-繁" w:hAnsi="楷體-繁"/>
          <w:color w:val="000000"/>
        </w:rPr>
        <w:t>模擬可以</w:t>
      </w:r>
      <w:r w:rsidR="00DF0BA2" w:rsidRPr="00DF0BA2">
        <w:rPr>
          <w:rFonts w:ascii="楷體-繁" w:eastAsia="楷體-繁" w:hAnsi="楷體-繁" w:hint="eastAsia"/>
          <w:color w:val="000000"/>
        </w:rPr>
        <w:t>培養的</w:t>
      </w:r>
      <w:r w:rsidR="00DF0BA2" w:rsidRPr="00DF0BA2">
        <w:rPr>
          <w:rFonts w:ascii="楷體-繁" w:eastAsia="楷體-繁" w:hAnsi="楷體-繁"/>
          <w:color w:val="000000" w:themeColor="text1"/>
        </w:rPr>
        <w:t>下一個重要的軟技能</w:t>
      </w:r>
      <w:r w:rsidR="00DF0BA2" w:rsidRPr="00DF0BA2">
        <w:rPr>
          <w:rFonts w:ascii="楷體-繁" w:eastAsia="楷體-繁" w:hAnsi="楷體-繁" w:hint="eastAsia"/>
          <w:color w:val="000000" w:themeColor="text1"/>
        </w:rPr>
        <w:t xml:space="preserve"> </w:t>
      </w:r>
      <w:r w:rsidR="00DF0BA2" w:rsidRPr="00DF0BA2">
        <w:rPr>
          <w:rFonts w:ascii="楷體-繁" w:eastAsia="楷體-繁" w:hAnsi="楷體-繁" w:cs="Times"/>
          <w:color w:val="000000" w:themeColor="text1"/>
        </w:rPr>
        <w:t xml:space="preserve">— </w:t>
      </w:r>
      <w:r w:rsidR="00DF0BA2" w:rsidRPr="00DF0BA2">
        <w:rPr>
          <w:rFonts w:ascii="楷體-繁" w:eastAsia="楷體-繁" w:hAnsi="楷體-繁" w:hint="eastAsia"/>
          <w:color w:val="000000" w:themeColor="text1"/>
        </w:rPr>
        <w:t>策</w:t>
      </w:r>
      <w:r w:rsidR="00DF0BA2" w:rsidRPr="00DF0BA2">
        <w:rPr>
          <w:rFonts w:ascii="楷體-繁" w:eastAsia="楷體-繁" w:hAnsi="楷體-繁"/>
          <w:color w:val="000000" w:themeColor="text1"/>
        </w:rPr>
        <w:t>略思維。</w:t>
      </w:r>
    </w:p>
    <w:p w14:paraId="3C2E5F48" w14:textId="2A5BF69D" w:rsidR="006B62A1" w:rsidRPr="00A311A6" w:rsidRDefault="006B62A1" w:rsidP="00A311A6">
      <w:pPr>
        <w:pStyle w:val="2"/>
        <w:spacing w:beforeLines="50" w:before="180" w:line="0" w:lineRule="atLeast"/>
        <w:rPr>
          <w:rFonts w:ascii="Roboto" w:hAnsi="Roboto"/>
          <w:color w:val="000000"/>
          <w:sz w:val="24"/>
          <w:szCs w:val="24"/>
        </w:rPr>
      </w:pP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技能三：</w:t>
      </w:r>
      <w:r w:rsidRPr="00A311A6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策</w:t>
      </w: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略思維</w:t>
      </w:r>
    </w:p>
    <w:p w14:paraId="66CC482B" w14:textId="0872F977" w:rsidR="00AD3B00" w:rsidRDefault="00AD3B00" w:rsidP="00A71E9D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A71E9D">
        <w:rPr>
          <w:rFonts w:ascii="楷體-繁" w:eastAsia="楷體-繁" w:hAnsi="楷體-繁" w:cs="PingFang TC"/>
          <w:color w:val="000000" w:themeColor="text1"/>
        </w:rPr>
        <w:t>在當前快節奏的B2B</w:t>
      </w:r>
      <w:r w:rsidRPr="00A71E9D">
        <w:rPr>
          <w:rFonts w:ascii="楷體-繁" w:eastAsia="楷體-繁" w:hAnsi="楷體-繁"/>
          <w:color w:val="000000" w:themeColor="text1"/>
        </w:rPr>
        <w:t>環境</w:t>
      </w:r>
      <w:r w:rsidRPr="00A71E9D">
        <w:rPr>
          <w:rFonts w:ascii="楷體-繁" w:eastAsia="楷體-繁" w:hAnsi="楷體-繁" w:cs="PingFang TC"/>
          <w:color w:val="000000" w:themeColor="text1"/>
        </w:rPr>
        <w:t>中，銷售</w:t>
      </w:r>
      <w:r w:rsidRPr="00A71E9D">
        <w:rPr>
          <w:rFonts w:ascii="楷體-繁" w:eastAsia="楷體-繁" w:hAnsi="楷體-繁"/>
          <w:color w:val="000000" w:themeColor="text1"/>
        </w:rPr>
        <w:t>團</w:t>
      </w:r>
      <w:r w:rsidRPr="00A71E9D">
        <w:rPr>
          <w:rFonts w:ascii="楷體-繁" w:eastAsia="楷體-繁" w:hAnsi="楷體-繁" w:cs="PingFang TC"/>
          <w:color w:val="000000" w:themeColor="text1"/>
        </w:rPr>
        <w:t>隊的敏捷性和</w:t>
      </w:r>
      <w:r w:rsidRPr="00A71E9D">
        <w:rPr>
          <w:rFonts w:ascii="楷體-繁" w:eastAsia="楷體-繁" w:hAnsi="楷體-繁" w:cs="PingFang TC" w:hint="eastAsia"/>
          <w:color w:val="000000" w:themeColor="text1"/>
        </w:rPr>
        <w:t>策</w:t>
      </w:r>
      <w:r w:rsidRPr="00A71E9D">
        <w:rPr>
          <w:rFonts w:ascii="楷體-繁" w:eastAsia="楷體-繁" w:hAnsi="楷體-繁" w:cs="PingFang TC"/>
          <w:color w:val="000000" w:themeColor="text1"/>
        </w:rPr>
        <w:t>略適應性比以往任何時候都更</w:t>
      </w:r>
      <w:r w:rsidR="008015A3">
        <w:rPr>
          <w:rFonts w:ascii="楷體-繁" w:eastAsia="楷體-繁" w:hAnsi="楷體-繁" w:cs="PingFang TC" w:hint="eastAsia"/>
          <w:color w:val="000000" w:themeColor="text1"/>
        </w:rPr>
        <w:t>加寶貴</w:t>
      </w:r>
      <w:r w:rsidRPr="00A71E9D">
        <w:rPr>
          <w:rFonts w:ascii="楷體-繁" w:eastAsia="楷體-繁" w:hAnsi="楷體-繁" w:cs="PingFang TC"/>
          <w:color w:val="000000" w:themeColor="text1"/>
        </w:rPr>
        <w:t>。</w:t>
      </w:r>
      <w:r w:rsidR="00A71E9D" w:rsidRPr="00A71E9D">
        <w:rPr>
          <w:rFonts w:ascii="楷體-繁" w:eastAsia="楷體-繁" w:hAnsi="楷體-繁" w:cs="PingFang TC" w:hint="eastAsia"/>
          <w:color w:val="000000" w:themeColor="text1"/>
        </w:rPr>
        <w:t>要想變得敏捷和</w:t>
      </w:r>
      <w:r w:rsidR="00A71E9D" w:rsidRPr="00A71E9D">
        <w:rPr>
          <w:rFonts w:ascii="楷體-繁" w:eastAsia="楷體-繁" w:hAnsi="楷體-繁"/>
          <w:color w:val="000000" w:themeColor="text1"/>
        </w:rPr>
        <w:t>適應性</w:t>
      </w:r>
      <w:r w:rsidR="00A71E9D" w:rsidRPr="00A71E9D">
        <w:rPr>
          <w:rFonts w:ascii="楷體-繁" w:eastAsia="楷體-繁" w:hAnsi="楷體-繁" w:hint="eastAsia"/>
          <w:color w:val="000000" w:themeColor="text1"/>
        </w:rPr>
        <w:t>強的</w:t>
      </w:r>
      <w:r w:rsidR="00A71E9D" w:rsidRPr="00A71E9D">
        <w:rPr>
          <w:rFonts w:ascii="楷體-繁" w:eastAsia="楷體-繁" w:hAnsi="楷體-繁" w:cs="PingFang TC" w:hint="eastAsia"/>
          <w:color w:val="000000" w:themeColor="text1"/>
        </w:rPr>
        <w:t>，</w:t>
      </w:r>
      <w:r w:rsidR="00A71E9D" w:rsidRPr="00A71E9D">
        <w:rPr>
          <w:rFonts w:ascii="楷體-繁" w:eastAsia="楷體-繁" w:hAnsi="楷體-繁"/>
          <w:color w:val="000000" w:themeColor="text1"/>
        </w:rPr>
        <w:t>銷售專業人員需要</w:t>
      </w:r>
      <w:r w:rsidR="00A71E9D" w:rsidRPr="00A71E9D">
        <w:rPr>
          <w:rFonts w:ascii="楷體-繁" w:eastAsia="楷體-繁" w:hAnsi="楷體-繁" w:cs="PingFang TC" w:hint="eastAsia"/>
          <w:color w:val="000000" w:themeColor="text1"/>
        </w:rPr>
        <w:t>「</w:t>
      </w:r>
      <w:r w:rsidR="00A71E9D" w:rsidRPr="00A71E9D">
        <w:rPr>
          <w:rFonts w:ascii="楷體-繁" w:eastAsia="楷體-繁" w:hAnsi="楷體-繁" w:hint="eastAsia"/>
          <w:color w:val="000000" w:themeColor="text1"/>
        </w:rPr>
        <w:t>策</w:t>
      </w:r>
      <w:r w:rsidR="00A71E9D" w:rsidRPr="00A71E9D">
        <w:rPr>
          <w:rFonts w:ascii="楷體-繁" w:eastAsia="楷體-繁" w:hAnsi="楷體-繁"/>
          <w:color w:val="000000" w:themeColor="text1"/>
        </w:rPr>
        <w:t>略性地</w:t>
      </w:r>
      <w:r w:rsidR="00A71E9D" w:rsidRPr="00A71E9D">
        <w:rPr>
          <w:rFonts w:ascii="楷體-繁" w:eastAsia="楷體-繁" w:hAnsi="楷體-繁" w:cs="PingFang TC" w:hint="eastAsia"/>
          <w:color w:val="000000" w:themeColor="text1"/>
        </w:rPr>
        <w:t>」</w:t>
      </w:r>
      <w:r w:rsidR="00A71E9D" w:rsidRPr="00A71E9D">
        <w:rPr>
          <w:rFonts w:ascii="楷體-繁" w:eastAsia="楷體-繁" w:hAnsi="楷體-繁"/>
          <w:color w:val="000000" w:themeColor="text1"/>
        </w:rPr>
        <w:t>思考，或者換句話說，決定行動方</w:t>
      </w:r>
      <w:r w:rsidR="00A71E9D" w:rsidRPr="00A71E9D">
        <w:rPr>
          <w:rFonts w:ascii="楷體-繁" w:eastAsia="楷體-繁" w:hAnsi="楷體-繁" w:hint="eastAsia"/>
          <w:color w:val="000000" w:themeColor="text1"/>
        </w:rPr>
        <w:t>案</w:t>
      </w:r>
      <w:r w:rsidR="00A71E9D" w:rsidRPr="00A71E9D">
        <w:rPr>
          <w:rFonts w:ascii="楷體-繁" w:eastAsia="楷體-繁" w:hAnsi="楷體-繁"/>
          <w:color w:val="000000" w:themeColor="text1"/>
        </w:rPr>
        <w:t>時</w:t>
      </w:r>
      <w:r w:rsidR="00A71E9D" w:rsidRPr="00A71E9D">
        <w:rPr>
          <w:rFonts w:ascii="楷體-繁" w:eastAsia="楷體-繁" w:hAnsi="楷體-繁" w:cs="PingFang TC"/>
          <w:color w:val="000000" w:themeColor="text1"/>
        </w:rPr>
        <w:t>，</w:t>
      </w:r>
      <w:r w:rsidR="00A71E9D" w:rsidRPr="00A71E9D">
        <w:rPr>
          <w:rFonts w:ascii="楷體-繁" w:eastAsia="楷體-繁" w:hAnsi="楷體-繁" w:cs="PingFang TC" w:hint="eastAsia"/>
          <w:color w:val="000000" w:themeColor="text1"/>
        </w:rPr>
        <w:t>要</w:t>
      </w:r>
      <w:r w:rsidR="00A71E9D" w:rsidRPr="00A71E9D">
        <w:rPr>
          <w:rFonts w:ascii="楷體-繁" w:eastAsia="楷體-繁" w:hAnsi="楷體-繁"/>
          <w:color w:val="000000" w:themeColor="text1"/>
        </w:rPr>
        <w:t>考慮</w:t>
      </w:r>
      <w:r w:rsidR="00A71E9D" w:rsidRPr="00A71E9D">
        <w:rPr>
          <w:rFonts w:ascii="楷體-繁" w:eastAsia="楷體-繁" w:hAnsi="楷體-繁" w:hint="eastAsia"/>
          <w:color w:val="000000" w:themeColor="text1"/>
        </w:rPr>
        <w:t>到</w:t>
      </w:r>
      <w:r w:rsidR="00A71E9D" w:rsidRPr="00A71E9D">
        <w:rPr>
          <w:rFonts w:ascii="楷體-繁" w:eastAsia="楷體-繁" w:hAnsi="楷體-繁"/>
          <w:color w:val="000000" w:themeColor="text1"/>
        </w:rPr>
        <w:t>不斷變化的內部（例如銷售預算、時間和資源）和外部（例如競爭和</w:t>
      </w:r>
      <w:r w:rsidR="00A71E9D" w:rsidRPr="00A71E9D">
        <w:rPr>
          <w:rFonts w:ascii="楷體-繁" w:eastAsia="楷體-繁" w:hAnsi="楷體-繁" w:hint="eastAsia"/>
          <w:color w:val="000000" w:themeColor="text1"/>
        </w:rPr>
        <w:t>法規</w:t>
      </w:r>
      <w:r w:rsidR="00A71E9D" w:rsidRPr="00A71E9D">
        <w:rPr>
          <w:rFonts w:ascii="楷體-繁" w:eastAsia="楷體-繁" w:hAnsi="楷體-繁"/>
          <w:color w:val="000000" w:themeColor="text1"/>
        </w:rPr>
        <w:t>環境）</w:t>
      </w:r>
      <w:r w:rsidR="00A71E9D" w:rsidRPr="00A71E9D">
        <w:rPr>
          <w:rFonts w:ascii="楷體-繁" w:eastAsia="楷體-繁" w:hAnsi="楷體-繁" w:hint="eastAsia"/>
          <w:color w:val="000000" w:themeColor="text1"/>
        </w:rPr>
        <w:t>的</w:t>
      </w:r>
      <w:r w:rsidR="00A71E9D" w:rsidRPr="00A71E9D">
        <w:rPr>
          <w:rFonts w:ascii="楷體-繁" w:eastAsia="楷體-繁" w:hAnsi="楷體-繁"/>
          <w:color w:val="000000" w:themeColor="text1"/>
        </w:rPr>
        <w:t>限制</w:t>
      </w:r>
      <w:r w:rsidR="008665E3">
        <w:rPr>
          <w:rFonts w:ascii="楷體-繁" w:eastAsia="楷體-繁" w:hAnsi="楷體-繁" w:hint="eastAsia"/>
          <w:color w:val="000000" w:themeColor="text1"/>
        </w:rPr>
        <w:t>與</w:t>
      </w:r>
      <w:r w:rsidR="00A71E9D" w:rsidRPr="00A71E9D">
        <w:rPr>
          <w:rFonts w:ascii="楷體-繁" w:eastAsia="楷體-繁" w:hAnsi="楷體-繁"/>
          <w:color w:val="000000" w:themeColor="text1"/>
        </w:rPr>
        <w:t>機會。</w:t>
      </w:r>
    </w:p>
    <w:p w14:paraId="2BE65C5C" w14:textId="4CEB9473" w:rsidR="00E87F9F" w:rsidRPr="00A311A6" w:rsidRDefault="00627E3E" w:rsidP="00B26B58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672A0A">
        <w:rPr>
          <w:rFonts w:ascii="楷體-繁" w:eastAsia="楷體-繁" w:hAnsi="楷體-繁" w:hint="eastAsia"/>
          <w:color w:val="000000" w:themeColor="text1"/>
        </w:rPr>
        <w:t>利用電腦</w:t>
      </w:r>
      <w:r w:rsidRPr="00672A0A">
        <w:rPr>
          <w:rFonts w:ascii="楷體-繁" w:eastAsia="楷體-繁" w:hAnsi="楷體-繁"/>
          <w:color w:val="000000" w:themeColor="text1"/>
        </w:rPr>
        <w:t>模擬，學習者必須評估現實和不斷變化的商業場景，迫使他們調整市場</w:t>
      </w:r>
      <w:r w:rsidRPr="00672A0A">
        <w:rPr>
          <w:rFonts w:ascii="楷體-繁" w:eastAsia="楷體-繁" w:hAnsi="楷體-繁" w:hint="eastAsia"/>
          <w:color w:val="000000" w:themeColor="text1"/>
        </w:rPr>
        <w:t>策</w:t>
      </w:r>
      <w:r w:rsidRPr="00672A0A">
        <w:rPr>
          <w:rFonts w:ascii="楷體-繁" w:eastAsia="楷體-繁" w:hAnsi="楷體-繁"/>
          <w:color w:val="000000" w:themeColor="text1"/>
        </w:rPr>
        <w:t>略，並相應地改變資源配置。</w:t>
      </w:r>
      <w:r w:rsidR="00672A0A" w:rsidRPr="00672A0A">
        <w:rPr>
          <w:rFonts w:ascii="楷體-繁" w:eastAsia="楷體-繁" w:hAnsi="楷體-繁"/>
          <w:color w:val="000000" w:themeColor="text1"/>
        </w:rPr>
        <w:t>特別是，學習者</w:t>
      </w:r>
      <w:r w:rsidR="00672A0A" w:rsidRPr="00672A0A">
        <w:rPr>
          <w:rFonts w:ascii="楷體-繁" w:eastAsia="楷體-繁" w:hAnsi="楷體-繁" w:hint="eastAsia"/>
          <w:color w:val="000000" w:themeColor="text1"/>
        </w:rPr>
        <w:t>培養了</w:t>
      </w:r>
      <w:r w:rsidR="00672A0A" w:rsidRPr="00672A0A">
        <w:rPr>
          <w:rFonts w:ascii="楷體-繁" w:eastAsia="楷體-繁" w:hAnsi="楷體-繁"/>
          <w:color w:val="000000" w:themeColor="text1"/>
        </w:rPr>
        <w:t>使用</w:t>
      </w:r>
      <w:r w:rsidR="00672A0A" w:rsidRPr="00672A0A">
        <w:rPr>
          <w:rFonts w:ascii="楷體-繁" w:eastAsia="楷體-繁" w:hAnsi="楷體-繁" w:hint="eastAsia"/>
          <w:color w:val="000000" w:themeColor="text1"/>
        </w:rPr>
        <w:t>資料</w:t>
      </w:r>
      <w:r w:rsidR="00672A0A" w:rsidRPr="00672A0A">
        <w:rPr>
          <w:rFonts w:ascii="楷體-繁" w:eastAsia="楷體-繁" w:hAnsi="楷體-繁"/>
          <w:color w:val="000000" w:themeColor="text1"/>
        </w:rPr>
        <w:t>做出合乎邏輯的優化決策</w:t>
      </w:r>
      <w:r w:rsidR="00672A0A" w:rsidRPr="00672A0A">
        <w:rPr>
          <w:rFonts w:ascii="楷體-繁" w:eastAsia="楷體-繁" w:hAnsi="楷體-繁" w:hint="eastAsia"/>
          <w:color w:val="000000" w:themeColor="text1"/>
        </w:rPr>
        <w:t>的</w:t>
      </w:r>
      <w:r w:rsidR="00672A0A" w:rsidRPr="00672A0A">
        <w:rPr>
          <w:rFonts w:ascii="楷體-繁" w:eastAsia="楷體-繁" w:hAnsi="楷體-繁"/>
          <w:color w:val="000000" w:themeColor="text1"/>
        </w:rPr>
        <w:t>信心，專家</w:t>
      </w:r>
      <w:r w:rsidR="00672A0A" w:rsidRPr="00672A0A">
        <w:rPr>
          <w:rFonts w:ascii="楷體-繁" w:eastAsia="楷體-繁" w:hAnsi="楷體-繁" w:hint="eastAsia"/>
          <w:color w:val="000000" w:themeColor="text1"/>
        </w:rPr>
        <w:t>們</w:t>
      </w:r>
      <w:r w:rsidR="00672A0A" w:rsidRPr="00672A0A">
        <w:rPr>
          <w:rFonts w:ascii="楷體-繁" w:eastAsia="楷體-繁" w:hAnsi="楷體-繁"/>
          <w:color w:val="000000" w:themeColor="text1"/>
        </w:rPr>
        <w:t>認為這</w:t>
      </w:r>
      <w:r w:rsidR="00672A0A" w:rsidRPr="00672A0A">
        <w:rPr>
          <w:rFonts w:ascii="楷體-繁" w:eastAsia="楷體-繁" w:hAnsi="楷體-繁" w:hint="eastAsia"/>
          <w:color w:val="000000" w:themeColor="text1"/>
        </w:rPr>
        <w:t>項</w:t>
      </w:r>
      <w:r w:rsidR="00672A0A" w:rsidRPr="00672A0A">
        <w:rPr>
          <w:rFonts w:ascii="楷體-繁" w:eastAsia="楷體-繁" w:hAnsi="楷體-繁"/>
          <w:color w:val="000000" w:themeColor="text1"/>
        </w:rPr>
        <w:t>技能是當前商業環境中</w:t>
      </w:r>
      <w:r w:rsidR="00672A0A" w:rsidRPr="00672A0A">
        <w:rPr>
          <w:rFonts w:ascii="楷體-繁" w:eastAsia="楷體-繁" w:hAnsi="楷體-繁" w:hint="eastAsia"/>
          <w:color w:val="000000" w:themeColor="text1"/>
        </w:rPr>
        <w:t>策</w:t>
      </w:r>
      <w:r w:rsidR="00672A0A" w:rsidRPr="00672A0A">
        <w:rPr>
          <w:rFonts w:ascii="楷體-繁" w:eastAsia="楷體-繁" w:hAnsi="楷體-繁"/>
          <w:color w:val="000000" w:themeColor="text1"/>
        </w:rPr>
        <w:t>略思維的關鍵。</w:t>
      </w:r>
      <w:r w:rsidR="00111A1D" w:rsidRPr="00B26B58">
        <w:rPr>
          <w:rFonts w:ascii="楷體-繁" w:eastAsia="楷體-繁" w:hAnsi="楷體-繁"/>
          <w:color w:val="000000" w:themeColor="text1"/>
        </w:rPr>
        <w:t>因此，模擬迫使學習者</w:t>
      </w:r>
      <w:r w:rsidR="00111A1D" w:rsidRPr="00B26B58">
        <w:rPr>
          <w:rFonts w:ascii="楷體-繁" w:eastAsia="楷體-繁" w:hAnsi="楷體-繁" w:hint="eastAsia"/>
          <w:color w:val="000000" w:themeColor="text1"/>
        </w:rPr>
        <w:t>做出</w:t>
      </w:r>
      <w:r w:rsidR="00111A1D" w:rsidRPr="00B26B58">
        <w:rPr>
          <w:rFonts w:ascii="楷體-繁" w:eastAsia="楷體-繁" w:hAnsi="楷體-繁"/>
          <w:color w:val="000000" w:themeColor="text1"/>
        </w:rPr>
        <w:t>反應迅速、敏捷，使他們能夠以更具成本和時間效率的方式規劃每一步。</w:t>
      </w:r>
      <w:r w:rsidR="00E87F9F" w:rsidRPr="00B26B58">
        <w:rPr>
          <w:rFonts w:ascii="楷體-繁" w:eastAsia="楷體-繁" w:hAnsi="楷體-繁" w:cs="PingFang TC"/>
          <w:color w:val="000000" w:themeColor="text1"/>
        </w:rPr>
        <w:t>這種能力最終會創造出更具</w:t>
      </w:r>
      <w:r w:rsidR="00E87F9F" w:rsidRPr="00B26B58">
        <w:rPr>
          <w:rFonts w:ascii="楷體-繁" w:eastAsia="楷體-繁" w:hAnsi="楷體-繁" w:cs="PingFang TC" w:hint="eastAsia"/>
          <w:color w:val="000000" w:themeColor="text1"/>
        </w:rPr>
        <w:t>策</w:t>
      </w:r>
      <w:r w:rsidR="00E87F9F" w:rsidRPr="00B26B58">
        <w:rPr>
          <w:rFonts w:ascii="楷體-繁" w:eastAsia="楷體-繁" w:hAnsi="楷體-繁" w:cs="PingFang TC"/>
          <w:color w:val="000000" w:themeColor="text1"/>
        </w:rPr>
        <w:t>略</w:t>
      </w:r>
      <w:r w:rsidR="00B26B58" w:rsidRPr="00B26B58">
        <w:rPr>
          <w:rFonts w:ascii="楷體-繁" w:eastAsia="楷體-繁" w:hAnsi="楷體-繁" w:cs="PingFang TC" w:hint="eastAsia"/>
          <w:color w:val="000000" w:themeColor="text1"/>
        </w:rPr>
        <w:t>思維</w:t>
      </w:r>
      <w:r w:rsidR="00E87F9F" w:rsidRPr="00B26B58">
        <w:rPr>
          <w:rFonts w:ascii="楷體-繁" w:eastAsia="楷體-繁" w:hAnsi="楷體-繁" w:cs="PingFang TC"/>
          <w:color w:val="000000" w:themeColor="text1"/>
        </w:rPr>
        <w:t>和反應更靈敏的銷售</w:t>
      </w:r>
      <w:r w:rsidR="00E87F9F" w:rsidRPr="00B26B58">
        <w:rPr>
          <w:rFonts w:ascii="楷體-繁" w:eastAsia="楷體-繁" w:hAnsi="楷體-繁" w:cs="PingFang TC" w:hint="eastAsia"/>
          <w:color w:val="000000" w:themeColor="text1"/>
        </w:rPr>
        <w:t>人員</w:t>
      </w:r>
      <w:r w:rsidR="00E87F9F" w:rsidRPr="00B26B58">
        <w:rPr>
          <w:rFonts w:ascii="楷體-繁" w:eastAsia="楷體-繁" w:hAnsi="楷體-繁" w:cs="PingFang TC"/>
          <w:color w:val="000000" w:themeColor="text1"/>
        </w:rPr>
        <w:t>，這些銷售</w:t>
      </w:r>
      <w:r w:rsidR="00E87F9F" w:rsidRPr="00B26B58">
        <w:rPr>
          <w:rFonts w:ascii="楷體-繁" w:eastAsia="楷體-繁" w:hAnsi="楷體-繁" w:cs="PingFang TC" w:hint="eastAsia"/>
          <w:color w:val="000000" w:themeColor="text1"/>
        </w:rPr>
        <w:t>人員</w:t>
      </w:r>
      <w:r w:rsidR="00E87F9F" w:rsidRPr="00B26B58">
        <w:rPr>
          <w:rFonts w:ascii="楷體-繁" w:eastAsia="楷體-繁" w:hAnsi="楷體-繁" w:cs="PingFang TC"/>
          <w:color w:val="000000" w:themeColor="text1"/>
        </w:rPr>
        <w:t>是由機會而</w:t>
      </w:r>
      <w:r w:rsidR="00E87F9F" w:rsidRPr="00B26B58">
        <w:rPr>
          <w:rFonts w:ascii="楷體-繁" w:eastAsia="楷體-繁" w:hAnsi="楷體-繁" w:cs="PingFang TC" w:hint="eastAsia"/>
          <w:color w:val="000000" w:themeColor="text1"/>
        </w:rPr>
        <w:t>不是慣</w:t>
      </w:r>
      <w:r w:rsidR="00E87F9F" w:rsidRPr="00B26B58">
        <w:rPr>
          <w:rFonts w:ascii="楷體-繁" w:eastAsia="楷體-繁" w:hAnsi="楷體-繁" w:cs="PingFang TC"/>
          <w:color w:val="000000" w:themeColor="text1"/>
        </w:rPr>
        <w:t>性驅動的。</w:t>
      </w:r>
    </w:p>
    <w:p w14:paraId="21D36634" w14:textId="41522DDA" w:rsidR="00FC7FC6" w:rsidRPr="00A311A6" w:rsidRDefault="00FC7FC6" w:rsidP="00FC7FC6">
      <w:pPr>
        <w:pStyle w:val="2"/>
        <w:spacing w:beforeLines="50" w:before="180" w:line="0" w:lineRule="atLeast"/>
        <w:rPr>
          <w:rFonts w:ascii="Roboto" w:hAnsi="Roboto" w:hint="eastAsia"/>
          <w:color w:val="000000"/>
          <w:sz w:val="24"/>
          <w:szCs w:val="24"/>
        </w:rPr>
      </w:pP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提供</w:t>
      </w:r>
      <w:r w:rsidRPr="00A311A6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面對</w:t>
      </w: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未來</w:t>
      </w:r>
      <w:r w:rsidRPr="00A311A6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的</w:t>
      </w:r>
      <w:r w:rsidRPr="00A311A6">
        <w:rPr>
          <w:rStyle w:val="a5"/>
          <w:rFonts w:ascii="Roboto" w:hAnsi="Roboto"/>
          <w:b/>
          <w:bCs/>
          <w:color w:val="000000"/>
          <w:sz w:val="24"/>
          <w:szCs w:val="24"/>
        </w:rPr>
        <w:t>技能</w:t>
      </w:r>
    </w:p>
    <w:p w14:paraId="2AD3EB10" w14:textId="4BD68BB4" w:rsidR="000577CE" w:rsidRPr="00FA6445" w:rsidRDefault="000577CE" w:rsidP="00745E8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 w:hint="eastAsia"/>
          <w:color w:val="000000"/>
        </w:rPr>
      </w:pPr>
      <w:r w:rsidRPr="00FA6445">
        <w:rPr>
          <w:rFonts w:ascii="楷體-繁" w:eastAsia="楷體-繁" w:hAnsi="楷體-繁" w:cs="PingFang TC"/>
          <w:color w:val="000000" w:themeColor="text1"/>
        </w:rPr>
        <w:t>隨著藥業的不斷發展，軟技能的發展將繼續</w:t>
      </w:r>
      <w:r w:rsidRPr="00FA6445">
        <w:rPr>
          <w:rFonts w:ascii="楷體-繁" w:eastAsia="楷體-繁" w:hAnsi="楷體-繁" w:cs="PingFang TC" w:hint="eastAsia"/>
          <w:color w:val="000000" w:themeColor="text1"/>
        </w:rPr>
        <w:t>在</w:t>
      </w:r>
      <w:r w:rsidRPr="00FA6445">
        <w:rPr>
          <w:rFonts w:ascii="楷體-繁" w:eastAsia="楷體-繁" w:hAnsi="楷體-繁" w:cs="PingFang TC"/>
          <w:color w:val="000000" w:themeColor="text1"/>
        </w:rPr>
        <w:t>任何銷售組織</w:t>
      </w:r>
      <w:r w:rsidRPr="00FA6445">
        <w:rPr>
          <w:rFonts w:ascii="楷體-繁" w:eastAsia="楷體-繁" w:hAnsi="楷體-繁" w:cs="PingFang TC" w:hint="eastAsia"/>
          <w:color w:val="000000" w:themeColor="text1"/>
        </w:rPr>
        <w:t>的</w:t>
      </w:r>
      <w:r w:rsidRPr="00FA6445">
        <w:rPr>
          <w:rFonts w:ascii="楷體-繁" w:eastAsia="楷體-繁" w:hAnsi="楷體-繁" w:cs="PingFang TC"/>
          <w:color w:val="000000" w:themeColor="text1"/>
        </w:rPr>
        <w:t>成功</w:t>
      </w:r>
      <w:r w:rsidRPr="00FA6445">
        <w:rPr>
          <w:rFonts w:ascii="楷體-繁" w:eastAsia="楷體-繁" w:hAnsi="楷體-繁" w:cs="PingFang TC" w:hint="eastAsia"/>
          <w:color w:val="000000" w:themeColor="text1"/>
        </w:rPr>
        <w:t>中</w:t>
      </w:r>
      <w:r w:rsidRPr="00FA6445">
        <w:rPr>
          <w:rFonts w:ascii="楷體-繁" w:eastAsia="楷體-繁" w:hAnsi="楷體-繁" w:cs="PingFang TC" w:hint="eastAsia"/>
          <w:color w:val="000000" w:themeColor="text1"/>
        </w:rPr>
        <w:t>發</w:t>
      </w:r>
      <w:r w:rsidRPr="00FA6445">
        <w:rPr>
          <w:rFonts w:ascii="楷體-繁" w:eastAsia="楷體-繁" w:hAnsi="楷體-繁" w:cs="PingFang TC"/>
          <w:color w:val="000000" w:themeColor="text1"/>
        </w:rPr>
        <w:t>揮關鍵作用。然而，隨著這些技能越來越</w:t>
      </w:r>
      <w:r w:rsidRPr="00FA6445">
        <w:rPr>
          <w:rFonts w:ascii="楷體-繁" w:eastAsia="楷體-繁" w:hAnsi="楷體-繁" w:cs="PingFang TC" w:hint="eastAsia"/>
          <w:color w:val="000000" w:themeColor="text1"/>
        </w:rPr>
        <w:t>受</w:t>
      </w:r>
      <w:r w:rsidRPr="00FA6445">
        <w:rPr>
          <w:rFonts w:ascii="楷體-繁" w:eastAsia="楷體-繁" w:hAnsi="楷體-繁" w:cs="PingFang TC"/>
          <w:color w:val="000000" w:themeColor="text1"/>
        </w:rPr>
        <w:t>到認可和需求，對創新和適應性的訓</w:t>
      </w:r>
      <w:r w:rsidR="00FA6445">
        <w:rPr>
          <w:rFonts w:ascii="楷體-繁" w:eastAsia="楷體-繁" w:hAnsi="楷體-繁" w:cs="PingFang TC" w:hint="eastAsia"/>
          <w:color w:val="000000" w:themeColor="text1"/>
        </w:rPr>
        <w:t>練</w:t>
      </w:r>
      <w:r w:rsidRPr="00FA6445">
        <w:rPr>
          <w:rFonts w:ascii="楷體-繁" w:eastAsia="楷體-繁" w:hAnsi="楷體-繁" w:cs="PingFang TC"/>
          <w:color w:val="000000" w:themeColor="text1"/>
        </w:rPr>
        <w:t>方法的需求變得更加明確。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因此，訓</w:t>
      </w:r>
      <w:r w:rsidR="00FA6445">
        <w:rPr>
          <w:rFonts w:ascii="楷體-繁" w:eastAsia="楷體-繁" w:hAnsi="楷體-繁" w:cs="Songti TC" w:hint="eastAsia"/>
          <w:color w:val="000000" w:themeColor="text1"/>
        </w:rPr>
        <w:t>練</w:t>
      </w:r>
      <w:r w:rsidR="00FA6445" w:rsidRPr="00FA6445">
        <w:rPr>
          <w:rFonts w:ascii="楷體-繁" w:eastAsia="楷體-繁" w:hAnsi="楷體-繁" w:cs="Songti TC" w:hint="eastAsia"/>
          <w:color w:val="000000" w:themeColor="text1"/>
        </w:rPr>
        <w:t>模擬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（</w:t>
      </w:r>
      <w:r w:rsidR="00FA6445" w:rsidRPr="00FA6445">
        <w:rPr>
          <w:rFonts w:ascii="楷體-繁" w:eastAsia="楷體-繁" w:hAnsi="楷體-繁" w:cs="Songti TC" w:hint="eastAsia"/>
          <w:color w:val="000000" w:themeColor="text1"/>
        </w:rPr>
        <w:t>以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團隊</w:t>
      </w:r>
      <w:r w:rsidR="00FA6445" w:rsidRPr="00FA6445">
        <w:rPr>
          <w:rFonts w:ascii="楷體-繁" w:eastAsia="楷體-繁" w:hAnsi="楷體-繁" w:cs="Songti TC" w:hint="eastAsia"/>
          <w:color w:val="000000" w:themeColor="text1"/>
        </w:rPr>
        <w:t>為基礎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、遊戲化和</w:t>
      </w:r>
      <w:r w:rsidR="00FA6445" w:rsidRPr="00FA6445">
        <w:rPr>
          <w:rFonts w:ascii="楷體-繁" w:eastAsia="楷體-繁" w:hAnsi="楷體-繁" w:cs="Songti TC" w:hint="eastAsia"/>
          <w:color w:val="000000" w:themeColor="text1"/>
        </w:rPr>
        <w:t>策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略方面）可能會在</w:t>
      </w:r>
      <w:r w:rsidR="00FA6445">
        <w:rPr>
          <w:rFonts w:ascii="楷體-繁" w:eastAsia="楷體-繁" w:hAnsi="楷體-繁" w:hint="eastAsia"/>
          <w:color w:val="000000" w:themeColor="text1"/>
        </w:rPr>
        <w:t>發展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當今</w:t>
      </w:r>
      <w:r w:rsidR="00FA6445" w:rsidRPr="00FA6445">
        <w:rPr>
          <w:rFonts w:ascii="楷體-繁" w:eastAsia="楷體-繁" w:hAnsi="楷體-繁" w:cs="Songti TC" w:hint="eastAsia"/>
          <w:color w:val="000000" w:themeColor="text1"/>
        </w:rPr>
        <w:t>醫</w:t>
      </w:r>
      <w:r w:rsidR="00FA6445" w:rsidRPr="00FA6445">
        <w:rPr>
          <w:rFonts w:ascii="楷體-繁" w:eastAsia="楷體-繁" w:hAnsi="楷體-繁" w:cs="Songti TC"/>
          <w:color w:val="000000" w:themeColor="text1"/>
        </w:rPr>
        <w:t>藥銷售領域所需的關鍵軟技能方面發揮重要作用。</w:t>
      </w:r>
    </w:p>
    <w:p w14:paraId="73BE5978" w14:textId="02C66D88" w:rsidR="00E558F8" w:rsidRPr="00FA6445" w:rsidRDefault="00AA5B80" w:rsidP="00A311A6">
      <w:pPr>
        <w:pStyle w:val="item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FA6445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FA6445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FA6445">
        <w:rPr>
          <w:rFonts w:ascii="楷體-繁" w:eastAsia="楷體-繁" w:hAnsi="楷體-繁" w:cs="PingFang TC" w:hint="eastAsia"/>
          <w:color w:val="000000" w:themeColor="text1"/>
        </w:rPr>
        <w:t>：</w:t>
      </w:r>
      <w:r w:rsidR="00C62BDB" w:rsidRPr="00FA6445">
        <w:rPr>
          <w:rFonts w:ascii="楷體-繁" w:eastAsia="楷體-繁" w:hAnsi="楷體-繁"/>
          <w:color w:val="000000" w:themeColor="text1"/>
        </w:rPr>
        <w:t>Pharmaceutical Executive</w:t>
      </w:r>
      <w:r w:rsidR="00FA6445" w:rsidRPr="00FA6445">
        <w:rPr>
          <w:rFonts w:ascii="楷體-繁" w:eastAsia="楷體-繁" w:hAnsi="楷體-繁" w:hint="eastAsia"/>
          <w:color w:val="000000" w:themeColor="text1"/>
          <w:lang w:eastAsia="zh-CN"/>
        </w:rPr>
        <w:t>。</w:t>
      </w:r>
      <w:r w:rsidR="00FA6445" w:rsidRPr="00FA6445">
        <w:rPr>
          <w:rFonts w:ascii="楷體-繁" w:eastAsia="楷體-繁" w:hAnsi="楷體-繁" w:hint="eastAsia"/>
          <w:color w:val="000000" w:themeColor="text1"/>
          <w:lang w:eastAsia="zh-CN"/>
        </w:rPr>
        <w:t>原文作者</w:t>
      </w:r>
      <w:r w:rsidR="00FA6445" w:rsidRPr="00FA6445">
        <w:rPr>
          <w:rStyle w:val="a3"/>
          <w:rFonts w:ascii="楷體-繁" w:eastAsia="楷體-繁" w:hAnsi="楷體-繁" w:cs="Arial"/>
          <w:b w:val="0"/>
          <w:bCs w:val="0"/>
          <w:color w:val="000000" w:themeColor="text1"/>
        </w:rPr>
        <w:t>Jeremy Lovelace</w:t>
      </w:r>
      <w:r w:rsidR="00FA6445" w:rsidRPr="00FA6445">
        <w:rPr>
          <w:rStyle w:val="a3"/>
          <w:rFonts w:ascii="楷體-繁" w:eastAsia="楷體-繁" w:hAnsi="楷體-繁" w:cs="Arial" w:hint="eastAsia"/>
          <w:b w:val="0"/>
          <w:bCs w:val="0"/>
          <w:color w:val="000000" w:themeColor="text1"/>
        </w:rPr>
        <w:t>是</w:t>
      </w:r>
      <w:r w:rsidR="00FA6445" w:rsidRPr="00FA6445">
        <w:rPr>
          <w:rStyle w:val="a3"/>
          <w:rFonts w:ascii="楷體-繁" w:eastAsia="楷體-繁" w:hAnsi="楷體-繁" w:cs="Arial"/>
          <w:b w:val="0"/>
          <w:bCs w:val="0"/>
          <w:color w:val="000000" w:themeColor="text1"/>
        </w:rPr>
        <w:t>HFX Training</w:t>
      </w:r>
      <w:r w:rsidR="00FA6445" w:rsidRPr="00FA6445">
        <w:rPr>
          <w:rStyle w:val="a3"/>
          <w:rFonts w:ascii="楷體-繁" w:eastAsia="楷體-繁" w:hAnsi="楷體-繁" w:cs="Arial" w:hint="eastAsia"/>
          <w:b w:val="0"/>
          <w:bCs w:val="0"/>
          <w:color w:val="000000" w:themeColor="text1"/>
        </w:rPr>
        <w:t>創辦人和董事</w:t>
      </w:r>
      <w:r w:rsidR="00FA6445" w:rsidRPr="00FA6445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2A35" w14:textId="77777777" w:rsidR="007A6417" w:rsidRDefault="007A6417" w:rsidP="00D432A3">
      <w:pPr>
        <w:spacing w:before="120"/>
      </w:pPr>
      <w:r>
        <w:separator/>
      </w:r>
    </w:p>
  </w:endnote>
  <w:endnote w:type="continuationSeparator" w:id="0">
    <w:p w14:paraId="604268C4" w14:textId="77777777" w:rsidR="007A6417" w:rsidRDefault="007A641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7965" w14:textId="77777777" w:rsidR="007A6417" w:rsidRDefault="007A6417" w:rsidP="00D432A3">
      <w:pPr>
        <w:spacing w:before="120"/>
      </w:pPr>
      <w:r>
        <w:separator/>
      </w:r>
    </w:p>
  </w:footnote>
  <w:footnote w:type="continuationSeparator" w:id="0">
    <w:p w14:paraId="0F6BAD4A" w14:textId="77777777" w:rsidR="007A6417" w:rsidRDefault="007A641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5E1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0F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CE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A1D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82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DBD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5A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17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66D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AEC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0F7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5F4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0E3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3CB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6FD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34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63B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53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CB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6F8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15D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C8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3AE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4F9E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3E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0A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2A1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C6F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EC4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E8E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CE2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A33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17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A3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3D0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5E3"/>
    <w:rsid w:val="0086660E"/>
    <w:rsid w:val="00866909"/>
    <w:rsid w:val="00866936"/>
    <w:rsid w:val="00866AA4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99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1A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967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2BF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889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50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49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1A6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8E2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9D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00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4E2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B58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1AA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8D7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61"/>
    <w:rsid w:val="00D8317A"/>
    <w:rsid w:val="00D837AA"/>
    <w:rsid w:val="00D837E4"/>
    <w:rsid w:val="00D83BF8"/>
    <w:rsid w:val="00D84182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13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BA2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36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87F9F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AE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445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C7FC6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7C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49</cp:revision>
  <cp:lastPrinted>2021-09-26T12:48:00Z</cp:lastPrinted>
  <dcterms:created xsi:type="dcterms:W3CDTF">2021-09-24T01:01:00Z</dcterms:created>
  <dcterms:modified xsi:type="dcterms:W3CDTF">2021-09-26T12:57:00Z</dcterms:modified>
</cp:coreProperties>
</file>