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707ABAAA" w:rsidR="00345C13" w:rsidRPr="0083772A" w:rsidRDefault="000D6011" w:rsidP="006B2C2F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E52D86">
        <w:rPr>
          <w:rFonts w:ascii="Kaiti TC" w:eastAsia="Kaiti TC" w:hAnsi="Kaiti TC"/>
          <w:color w:val="000000" w:themeColor="text1"/>
        </w:rPr>
        <w:t>1</w:t>
      </w:r>
      <w:r w:rsidR="00CE796E">
        <w:rPr>
          <w:rFonts w:ascii="Kaiti TC" w:eastAsia="Kaiti TC" w:hAnsi="Kaiti TC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0</w:t>
      </w:r>
      <w:r w:rsidR="0036393B">
        <w:rPr>
          <w:rFonts w:ascii="Kaiti TC" w:eastAsia="Kaiti TC" w:hAnsi="Kaiti TC"/>
          <w:color w:val="000000" w:themeColor="text1"/>
        </w:rPr>
        <w:t>8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36393B">
        <w:rPr>
          <w:rFonts w:ascii="Kaiti TC" w:eastAsia="Kaiti TC" w:hAnsi="Kaiti TC"/>
          <w:color w:val="000000" w:themeColor="text1"/>
        </w:rPr>
        <w:t>30</w:t>
      </w:r>
    </w:p>
    <w:p w14:paraId="569699F0" w14:textId="77777777" w:rsidR="005A3059" w:rsidRDefault="000D6011" w:rsidP="005A3059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B9E73B4" w14:textId="27B7F09E" w:rsidR="00E0212B" w:rsidRPr="005A3059" w:rsidRDefault="00EA4749" w:rsidP="005A3059">
      <w:pPr>
        <w:spacing w:beforeLines="100" w:before="360" w:line="0" w:lineRule="atLeast"/>
        <w:rPr>
          <w:rFonts w:ascii="Kaiti TC" w:eastAsia="Kaiti TC" w:hAnsi="Kaiti TC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  <w:sz w:val="32"/>
          <w:szCs w:val="32"/>
        </w:rPr>
        <w:t>掌握</w:t>
      </w:r>
      <w:r w:rsidR="00E0212B">
        <w:rPr>
          <w:rFonts w:ascii="楷體-繁" w:eastAsia="楷體-繁" w:hAnsi="楷體-繁" w:hint="eastAsia"/>
          <w:color w:val="000000" w:themeColor="text1"/>
          <w:sz w:val="32"/>
          <w:szCs w:val="32"/>
        </w:rPr>
        <w:t>對應新冠肺炎關鍵的</w:t>
      </w:r>
      <w:r w:rsidR="001D0A9F" w:rsidRPr="001D0A9F">
        <w:rPr>
          <w:rFonts w:ascii="楷體-繁" w:eastAsia="楷體-繁" w:hAnsi="楷體-繁"/>
          <w:color w:val="000000" w:themeColor="text1"/>
          <w:sz w:val="32"/>
          <w:szCs w:val="32"/>
        </w:rPr>
        <w:t>20</w:t>
      </w:r>
      <w:r w:rsidR="001D0A9F">
        <w:rPr>
          <w:rFonts w:ascii="楷體-繁" w:eastAsia="楷體-繁" w:hAnsi="楷體-繁"/>
          <w:color w:val="000000" w:themeColor="text1"/>
          <w:sz w:val="32"/>
          <w:szCs w:val="32"/>
        </w:rPr>
        <w:t>21</w:t>
      </w:r>
      <w:r w:rsidR="001D0A9F" w:rsidRPr="001D0A9F">
        <w:rPr>
          <w:rFonts w:ascii="楷體-繁" w:eastAsia="楷體-繁" w:hAnsi="楷體-繁"/>
          <w:color w:val="000000" w:themeColor="text1"/>
          <w:sz w:val="32"/>
          <w:szCs w:val="32"/>
        </w:rPr>
        <w:t>年上半年財</w:t>
      </w:r>
      <w:r w:rsidR="00E0212B">
        <w:rPr>
          <w:rFonts w:ascii="楷體-繁" w:eastAsia="楷體-繁" w:hAnsi="楷體-繁" w:hint="eastAsia"/>
          <w:color w:val="000000" w:themeColor="text1"/>
          <w:sz w:val="32"/>
          <w:szCs w:val="32"/>
        </w:rPr>
        <w:t>報</w:t>
      </w:r>
    </w:p>
    <w:p w14:paraId="4B61F7B7" w14:textId="3CC92BA4" w:rsidR="008479E5" w:rsidRPr="00CE283A" w:rsidRDefault="001E50F4" w:rsidP="005A3059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637DBB">
        <w:rPr>
          <w:rFonts w:ascii="楷體-繁" w:eastAsia="楷體-繁" w:hAnsi="楷體-繁"/>
          <w:color w:val="000000" w:themeColor="text1"/>
        </w:rPr>
        <w:t>製藥大企業</w:t>
      </w:r>
      <w:r w:rsidR="00585DCB">
        <w:rPr>
          <w:rFonts w:ascii="楷體-繁" w:eastAsia="楷體-繁" w:hAnsi="楷體-繁"/>
          <w:color w:val="000000" w:themeColor="text1"/>
        </w:rPr>
        <w:t>20</w:t>
      </w:r>
      <w:r w:rsidRPr="00637DBB">
        <w:rPr>
          <w:rFonts w:ascii="楷體-繁" w:eastAsia="楷體-繁" w:hAnsi="楷體-繁" w:hint="eastAsia"/>
          <w:color w:val="000000" w:themeColor="text1"/>
        </w:rPr>
        <w:t>2</w:t>
      </w:r>
      <w:r w:rsidRPr="00637DBB">
        <w:rPr>
          <w:rFonts w:ascii="楷體-繁" w:eastAsia="楷體-繁" w:hAnsi="楷體-繁"/>
          <w:color w:val="000000" w:themeColor="text1"/>
        </w:rPr>
        <w:t>1年上半年的</w:t>
      </w:r>
      <w:r w:rsidR="00585DCB">
        <w:rPr>
          <w:rFonts w:ascii="楷體-繁" w:eastAsia="楷體-繁" w:hAnsi="楷體-繁" w:hint="eastAsia"/>
          <w:color w:val="000000" w:themeColor="text1"/>
        </w:rPr>
        <w:t>財報</w:t>
      </w:r>
      <w:r w:rsidRPr="00637DBB">
        <w:rPr>
          <w:rFonts w:ascii="楷體-繁" w:eastAsia="楷體-繁" w:hAnsi="楷體-繁"/>
          <w:color w:val="000000" w:themeColor="text1"/>
        </w:rPr>
        <w:t>都</w:t>
      </w:r>
      <w:r w:rsidRPr="00637DBB">
        <w:rPr>
          <w:rFonts w:ascii="楷體-繁" w:eastAsia="楷體-繁" w:hAnsi="楷體-繁" w:cs="Songti TC"/>
          <w:color w:val="000000" w:themeColor="text1"/>
        </w:rPr>
        <w:t>公佈</w:t>
      </w:r>
      <w:r w:rsidRPr="00637DBB">
        <w:rPr>
          <w:rFonts w:ascii="楷體-繁" w:eastAsia="楷體-繁" w:hAnsi="楷體-繁"/>
          <w:color w:val="000000" w:themeColor="text1"/>
        </w:rPr>
        <w:t>了，</w:t>
      </w:r>
      <w:r w:rsidRPr="00637DBB">
        <w:rPr>
          <w:rFonts w:ascii="楷體-繁" w:eastAsia="楷體-繁" w:hAnsi="楷體-繁" w:hint="eastAsia"/>
          <w:color w:val="000000" w:themeColor="text1"/>
        </w:rPr>
        <w:t>所以</w:t>
      </w:r>
      <w:r w:rsidRPr="00637DBB">
        <w:rPr>
          <w:rFonts w:ascii="楷體-繁" w:eastAsia="楷體-繁" w:hAnsi="楷體-繁"/>
          <w:color w:val="000000" w:themeColor="text1"/>
        </w:rPr>
        <w:t>編制一份包括</w:t>
      </w:r>
      <w:r w:rsidR="00585DCB">
        <w:rPr>
          <w:rFonts w:ascii="楷體-繁" w:eastAsia="楷體-繁" w:hAnsi="楷體-繁" w:hint="eastAsia"/>
          <w:color w:val="000000" w:themeColor="text1"/>
        </w:rPr>
        <w:t>T</w:t>
      </w:r>
      <w:r w:rsidR="00585DCB">
        <w:rPr>
          <w:rFonts w:ascii="楷體-繁" w:eastAsia="楷體-繁" w:hAnsi="楷體-繁"/>
          <w:color w:val="000000" w:themeColor="text1"/>
        </w:rPr>
        <w:t xml:space="preserve">akeda </w:t>
      </w:r>
      <w:r w:rsidRPr="00637DBB">
        <w:rPr>
          <w:rFonts w:ascii="楷體-繁" w:eastAsia="楷體-繁" w:hAnsi="楷體-繁"/>
          <w:color w:val="000000" w:themeColor="text1"/>
        </w:rPr>
        <w:t>1</w:t>
      </w:r>
      <w:r w:rsidR="00585DCB">
        <w:rPr>
          <w:rFonts w:ascii="楷體-繁" w:eastAsia="楷體-繁" w:hAnsi="楷體-繁"/>
          <w:color w:val="000000" w:themeColor="text1"/>
        </w:rPr>
        <w:t>~</w:t>
      </w:r>
      <w:r w:rsidRPr="00637DBB">
        <w:rPr>
          <w:rFonts w:ascii="楷體-繁" w:eastAsia="楷體-繁" w:hAnsi="楷體-繁"/>
          <w:color w:val="000000" w:themeColor="text1"/>
        </w:rPr>
        <w:t>6月期間超過100億美元的</w:t>
      </w:r>
      <w:r w:rsidRPr="00637DBB">
        <w:rPr>
          <w:rFonts w:ascii="楷體-繁" w:eastAsia="楷體-繁" w:hAnsi="楷體-繁" w:hint="eastAsia"/>
          <w:color w:val="000000" w:themeColor="text1"/>
        </w:rPr>
        <w:t>處方藥製藥</w:t>
      </w:r>
      <w:r w:rsidR="00637DBB">
        <w:rPr>
          <w:rFonts w:ascii="楷體-繁" w:eastAsia="楷體-繁" w:hAnsi="楷體-繁" w:hint="eastAsia"/>
          <w:color w:val="000000" w:themeColor="text1"/>
        </w:rPr>
        <w:t>公司</w:t>
      </w:r>
      <w:r w:rsidRPr="00637DBB">
        <w:rPr>
          <w:rFonts w:ascii="楷體-繁" w:eastAsia="楷體-繁" w:hAnsi="楷體-繁"/>
          <w:color w:val="000000" w:themeColor="text1"/>
        </w:rPr>
        <w:t>銷售額排名（</w:t>
      </w:r>
      <w:r w:rsidRPr="00637DBB">
        <w:rPr>
          <w:rFonts w:ascii="楷體-繁" w:eastAsia="楷體-繁" w:hAnsi="楷體-繁" w:hint="eastAsia"/>
          <w:color w:val="000000" w:themeColor="text1"/>
        </w:rPr>
        <w:t>表）</w:t>
      </w:r>
      <w:r w:rsidRPr="00637DBB">
        <w:rPr>
          <w:rFonts w:ascii="楷體-繁" w:eastAsia="楷體-繁" w:hAnsi="楷體-繁" w:cs="PingFang TC" w:hint="eastAsia"/>
          <w:color w:val="000000" w:themeColor="text1"/>
        </w:rPr>
        <w:t>。P</w:t>
      </w:r>
      <w:r w:rsidRPr="00637DBB">
        <w:rPr>
          <w:rFonts w:ascii="楷體-繁" w:eastAsia="楷體-繁" w:hAnsi="楷體-繁" w:cs="PingFang TC"/>
          <w:color w:val="000000" w:themeColor="text1"/>
        </w:rPr>
        <w:t>fizer</w:t>
      </w:r>
      <w:r w:rsidRPr="00637DBB">
        <w:rPr>
          <w:rFonts w:ascii="楷體-繁" w:eastAsia="楷體-繁" w:hAnsi="楷體-繁" w:cs="PingFang TC" w:hint="eastAsia"/>
          <w:color w:val="000000" w:themeColor="text1"/>
        </w:rPr>
        <w:t>和</w:t>
      </w:r>
      <w:r w:rsidRPr="00637DBB">
        <w:rPr>
          <w:rFonts w:ascii="楷體-繁" w:eastAsia="楷體-繁" w:hAnsi="楷體-繁" w:cs="PingFang TC"/>
          <w:color w:val="000000" w:themeColor="text1"/>
        </w:rPr>
        <w:t>MSD</w:t>
      </w:r>
      <w:r w:rsidR="00BF1F14" w:rsidRPr="00637DBB">
        <w:rPr>
          <w:rFonts w:ascii="楷體-繁" w:eastAsia="楷體-繁" w:hAnsi="楷體-繁" w:cs="PingFang TC" w:hint="eastAsia"/>
          <w:color w:val="000000" w:themeColor="text1"/>
        </w:rPr>
        <w:t>分拆成熟產品事業，</w:t>
      </w:r>
      <w:r w:rsidR="00BF1F14" w:rsidRPr="00637DBB">
        <w:rPr>
          <w:rFonts w:ascii="楷體-繁" w:eastAsia="楷體-繁" w:hAnsi="楷體-繁" w:cs="Songti TC"/>
          <w:color w:val="000000" w:themeColor="text1"/>
        </w:rPr>
        <w:t>並相應地</w:t>
      </w:r>
      <w:r w:rsidR="00BF1F14" w:rsidRPr="00637DBB">
        <w:rPr>
          <w:rFonts w:ascii="楷體-繁" w:eastAsia="楷體-繁" w:hAnsi="楷體-繁" w:cs="Songti TC" w:hint="eastAsia"/>
          <w:color w:val="000000" w:themeColor="text1"/>
        </w:rPr>
        <w:t>發表前</w:t>
      </w:r>
      <w:r w:rsidR="00BF1F14" w:rsidRPr="00637DBB">
        <w:rPr>
          <w:rFonts w:ascii="楷體-繁" w:eastAsia="楷體-繁" w:hAnsi="楷體-繁" w:cs="Songti TC"/>
          <w:color w:val="000000" w:themeColor="text1"/>
        </w:rPr>
        <w:t>一</w:t>
      </w:r>
      <w:r w:rsidR="00BF1F14" w:rsidRPr="00637DBB">
        <w:rPr>
          <w:rFonts w:ascii="楷體-繁" w:eastAsia="楷體-繁" w:hAnsi="楷體-繁" w:cs="Songti TC" w:hint="eastAsia"/>
          <w:color w:val="000000" w:themeColor="text1"/>
        </w:rPr>
        <w:t>年</w:t>
      </w:r>
      <w:r w:rsidR="00BF1F14" w:rsidRPr="00637DBB">
        <w:rPr>
          <w:rFonts w:ascii="楷體-繁" w:eastAsia="楷體-繁" w:hAnsi="楷體-繁" w:cs="Songti TC"/>
          <w:color w:val="000000" w:themeColor="text1"/>
        </w:rPr>
        <w:t>的</w:t>
      </w:r>
      <w:r w:rsidR="00637DBB">
        <w:rPr>
          <w:rFonts w:ascii="楷體-繁" w:eastAsia="楷體-繁" w:hAnsi="楷體-繁" w:cs="Songti TC" w:hint="eastAsia"/>
          <w:color w:val="000000" w:themeColor="text1"/>
        </w:rPr>
        <w:t>資料</w:t>
      </w:r>
      <w:r w:rsidR="00BF1F14" w:rsidRPr="00637DBB">
        <w:rPr>
          <w:rFonts w:ascii="楷體-繁" w:eastAsia="楷體-繁" w:hAnsi="楷體-繁" w:cs="Songti TC" w:hint="eastAsia"/>
          <w:color w:val="000000" w:themeColor="text1"/>
        </w:rPr>
        <w:t>，因此也變更前一</w:t>
      </w:r>
      <w:r w:rsidR="00637DBB">
        <w:rPr>
          <w:rFonts w:ascii="楷體-繁" w:eastAsia="楷體-繁" w:hAnsi="楷體-繁" w:cs="Songti TC" w:hint="eastAsia"/>
          <w:color w:val="000000" w:themeColor="text1"/>
        </w:rPr>
        <w:t>年</w:t>
      </w:r>
      <w:r w:rsidR="00BF1F14" w:rsidRPr="00637DBB">
        <w:rPr>
          <w:rFonts w:ascii="楷體-繁" w:eastAsia="楷體-繁" w:hAnsi="楷體-繁" w:cs="Songti TC" w:hint="eastAsia"/>
          <w:color w:val="000000" w:themeColor="text1"/>
        </w:rPr>
        <w:t>的數據</w:t>
      </w:r>
      <w:r w:rsidR="00BF1F14" w:rsidRPr="00637DBB">
        <w:rPr>
          <w:rFonts w:ascii="楷體-繁" w:eastAsia="楷體-繁" w:hAnsi="楷體-繁" w:cs="PingFang TC" w:hint="eastAsia"/>
          <w:color w:val="000000" w:themeColor="text1"/>
        </w:rPr>
        <w:t>。</w:t>
      </w:r>
      <w:r w:rsidR="00012C30" w:rsidRPr="00637DBB">
        <w:rPr>
          <w:rFonts w:ascii="楷體-繁" w:eastAsia="楷體-繁" w:hAnsi="楷體-繁" w:cs="PingFang TC" w:hint="eastAsia"/>
          <w:color w:val="000000" w:themeColor="text1"/>
        </w:rPr>
        <w:t>去年上半年也</w:t>
      </w:r>
      <w:r w:rsidR="00585DCB">
        <w:rPr>
          <w:rFonts w:ascii="楷體-繁" w:eastAsia="楷體-繁" w:hAnsi="楷體-繁" w:cs="PingFang TC" w:hint="eastAsia"/>
          <w:color w:val="000000" w:themeColor="text1"/>
        </w:rPr>
        <w:t>有</w:t>
      </w:r>
      <w:r w:rsidR="00012C30" w:rsidRPr="00637DBB">
        <w:rPr>
          <w:rFonts w:ascii="楷體-繁" w:eastAsia="楷體-繁" w:hAnsi="楷體-繁" w:cs="PingFang TC" w:hint="eastAsia"/>
          <w:color w:val="000000" w:themeColor="text1"/>
        </w:rPr>
        <w:t>新冠肺炎疫情的影響，</w:t>
      </w:r>
      <w:r w:rsidR="00637DBB" w:rsidRPr="00637DBB">
        <w:rPr>
          <w:rFonts w:ascii="楷體-繁" w:eastAsia="楷體-繁" w:hAnsi="楷體-繁" w:cs="PingFang TC" w:hint="eastAsia"/>
          <w:color w:val="000000" w:themeColor="text1"/>
        </w:rPr>
        <w:t>營收</w:t>
      </w:r>
      <w:r w:rsidR="00012C30" w:rsidRPr="00637DBB">
        <w:rPr>
          <w:rFonts w:ascii="楷體-繁" w:eastAsia="楷體-繁" w:hAnsi="楷體-繁" w:cs="PingFang TC" w:hint="eastAsia"/>
          <w:color w:val="000000" w:themeColor="text1"/>
        </w:rPr>
        <w:t>超過</w:t>
      </w:r>
      <w:r w:rsidR="00012C30" w:rsidRPr="00637DBB">
        <w:rPr>
          <w:rFonts w:ascii="楷體-繁" w:eastAsia="楷體-繁" w:hAnsi="楷體-繁" w:cs="PingFang TC"/>
          <w:color w:val="000000" w:themeColor="text1"/>
        </w:rPr>
        <w:t>100</w:t>
      </w:r>
      <w:r w:rsidR="00012C30" w:rsidRPr="00637DBB">
        <w:rPr>
          <w:rFonts w:ascii="楷體-繁" w:eastAsia="楷體-繁" w:hAnsi="楷體-繁" w:cs="PingFang TC" w:hint="eastAsia"/>
          <w:color w:val="000000" w:themeColor="text1"/>
        </w:rPr>
        <w:t>億美元的</w:t>
      </w:r>
      <w:r w:rsidR="00012C30" w:rsidRPr="00637DBB">
        <w:rPr>
          <w:rFonts w:ascii="楷體-繁" w:eastAsia="楷體-繁" w:hAnsi="楷體-繁" w:cs="PingFang TC"/>
          <w:color w:val="000000" w:themeColor="text1"/>
        </w:rPr>
        <w:t>14</w:t>
      </w:r>
      <w:r w:rsidR="00012C30" w:rsidRPr="00637DBB">
        <w:rPr>
          <w:rFonts w:ascii="楷體-繁" w:eastAsia="楷體-繁" w:hAnsi="楷體-繁" w:cs="PingFang TC" w:hint="eastAsia"/>
          <w:color w:val="000000" w:themeColor="text1"/>
        </w:rPr>
        <w:t>家公司中有</w:t>
      </w:r>
      <w:r w:rsidR="00012C30" w:rsidRPr="00637DBB">
        <w:rPr>
          <w:rFonts w:ascii="楷體-繁" w:eastAsia="楷體-繁" w:hAnsi="楷體-繁" w:cs="PingFang TC"/>
          <w:color w:val="000000" w:themeColor="text1"/>
        </w:rPr>
        <w:t>4</w:t>
      </w:r>
      <w:r w:rsidR="00012C30" w:rsidRPr="00637DBB">
        <w:rPr>
          <w:rFonts w:ascii="楷體-繁" w:eastAsia="楷體-繁" w:hAnsi="楷體-繁" w:cs="PingFang TC" w:hint="eastAsia"/>
          <w:color w:val="000000" w:themeColor="text1"/>
        </w:rPr>
        <w:t>家營收減少，但</w:t>
      </w:r>
      <w:r w:rsidR="00012C30" w:rsidRPr="00637DBB">
        <w:rPr>
          <w:rFonts w:ascii="楷體-繁" w:eastAsia="楷體-繁" w:hAnsi="楷體-繁" w:cs="PingFang TC"/>
          <w:color w:val="000000" w:themeColor="text1"/>
        </w:rPr>
        <w:t>2021</w:t>
      </w:r>
      <w:r w:rsidR="00012C30" w:rsidRPr="00637DBB">
        <w:rPr>
          <w:rFonts w:ascii="楷體-繁" w:eastAsia="楷體-繁" w:hAnsi="楷體-繁" w:cs="PingFang TC" w:hint="eastAsia"/>
          <w:color w:val="000000" w:themeColor="text1"/>
        </w:rPr>
        <w:t>年也有美元</w:t>
      </w:r>
      <w:r w:rsidR="00D15A93">
        <w:rPr>
          <w:rFonts w:ascii="楷體-繁" w:eastAsia="楷體-繁" w:hAnsi="楷體-繁" w:cs="Songti TC" w:hint="eastAsia"/>
          <w:color w:val="000000" w:themeColor="text1"/>
        </w:rPr>
        <w:t>貶值</w:t>
      </w:r>
      <w:r w:rsidR="00012C30" w:rsidRPr="00637DBB">
        <w:rPr>
          <w:rFonts w:ascii="楷體-繁" w:eastAsia="楷體-繁" w:hAnsi="楷體-繁" w:cs="Songti TC"/>
          <w:color w:val="000000" w:themeColor="text1"/>
        </w:rPr>
        <w:t>和歐元走強</w:t>
      </w:r>
      <w:r w:rsidR="00012C30" w:rsidRPr="00637DBB">
        <w:rPr>
          <w:rFonts w:ascii="楷體-繁" w:eastAsia="楷體-繁" w:hAnsi="楷體-繁" w:cs="Songti TC" w:hint="eastAsia"/>
          <w:color w:val="000000" w:themeColor="text1"/>
        </w:rPr>
        <w:t>的影響</w:t>
      </w:r>
      <w:r w:rsidR="00012C30" w:rsidRPr="00637DBB">
        <w:rPr>
          <w:rFonts w:ascii="楷體-繁" w:eastAsia="楷體-繁" w:hAnsi="楷體-繁" w:cs="PingFang TC" w:hint="eastAsia"/>
          <w:color w:val="000000" w:themeColor="text1"/>
        </w:rPr>
        <w:t>，營收超過</w:t>
      </w:r>
      <w:r w:rsidR="00012C30" w:rsidRPr="00637DBB">
        <w:rPr>
          <w:rFonts w:ascii="楷體-繁" w:eastAsia="楷體-繁" w:hAnsi="楷體-繁" w:cs="PingFang TC"/>
          <w:color w:val="000000" w:themeColor="text1"/>
        </w:rPr>
        <w:t>100</w:t>
      </w:r>
      <w:r w:rsidR="00012C30" w:rsidRPr="00637DBB">
        <w:rPr>
          <w:rFonts w:ascii="楷體-繁" w:eastAsia="楷體-繁" w:hAnsi="楷體-繁" w:cs="PingFang TC" w:hint="eastAsia"/>
          <w:color w:val="000000" w:themeColor="text1"/>
        </w:rPr>
        <w:t>億美元的公司增為</w:t>
      </w:r>
      <w:r w:rsidR="00012C30" w:rsidRPr="00637DBB">
        <w:rPr>
          <w:rFonts w:ascii="楷體-繁" w:eastAsia="楷體-繁" w:hAnsi="楷體-繁" w:cs="PingFang TC"/>
          <w:color w:val="000000" w:themeColor="text1"/>
        </w:rPr>
        <w:t>16</w:t>
      </w:r>
      <w:r w:rsidR="00012C30" w:rsidRPr="00637DBB">
        <w:rPr>
          <w:rFonts w:ascii="楷體-繁" w:eastAsia="楷體-繁" w:hAnsi="楷體-繁" w:cs="PingFang TC" w:hint="eastAsia"/>
          <w:color w:val="000000" w:themeColor="text1"/>
        </w:rPr>
        <w:t>家，只有</w:t>
      </w:r>
      <w:r w:rsidR="00012C30" w:rsidRPr="00637DBB">
        <w:rPr>
          <w:rFonts w:ascii="楷體-繁" w:eastAsia="楷體-繁" w:hAnsi="楷體-繁" w:cs="PingFang TC"/>
          <w:color w:val="000000" w:themeColor="text1"/>
        </w:rPr>
        <w:t>Roche</w:t>
      </w:r>
      <w:r w:rsidR="00637DBB" w:rsidRPr="00637DBB">
        <w:rPr>
          <w:rFonts w:ascii="楷體-繁" w:eastAsia="楷體-繁" w:hAnsi="楷體-繁" w:cs="PingFang TC" w:hint="eastAsia"/>
          <w:color w:val="000000" w:themeColor="text1"/>
        </w:rPr>
        <w:t>因為A</w:t>
      </w:r>
      <w:r w:rsidR="00637DBB" w:rsidRPr="00637DBB">
        <w:rPr>
          <w:rFonts w:ascii="楷體-繁" w:eastAsia="楷體-繁" w:hAnsi="楷體-繁" w:cs="PingFang TC"/>
          <w:color w:val="000000" w:themeColor="text1"/>
        </w:rPr>
        <w:t>vastin</w:t>
      </w:r>
      <w:r w:rsidR="00637DBB" w:rsidRPr="00637DBB">
        <w:rPr>
          <w:rFonts w:ascii="楷體-繁" w:eastAsia="楷體-繁" w:hAnsi="楷體-繁" w:cs="PingFang TC" w:hint="eastAsia"/>
          <w:color w:val="000000" w:themeColor="text1"/>
        </w:rPr>
        <w:t>等的</w:t>
      </w:r>
      <w:r w:rsidR="00637DBB" w:rsidRPr="00637DBB">
        <w:rPr>
          <w:rFonts w:ascii="楷體-繁" w:eastAsia="楷體-繁" w:hAnsi="楷體-繁" w:cs="PingFang TC"/>
          <w:color w:val="000000" w:themeColor="text1"/>
        </w:rPr>
        <w:t>3</w:t>
      </w:r>
      <w:r w:rsidR="00637DBB" w:rsidRPr="00637DBB">
        <w:rPr>
          <w:rFonts w:ascii="楷體-繁" w:eastAsia="楷體-繁" w:hAnsi="楷體-繁" w:cs="PingFang TC" w:hint="eastAsia"/>
          <w:color w:val="000000" w:themeColor="text1"/>
        </w:rPr>
        <w:t>大抗癌藥持續受到生物相似藥的影響</w:t>
      </w:r>
      <w:r w:rsidR="00637DBB" w:rsidRPr="00637DBB">
        <w:rPr>
          <w:rFonts w:ascii="楷體-繁" w:eastAsia="楷體-繁" w:hAnsi="楷體-繁" w:cs="PingFang TC"/>
          <w:color w:val="000000" w:themeColor="text1"/>
        </w:rPr>
        <w:t>，</w:t>
      </w:r>
      <w:r w:rsidR="00637DBB" w:rsidRPr="00637DBB">
        <w:rPr>
          <w:rFonts w:ascii="楷體-繁" w:eastAsia="楷體-繁" w:hAnsi="楷體-繁" w:cs="PingFang TC" w:hint="eastAsia"/>
          <w:color w:val="000000" w:themeColor="text1"/>
        </w:rPr>
        <w:t>營收減少</w:t>
      </w:r>
      <w:r w:rsidR="00012C30" w:rsidRPr="00637DBB">
        <w:rPr>
          <w:rFonts w:ascii="楷體-繁" w:eastAsia="楷體-繁" w:hAnsi="楷體-繁" w:cs="PingFang TC"/>
          <w:color w:val="000000" w:themeColor="text1"/>
        </w:rPr>
        <w:t>。</w:t>
      </w:r>
    </w:p>
    <w:p w14:paraId="4B96F6DA" w14:textId="532E17BA" w:rsidR="0029425F" w:rsidRDefault="00585DCB" w:rsidP="0029425F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/>
        </w:rPr>
      </w:pPr>
      <w:r w:rsidRPr="000D3CF0">
        <w:rPr>
          <w:rFonts w:ascii="楷體-繁" w:eastAsia="楷體-繁" w:hAnsi="楷體-繁" w:cs="PingFang TC" w:hint="eastAsia"/>
          <w:color w:val="000000" w:themeColor="text1"/>
        </w:rPr>
        <w:t>R</w:t>
      </w:r>
      <w:r w:rsidRPr="000D3CF0">
        <w:rPr>
          <w:rFonts w:ascii="楷體-繁" w:eastAsia="楷體-繁" w:hAnsi="楷體-繁" w:cs="PingFang TC"/>
          <w:color w:val="000000" w:themeColor="text1"/>
        </w:rPr>
        <w:t>oche</w:t>
      </w:r>
      <w:r w:rsidRPr="000D3CF0">
        <w:rPr>
          <w:rFonts w:ascii="楷體-繁" w:eastAsia="楷體-繁" w:hAnsi="楷體-繁" w:cs="PingFang TC" w:hint="eastAsia"/>
          <w:color w:val="000000" w:themeColor="text1"/>
        </w:rPr>
        <w:t>也因瑞士法</w:t>
      </w:r>
      <w:r w:rsidR="003F60F1" w:rsidRPr="000D3CF0">
        <w:rPr>
          <w:rFonts w:ascii="楷體-繁" w:eastAsia="楷體-繁" w:hAnsi="楷體-繁" w:cs="PingFang TC" w:hint="eastAsia"/>
          <w:color w:val="000000" w:themeColor="text1"/>
        </w:rPr>
        <w:t>郎</w:t>
      </w:r>
      <w:r w:rsidRPr="000D3CF0">
        <w:rPr>
          <w:rFonts w:ascii="楷體-繁" w:eastAsia="楷體-繁" w:hAnsi="楷體-繁" w:cs="PingFang TC" w:hint="eastAsia"/>
          <w:color w:val="000000" w:themeColor="text1"/>
        </w:rPr>
        <w:t>升值</w:t>
      </w:r>
      <w:r w:rsidR="00667A87" w:rsidRPr="000D3CF0">
        <w:rPr>
          <w:rFonts w:ascii="楷體-繁" w:eastAsia="楷體-繁" w:hAnsi="楷體-繁" w:cs="PingFang TC" w:hint="eastAsia"/>
          <w:color w:val="000000" w:themeColor="text1"/>
        </w:rPr>
        <w:t>，</w:t>
      </w:r>
      <w:r w:rsidRPr="000D3CF0">
        <w:rPr>
          <w:rFonts w:ascii="楷體-繁" w:eastAsia="楷體-繁" w:hAnsi="楷體-繁" w:cs="PingFang TC" w:hint="eastAsia"/>
          <w:color w:val="000000" w:themeColor="text1"/>
        </w:rPr>
        <w:t>換算成美元</w:t>
      </w:r>
      <w:r w:rsidR="00667A87" w:rsidRPr="000D3CF0">
        <w:rPr>
          <w:rFonts w:ascii="楷體-繁" w:eastAsia="楷體-繁" w:hAnsi="楷體-繁" w:cs="PingFang TC"/>
          <w:color w:val="000000" w:themeColor="text1"/>
        </w:rPr>
        <w:t>，</w:t>
      </w:r>
      <w:r w:rsidRPr="000D3CF0">
        <w:rPr>
          <w:rFonts w:ascii="楷體-繁" w:eastAsia="楷體-繁" w:hAnsi="楷體-繁" w:cs="PingFang TC" w:hint="eastAsia"/>
          <w:color w:val="000000" w:themeColor="text1"/>
        </w:rPr>
        <w:t>營收</w:t>
      </w:r>
      <w:r w:rsidR="00D15A93">
        <w:rPr>
          <w:rFonts w:ascii="楷體-繁" w:eastAsia="楷體-繁" w:hAnsi="楷體-繁" w:cs="PingFang TC" w:hint="eastAsia"/>
          <w:color w:val="000000" w:themeColor="text1"/>
        </w:rPr>
        <w:t>只減少</w:t>
      </w:r>
      <w:r w:rsidRPr="000D3CF0">
        <w:rPr>
          <w:rFonts w:ascii="楷體-繁" w:eastAsia="楷體-繁" w:hAnsi="楷體-繁" w:cs="PingFang TC"/>
          <w:color w:val="000000" w:themeColor="text1"/>
        </w:rPr>
        <w:t>1%</w:t>
      </w:r>
      <w:r w:rsidR="003C4E14" w:rsidRPr="000D3CF0">
        <w:rPr>
          <w:rFonts w:ascii="楷體-繁" w:eastAsia="楷體-繁" w:hAnsi="楷體-繁"/>
          <w:color w:val="000000" w:themeColor="text1"/>
        </w:rPr>
        <w:t>。</w:t>
      </w:r>
      <w:r w:rsidR="003C4E14" w:rsidRPr="000D3CF0">
        <w:rPr>
          <w:rFonts w:ascii="楷體-繁" w:eastAsia="楷體-繁" w:hAnsi="楷體-繁" w:hint="eastAsia"/>
          <w:color w:val="000000" w:themeColor="text1"/>
        </w:rPr>
        <w:t>T</w:t>
      </w:r>
      <w:r w:rsidR="003C4E14" w:rsidRPr="000D3CF0">
        <w:rPr>
          <w:rFonts w:ascii="楷體-繁" w:eastAsia="楷體-繁" w:hAnsi="楷體-繁"/>
          <w:color w:val="000000" w:themeColor="text1"/>
        </w:rPr>
        <w:t>akeda</w:t>
      </w:r>
      <w:r w:rsidR="003C4E14" w:rsidRPr="000D3CF0">
        <w:rPr>
          <w:rFonts w:ascii="楷體-繁" w:eastAsia="楷體-繁" w:hAnsi="楷體-繁" w:hint="eastAsia"/>
          <w:color w:val="000000" w:themeColor="text1"/>
        </w:rPr>
        <w:t>把</w:t>
      </w:r>
      <w:proofErr w:type="spellStart"/>
      <w:r w:rsidR="003C4E14" w:rsidRPr="000D3CF0">
        <w:rPr>
          <w:rFonts w:ascii="楷體-繁" w:eastAsia="楷體-繁" w:hAnsi="楷體-繁"/>
          <w:color w:val="000000" w:themeColor="text1"/>
        </w:rPr>
        <w:t>Nesina</w:t>
      </w:r>
      <w:proofErr w:type="spellEnd"/>
      <w:r w:rsidR="003C4E14" w:rsidRPr="000D3CF0">
        <w:rPr>
          <w:rFonts w:ascii="楷體-繁" w:eastAsia="楷體-繁" w:hAnsi="楷體-繁" w:hint="eastAsia"/>
          <w:color w:val="000000" w:themeColor="text1"/>
        </w:rPr>
        <w:t>等</w:t>
      </w:r>
      <w:r w:rsidR="003C4E14" w:rsidRPr="000D3CF0">
        <w:rPr>
          <w:rFonts w:ascii="楷體-繁" w:eastAsia="楷體-繁" w:hAnsi="楷體-繁"/>
          <w:color w:val="000000" w:themeColor="text1"/>
        </w:rPr>
        <w:t>糖尿病藥物的轉讓金額1330</w:t>
      </w:r>
      <w:r w:rsidR="003C4E14" w:rsidRPr="000D3CF0">
        <w:rPr>
          <w:rFonts w:ascii="楷體-繁" w:eastAsia="楷體-繁" w:hAnsi="楷體-繁" w:hint="eastAsia"/>
          <w:color w:val="000000" w:themeColor="text1"/>
        </w:rPr>
        <w:t>億日元</w:t>
      </w:r>
      <w:r w:rsidR="003C4E14" w:rsidRPr="000D3CF0">
        <w:rPr>
          <w:rFonts w:ascii="楷體-繁" w:eastAsia="楷體-繁" w:hAnsi="楷體-繁"/>
          <w:color w:val="000000" w:themeColor="text1"/>
        </w:rPr>
        <w:t>列入日本的銷售額，</w:t>
      </w:r>
      <w:r w:rsidR="003C4E14" w:rsidRPr="000D3CF0">
        <w:rPr>
          <w:rFonts w:ascii="楷體-繁" w:eastAsia="楷體-繁" w:hAnsi="楷體-繁" w:hint="eastAsia"/>
          <w:color w:val="000000" w:themeColor="text1"/>
        </w:rPr>
        <w:t>因此</w:t>
      </w:r>
      <w:r w:rsidR="003C4E14" w:rsidRPr="000D3CF0">
        <w:rPr>
          <w:rFonts w:ascii="楷體-繁" w:eastAsia="楷體-繁" w:hAnsi="楷體-繁" w:cs="PingFang TC"/>
          <w:color w:val="000000" w:themeColor="text1"/>
        </w:rPr>
        <w:t>，</w:t>
      </w:r>
      <w:r w:rsidR="003C4E14" w:rsidRPr="000D3CF0">
        <w:rPr>
          <w:rFonts w:ascii="楷體-繁" w:eastAsia="楷體-繁" w:hAnsi="楷體-繁"/>
          <w:color w:val="000000" w:themeColor="text1"/>
        </w:rPr>
        <w:t>4</w:t>
      </w:r>
      <w:r w:rsidR="003C4E14" w:rsidRPr="000D3CF0">
        <w:rPr>
          <w:rFonts w:hint="eastAsia"/>
          <w:color w:val="000000" w:themeColor="text1"/>
        </w:rPr>
        <w:t>〜</w:t>
      </w:r>
      <w:r w:rsidR="003C4E14" w:rsidRPr="000D3CF0">
        <w:rPr>
          <w:rFonts w:ascii="楷體-繁" w:eastAsia="楷體-繁" w:hAnsi="楷體-繁"/>
          <w:color w:val="000000" w:themeColor="text1"/>
        </w:rPr>
        <w:t>6</w:t>
      </w:r>
      <w:r w:rsidR="003C4E14" w:rsidRPr="000D3CF0">
        <w:rPr>
          <w:rFonts w:ascii="楷體-繁" w:eastAsia="楷體-繁" w:hAnsi="楷體-繁" w:hint="eastAsia"/>
          <w:color w:val="000000" w:themeColor="text1"/>
        </w:rPr>
        <w:t>月大幅</w:t>
      </w:r>
      <w:r w:rsidR="001B0C54">
        <w:rPr>
          <w:rFonts w:ascii="楷體-繁" w:eastAsia="楷體-繁" w:hAnsi="楷體-繁" w:hint="eastAsia"/>
          <w:color w:val="000000" w:themeColor="text1"/>
        </w:rPr>
        <w:t>成</w:t>
      </w:r>
      <w:r w:rsidR="003C4E14" w:rsidRPr="000D3CF0">
        <w:rPr>
          <w:rFonts w:ascii="楷體-繁" w:eastAsia="楷體-繁" w:hAnsi="楷體-繁" w:hint="eastAsia"/>
          <w:color w:val="000000" w:themeColor="text1"/>
        </w:rPr>
        <w:t>長</w:t>
      </w:r>
      <w:r w:rsidR="003F60F1" w:rsidRPr="000D3CF0">
        <w:rPr>
          <w:rFonts w:ascii="楷體-繁" w:eastAsia="楷體-繁" w:hAnsi="楷體-繁"/>
          <w:color w:val="000000" w:themeColor="text1"/>
        </w:rPr>
        <w:t>18.4%，超過增長放緩的</w:t>
      </w:r>
      <w:r w:rsidR="003F60F1" w:rsidRPr="000D3CF0">
        <w:rPr>
          <w:rFonts w:ascii="楷體-繁" w:eastAsia="楷體-繁" w:hAnsi="楷體-繁" w:hint="eastAsia"/>
          <w:color w:val="000000" w:themeColor="text1"/>
        </w:rPr>
        <w:t>G</w:t>
      </w:r>
      <w:r w:rsidR="003F60F1" w:rsidRPr="000D3CF0">
        <w:rPr>
          <w:rFonts w:ascii="楷體-繁" w:eastAsia="楷體-繁" w:hAnsi="楷體-繁"/>
          <w:color w:val="000000" w:themeColor="text1"/>
        </w:rPr>
        <w:t>SK，</w:t>
      </w:r>
      <w:r w:rsidR="003F60F1" w:rsidRPr="000D3CF0">
        <w:rPr>
          <w:rFonts w:ascii="楷體-繁" w:eastAsia="楷體-繁" w:hAnsi="楷體-繁" w:hint="eastAsia"/>
          <w:color w:val="000000" w:themeColor="text1"/>
        </w:rPr>
        <w:t>排名</w:t>
      </w:r>
      <w:r w:rsidR="003F60F1" w:rsidRPr="000D3CF0">
        <w:rPr>
          <w:rFonts w:ascii="楷體-繁" w:eastAsia="楷體-繁" w:hAnsi="楷體-繁"/>
          <w:color w:val="000000" w:themeColor="text1"/>
        </w:rPr>
        <w:t>上升到第9位。</w:t>
      </w:r>
      <w:r w:rsidR="000019D5" w:rsidRPr="000D3CF0">
        <w:rPr>
          <w:rFonts w:ascii="楷體-繁" w:eastAsia="楷體-繁" w:hAnsi="楷體-繁" w:hint="eastAsia"/>
          <w:color w:val="000000" w:themeColor="text1"/>
        </w:rPr>
        <w:t>（譯注</w:t>
      </w:r>
      <w:r w:rsidR="000019D5" w:rsidRPr="000D3CF0">
        <w:rPr>
          <w:rFonts w:ascii="楷體-繁" w:eastAsia="楷體-繁" w:hAnsi="楷體-繁" w:cs="Songti TC" w:hint="eastAsia"/>
          <w:color w:val="000000"/>
        </w:rPr>
        <w:t>：</w:t>
      </w:r>
      <w:r w:rsidR="000019D5" w:rsidRPr="000D3CF0">
        <w:rPr>
          <w:rFonts w:ascii="楷體-繁" w:eastAsia="楷體-繁" w:hAnsi="楷體-繁" w:cs="Songti TC"/>
          <w:color w:val="000000"/>
        </w:rPr>
        <w:t>Takeda</w:t>
      </w:r>
      <w:r w:rsidR="000019D5" w:rsidRPr="000D3CF0">
        <w:rPr>
          <w:rFonts w:ascii="楷體-繁" w:eastAsia="楷體-繁" w:hAnsi="楷體-繁" w:cs="Songti TC" w:hint="eastAsia"/>
          <w:color w:val="000000"/>
        </w:rPr>
        <w:t>於</w:t>
      </w:r>
      <w:r w:rsidR="000019D5" w:rsidRPr="000D3CF0">
        <w:rPr>
          <w:rFonts w:ascii="楷體-繁" w:eastAsia="楷體-繁" w:hAnsi="楷體-繁" w:cs="Songti TC"/>
          <w:color w:val="000000"/>
        </w:rPr>
        <w:t>202</w:t>
      </w:r>
      <w:r w:rsidR="00FE174C" w:rsidRPr="000D3CF0">
        <w:rPr>
          <w:rFonts w:ascii="楷體-繁" w:eastAsia="楷體-繁" w:hAnsi="楷體-繁" w:cs="Songti TC"/>
          <w:color w:val="000000"/>
        </w:rPr>
        <w:t>1</w:t>
      </w:r>
      <w:r w:rsidR="000019D5" w:rsidRPr="000D3CF0">
        <w:rPr>
          <w:rFonts w:ascii="楷體-繁" w:eastAsia="楷體-繁" w:hAnsi="楷體-繁" w:cs="Songti TC" w:hint="eastAsia"/>
          <w:color w:val="000000"/>
        </w:rPr>
        <w:t>年</w:t>
      </w:r>
      <w:r w:rsidR="00FE174C" w:rsidRPr="000D3CF0">
        <w:rPr>
          <w:rFonts w:ascii="楷體-繁" w:eastAsia="楷體-繁" w:hAnsi="楷體-繁" w:cs="Songti TC"/>
          <w:color w:val="000000"/>
        </w:rPr>
        <w:t>4</w:t>
      </w:r>
      <w:r w:rsidR="000019D5" w:rsidRPr="000D3CF0">
        <w:rPr>
          <w:rFonts w:ascii="楷體-繁" w:eastAsia="楷體-繁" w:hAnsi="楷體-繁" w:cs="Songti TC" w:hint="eastAsia"/>
          <w:color w:val="000000"/>
        </w:rPr>
        <w:t>月</w:t>
      </w:r>
      <w:r w:rsidR="00FE174C" w:rsidRPr="000D3CF0">
        <w:rPr>
          <w:rFonts w:ascii="楷體-繁" w:eastAsia="楷體-繁" w:hAnsi="楷體-繁" w:cs="Songti TC"/>
          <w:color w:val="000000"/>
        </w:rPr>
        <w:t>1</w:t>
      </w:r>
      <w:r w:rsidR="000019D5" w:rsidRPr="000D3CF0">
        <w:rPr>
          <w:rFonts w:ascii="楷體-繁" w:eastAsia="楷體-繁" w:hAnsi="楷體-繁" w:cs="Songti TC" w:hint="eastAsia"/>
          <w:color w:val="000000"/>
        </w:rPr>
        <w:t>日</w:t>
      </w:r>
      <w:r w:rsidR="00FE174C" w:rsidRPr="000D3CF0">
        <w:rPr>
          <w:rFonts w:ascii="楷體-繁" w:eastAsia="楷體-繁" w:hAnsi="楷體-繁" w:cs="Songti TC" w:hint="eastAsia"/>
          <w:color w:val="000000"/>
        </w:rPr>
        <w:t>將</w:t>
      </w:r>
      <w:r w:rsidR="00FE174C" w:rsidRPr="000D3CF0">
        <w:rPr>
          <w:rFonts w:ascii="楷體-繁" w:eastAsia="楷體-繁" w:hAnsi="楷體-繁" w:cs="Songti TC"/>
          <w:color w:val="000000"/>
        </w:rPr>
        <w:t>4</w:t>
      </w:r>
      <w:r w:rsidR="00FE174C" w:rsidRPr="000D3CF0">
        <w:rPr>
          <w:rFonts w:ascii="楷體-繁" w:eastAsia="楷體-繁" w:hAnsi="楷體-繁" w:cs="Songti TC" w:hint="eastAsia"/>
          <w:color w:val="000000"/>
        </w:rPr>
        <w:t>個糖尿病藥物</w:t>
      </w:r>
      <w:proofErr w:type="spellStart"/>
      <w:r w:rsidR="0029425F" w:rsidRPr="000D3CF0">
        <w:rPr>
          <w:rFonts w:ascii="楷體-繁" w:eastAsia="楷體-繁" w:hAnsi="楷體-繁" w:cs="Songti TC" w:hint="eastAsia"/>
          <w:color w:val="000000"/>
        </w:rPr>
        <w:t>N</w:t>
      </w:r>
      <w:r w:rsidR="0029425F" w:rsidRPr="000D3CF0">
        <w:rPr>
          <w:rFonts w:ascii="楷體-繁" w:eastAsia="楷體-繁" w:hAnsi="楷體-繁" w:cs="Songti TC"/>
          <w:color w:val="000000"/>
        </w:rPr>
        <w:t>esina</w:t>
      </w:r>
      <w:proofErr w:type="spellEnd"/>
      <w:r w:rsidR="0029425F" w:rsidRPr="000D3CF0">
        <w:rPr>
          <w:rFonts w:ascii="楷體-繁" w:eastAsia="楷體-繁" w:hAnsi="楷體-繁" w:cs="PingFang TC" w:hint="eastAsia"/>
          <w:color w:val="000000" w:themeColor="text1"/>
        </w:rPr>
        <w:t>、</w:t>
      </w:r>
      <w:proofErr w:type="spellStart"/>
      <w:r w:rsidR="0029425F" w:rsidRPr="000D3CF0">
        <w:rPr>
          <w:rFonts w:ascii="楷體-繁" w:eastAsia="楷體-繁" w:hAnsi="楷體-繁" w:cs="PingFang TC" w:hint="eastAsia"/>
          <w:color w:val="000000" w:themeColor="text1"/>
        </w:rPr>
        <w:t>L</w:t>
      </w:r>
      <w:r w:rsidR="0029425F" w:rsidRPr="000D3CF0">
        <w:rPr>
          <w:rFonts w:ascii="楷體-繁" w:eastAsia="楷體-繁" w:hAnsi="楷體-繁" w:cs="PingFang TC"/>
          <w:color w:val="000000" w:themeColor="text1"/>
        </w:rPr>
        <w:t>iovel</w:t>
      </w:r>
      <w:proofErr w:type="spellEnd"/>
      <w:r w:rsidR="0029425F" w:rsidRPr="000D3CF0">
        <w:rPr>
          <w:rFonts w:ascii="楷體-繁" w:eastAsia="楷體-繁" w:hAnsi="楷體-繁" w:cs="PingFang TC" w:hint="eastAsia"/>
          <w:color w:val="000000" w:themeColor="text1"/>
        </w:rPr>
        <w:t>、</w:t>
      </w:r>
      <w:proofErr w:type="spellStart"/>
      <w:r w:rsidR="0029425F" w:rsidRPr="000D3CF0">
        <w:rPr>
          <w:rFonts w:ascii="楷體-繁" w:eastAsia="楷體-繁" w:hAnsi="楷體-繁" w:cs="PingFang TC" w:hint="eastAsia"/>
          <w:color w:val="000000" w:themeColor="text1"/>
        </w:rPr>
        <w:t>I</w:t>
      </w:r>
      <w:r w:rsidR="0029425F" w:rsidRPr="000D3CF0">
        <w:rPr>
          <w:rFonts w:ascii="楷體-繁" w:eastAsia="楷體-繁" w:hAnsi="楷體-繁" w:cs="PingFang TC"/>
          <w:color w:val="000000" w:themeColor="text1"/>
        </w:rPr>
        <w:t>nisync</w:t>
      </w:r>
      <w:proofErr w:type="spellEnd"/>
      <w:r w:rsidR="0029425F" w:rsidRPr="000D3CF0">
        <w:rPr>
          <w:rFonts w:ascii="楷體-繁" w:eastAsia="楷體-繁" w:hAnsi="楷體-繁" w:cs="PingFang TC" w:hint="eastAsia"/>
          <w:color w:val="000000" w:themeColor="text1"/>
        </w:rPr>
        <w:t>和</w:t>
      </w:r>
      <w:proofErr w:type="spellStart"/>
      <w:r w:rsidR="0029425F" w:rsidRPr="000D3CF0">
        <w:rPr>
          <w:rFonts w:ascii="楷體-繁" w:eastAsia="楷體-繁" w:hAnsi="楷體-繁" w:cs="PingFang TC"/>
          <w:color w:val="000000" w:themeColor="text1"/>
        </w:rPr>
        <w:t>Zafatek</w:t>
      </w:r>
      <w:proofErr w:type="spellEnd"/>
      <w:r w:rsidR="00145903">
        <w:rPr>
          <w:rFonts w:ascii="楷體-繁" w:eastAsia="楷體-繁" w:hAnsi="楷體-繁" w:cs="PingFang TC" w:hint="eastAsia"/>
          <w:color w:val="000000" w:themeColor="text1"/>
        </w:rPr>
        <w:t>以</w:t>
      </w:r>
      <w:r w:rsidR="00145903" w:rsidRPr="000D3CF0">
        <w:rPr>
          <w:rFonts w:ascii="楷體-繁" w:eastAsia="楷體-繁" w:hAnsi="楷體-繁" w:cs="Songti TC" w:hint="eastAsia"/>
          <w:color w:val="000000"/>
        </w:rPr>
        <w:t>1</w:t>
      </w:r>
      <w:r w:rsidR="00145903" w:rsidRPr="000D3CF0">
        <w:rPr>
          <w:rFonts w:ascii="楷體-繁" w:eastAsia="楷體-繁" w:hAnsi="楷體-繁" w:cs="Songti TC"/>
          <w:color w:val="000000"/>
        </w:rPr>
        <w:t>330</w:t>
      </w:r>
      <w:r w:rsidR="00145903" w:rsidRPr="000D3CF0">
        <w:rPr>
          <w:rFonts w:ascii="楷體-繁" w:eastAsia="楷體-繁" w:hAnsi="楷體-繁" w:cs="Songti TC" w:hint="eastAsia"/>
          <w:color w:val="000000"/>
        </w:rPr>
        <w:t>億日元</w:t>
      </w:r>
      <w:r w:rsidR="0029425F" w:rsidRPr="000D3CF0">
        <w:rPr>
          <w:rFonts w:ascii="楷體-繁" w:eastAsia="楷體-繁" w:hAnsi="楷體-繁" w:cs="Songti TC" w:hint="eastAsia"/>
          <w:color w:val="000000"/>
        </w:rPr>
        <w:t>賣給T</w:t>
      </w:r>
      <w:r w:rsidR="0029425F" w:rsidRPr="000D3CF0">
        <w:rPr>
          <w:rFonts w:ascii="楷體-繁" w:eastAsia="楷體-繁" w:hAnsi="楷體-繁" w:cs="Songti TC"/>
          <w:color w:val="000000"/>
        </w:rPr>
        <w:t>eijin</w:t>
      </w:r>
      <w:r w:rsidR="003D200B" w:rsidRPr="000D3CF0">
        <w:rPr>
          <w:rFonts w:ascii="楷體-繁" w:eastAsia="楷體-繁" w:hAnsi="楷體-繁" w:cs="PingFang TC" w:hint="eastAsia"/>
          <w:color w:val="000000" w:themeColor="text1"/>
        </w:rPr>
        <w:t>，</w:t>
      </w:r>
      <w:r w:rsidR="003D200B" w:rsidRPr="000D3CF0">
        <w:rPr>
          <w:rFonts w:ascii="楷體-繁" w:eastAsia="楷體-繁" w:hAnsi="楷體-繁" w:cs="Songti TC"/>
          <w:color w:val="000000"/>
        </w:rPr>
        <w:t>包括產品庫存價格。</w:t>
      </w:r>
      <w:r w:rsidR="0029425F" w:rsidRPr="000D3CF0">
        <w:rPr>
          <w:rFonts w:ascii="楷體-繁" w:eastAsia="楷體-繁" w:hAnsi="楷體-繁" w:cs="PingFang TC" w:hint="eastAsia"/>
          <w:color w:val="000000" w:themeColor="text1"/>
        </w:rPr>
        <w:t>這</w:t>
      </w:r>
      <w:r w:rsidR="0029425F" w:rsidRPr="000D3CF0">
        <w:rPr>
          <w:rFonts w:ascii="楷體-繁" w:eastAsia="楷體-繁" w:hAnsi="楷體-繁" w:cs="PingFang TC"/>
          <w:color w:val="000000" w:themeColor="text1"/>
        </w:rPr>
        <w:t>4</w:t>
      </w:r>
      <w:r w:rsidR="0029425F" w:rsidRPr="000D3CF0">
        <w:rPr>
          <w:rFonts w:ascii="楷體-繁" w:eastAsia="楷體-繁" w:hAnsi="楷體-繁" w:cs="PingFang TC" w:hint="eastAsia"/>
          <w:color w:val="000000" w:themeColor="text1"/>
        </w:rPr>
        <w:t>個藥品在</w:t>
      </w:r>
      <w:r w:rsidR="0029425F" w:rsidRPr="000D3CF0">
        <w:rPr>
          <w:rFonts w:ascii="楷體-繁" w:eastAsia="楷體-繁" w:hAnsi="楷體-繁" w:cs="PingFang TC"/>
          <w:color w:val="000000" w:themeColor="text1"/>
        </w:rPr>
        <w:t>2019</w:t>
      </w:r>
      <w:r w:rsidR="003D200B" w:rsidRPr="000D3CF0">
        <w:rPr>
          <w:rFonts w:ascii="楷體-繁" w:eastAsia="楷體-繁" w:hAnsi="楷體-繁" w:cs="PingFang TC" w:hint="eastAsia"/>
          <w:color w:val="000000" w:themeColor="text1"/>
        </w:rPr>
        <w:t>會計年</w:t>
      </w:r>
      <w:r w:rsidR="003D200B">
        <w:rPr>
          <w:rFonts w:ascii="楷體-繁" w:eastAsia="楷體-繁" w:hAnsi="楷體-繁" w:cs="PingFang TC" w:hint="eastAsia"/>
          <w:color w:val="000000" w:themeColor="text1"/>
        </w:rPr>
        <w:t>度的</w:t>
      </w:r>
      <w:r w:rsidR="0029425F">
        <w:rPr>
          <w:rFonts w:ascii="楷體-繁" w:eastAsia="楷體-繁" w:hAnsi="楷體-繁" w:cs="PingFang TC" w:hint="eastAsia"/>
          <w:color w:val="000000" w:themeColor="text1"/>
        </w:rPr>
        <w:t>銷售額約</w:t>
      </w:r>
      <w:r w:rsidR="0029425F">
        <w:rPr>
          <w:rFonts w:ascii="楷體-繁" w:eastAsia="楷體-繁" w:hAnsi="楷體-繁" w:cs="PingFang TC"/>
          <w:color w:val="000000" w:themeColor="text1"/>
        </w:rPr>
        <w:t>308</w:t>
      </w:r>
      <w:r w:rsidR="0029425F">
        <w:rPr>
          <w:rFonts w:ascii="楷體-繁" w:eastAsia="楷體-繁" w:hAnsi="楷體-繁" w:cs="PingFang TC" w:hint="eastAsia"/>
          <w:color w:val="000000" w:themeColor="text1"/>
        </w:rPr>
        <w:t>億日元</w:t>
      </w:r>
      <w:r w:rsidR="000019D5" w:rsidRPr="000019D5">
        <w:rPr>
          <w:rFonts w:ascii="楷體-繁" w:eastAsia="楷體-繁" w:hAnsi="楷體-繁" w:cs="Songti TC" w:hint="eastAsia"/>
          <w:color w:val="000000"/>
        </w:rPr>
        <w:t>）</w:t>
      </w:r>
    </w:p>
    <w:p w14:paraId="165C6EA1" w14:textId="4DFBD9B1" w:rsidR="00902FF0" w:rsidRDefault="00CE283A" w:rsidP="003F60F1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/>
        </w:rPr>
      </w:pPr>
      <w:r w:rsidRPr="00CE283A">
        <w:rPr>
          <w:rFonts w:ascii="楷體-繁" w:eastAsia="楷體-繁" w:hAnsi="楷體-繁" w:cs="PingFang TC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1ECC59C" wp14:editId="08B89936">
            <wp:simplePos x="0" y="0"/>
            <wp:positionH relativeFrom="margin">
              <wp:posOffset>2416175</wp:posOffset>
            </wp:positionH>
            <wp:positionV relativeFrom="margin">
              <wp:posOffset>4957445</wp:posOffset>
            </wp:positionV>
            <wp:extent cx="3880485" cy="3498215"/>
            <wp:effectExtent l="0" t="0" r="571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FF0" w:rsidRPr="00902FF0">
        <w:rPr>
          <w:rFonts w:ascii="楷體-繁" w:eastAsia="楷體-繁" w:hAnsi="楷體-繁"/>
          <w:color w:val="000000" w:themeColor="text1"/>
        </w:rPr>
        <w:t>在表中，增長超過18%</w:t>
      </w:r>
      <w:r w:rsidR="00902FF0" w:rsidRPr="00902FF0">
        <w:rPr>
          <w:rFonts w:ascii="楷體-繁" w:eastAsia="楷體-繁" w:hAnsi="楷體-繁" w:hint="eastAsia"/>
          <w:color w:val="000000" w:themeColor="text1"/>
        </w:rPr>
        <w:t>以上的</w:t>
      </w:r>
      <w:r w:rsidR="00902FF0" w:rsidRPr="00902FF0">
        <w:rPr>
          <w:rFonts w:ascii="楷體-繁" w:eastAsia="楷體-繁" w:hAnsi="楷體-繁"/>
          <w:color w:val="000000" w:themeColor="text1"/>
        </w:rPr>
        <w:t>5家公司</w:t>
      </w:r>
      <w:r w:rsidR="00902FF0" w:rsidRPr="00902FF0">
        <w:rPr>
          <w:rFonts w:ascii="楷體-繁" w:eastAsia="楷體-繁" w:hAnsi="楷體-繁" w:hint="eastAsia"/>
          <w:color w:val="000000" w:themeColor="text1"/>
        </w:rPr>
        <w:t>中</w:t>
      </w:r>
      <w:r w:rsidR="00902FF0" w:rsidRPr="00902FF0">
        <w:rPr>
          <w:rFonts w:ascii="楷體-繁" w:eastAsia="楷體-繁" w:hAnsi="楷體-繁"/>
          <w:color w:val="000000" w:themeColor="text1"/>
        </w:rPr>
        <w:t>，</w:t>
      </w:r>
      <w:r w:rsidR="00902FF0" w:rsidRPr="00902FF0">
        <w:rPr>
          <w:rFonts w:ascii="楷體-繁" w:eastAsia="楷體-繁" w:hAnsi="楷體-繁" w:hint="eastAsia"/>
          <w:color w:val="000000" w:themeColor="text1"/>
        </w:rPr>
        <w:t>除了收購</w:t>
      </w:r>
      <w:r w:rsidR="00902FF0" w:rsidRPr="00902FF0">
        <w:rPr>
          <w:rFonts w:ascii="楷體-繁" w:eastAsia="楷體-繁" w:hAnsi="楷體-繁"/>
          <w:color w:val="000000" w:themeColor="text1"/>
        </w:rPr>
        <w:t>Allergan</w:t>
      </w:r>
      <w:r w:rsidR="00902FF0" w:rsidRPr="00902FF0">
        <w:rPr>
          <w:rFonts w:ascii="楷體-繁" w:eastAsia="楷體-繁" w:hAnsi="楷體-繁" w:hint="eastAsia"/>
          <w:color w:val="000000" w:themeColor="text1"/>
        </w:rPr>
        <w:t>貢獻巨大而成長</w:t>
      </w:r>
      <w:r w:rsidR="00902FF0" w:rsidRPr="00902FF0">
        <w:rPr>
          <w:rFonts w:ascii="楷體-繁" w:eastAsia="楷體-繁" w:hAnsi="楷體-繁"/>
          <w:color w:val="000000" w:themeColor="text1"/>
        </w:rPr>
        <w:t>35%</w:t>
      </w:r>
      <w:r w:rsidR="00902FF0" w:rsidRPr="00902FF0">
        <w:rPr>
          <w:rFonts w:ascii="楷體-繁" w:eastAsia="楷體-繁" w:hAnsi="楷體-繁" w:hint="eastAsia"/>
          <w:color w:val="000000" w:themeColor="text1"/>
        </w:rPr>
        <w:t>的</w:t>
      </w:r>
      <w:r w:rsidR="00902FF0" w:rsidRPr="00902FF0">
        <w:rPr>
          <w:rFonts w:ascii="楷體-繁" w:eastAsia="楷體-繁" w:hAnsi="楷體-繁"/>
          <w:color w:val="000000" w:themeColor="text1"/>
        </w:rPr>
        <w:t>AbbVie</w:t>
      </w:r>
      <w:r w:rsidR="00902FF0" w:rsidRPr="00902FF0">
        <w:rPr>
          <w:rFonts w:ascii="楷體-繁" w:eastAsia="楷體-繁" w:hAnsi="楷體-繁" w:hint="eastAsia"/>
          <w:color w:val="000000" w:themeColor="text1"/>
        </w:rPr>
        <w:t>之外</w:t>
      </w:r>
      <w:r w:rsidR="00902FF0" w:rsidRPr="00902FF0">
        <w:rPr>
          <w:rFonts w:ascii="楷體-繁" w:eastAsia="楷體-繁" w:hAnsi="楷體-繁" w:cs="PingFang TC" w:hint="eastAsia"/>
          <w:color w:val="000000" w:themeColor="text1"/>
        </w:rPr>
        <w:t>，</w:t>
      </w:r>
      <w:r w:rsidR="00902FF0" w:rsidRPr="00902FF0">
        <w:rPr>
          <w:rFonts w:ascii="楷體-繁" w:eastAsia="楷體-繁" w:hAnsi="楷體-繁"/>
          <w:color w:val="000000" w:themeColor="text1"/>
        </w:rPr>
        <w:t>其他</w:t>
      </w:r>
      <w:r w:rsidR="00902FF0" w:rsidRPr="00902FF0">
        <w:rPr>
          <w:rFonts w:ascii="楷體-繁" w:eastAsia="楷體-繁" w:hAnsi="楷體-繁" w:hint="eastAsia"/>
          <w:color w:val="000000" w:themeColor="text1"/>
        </w:rPr>
        <w:t>4</w:t>
      </w:r>
      <w:r w:rsidR="00902FF0" w:rsidRPr="00902FF0">
        <w:rPr>
          <w:rFonts w:ascii="楷體-繁" w:eastAsia="楷體-繁" w:hAnsi="楷體-繁"/>
          <w:color w:val="000000" w:themeColor="text1"/>
        </w:rPr>
        <w:t>家公司都是</w:t>
      </w:r>
      <w:r w:rsidR="00902FF0" w:rsidRPr="00902FF0">
        <w:rPr>
          <w:rFonts w:ascii="楷體-繁" w:eastAsia="楷體-繁" w:hAnsi="楷體-繁" w:hint="eastAsia"/>
          <w:color w:val="000000" w:themeColor="text1"/>
        </w:rPr>
        <w:t>推出</w:t>
      </w:r>
      <w:r w:rsidR="00902FF0" w:rsidRPr="00902FF0">
        <w:rPr>
          <w:rFonts w:ascii="楷體-繁" w:eastAsia="楷體-繁" w:hAnsi="楷體-繁"/>
          <w:color w:val="000000" w:themeColor="text1"/>
        </w:rPr>
        <w:t>新</w:t>
      </w:r>
      <w:r w:rsidR="00902FF0" w:rsidRPr="00902FF0">
        <w:rPr>
          <w:rFonts w:ascii="楷體-繁" w:eastAsia="楷體-繁" w:hAnsi="楷體-繁" w:hint="eastAsia"/>
          <w:color w:val="000000" w:themeColor="text1"/>
        </w:rPr>
        <w:t>冠</w:t>
      </w:r>
      <w:r w:rsidR="00902FF0" w:rsidRPr="00902FF0">
        <w:rPr>
          <w:rFonts w:ascii="楷體-繁" w:eastAsia="楷體-繁" w:hAnsi="楷體-繁"/>
          <w:color w:val="000000" w:themeColor="text1"/>
        </w:rPr>
        <w:t>疫苗</w:t>
      </w:r>
      <w:r w:rsidR="00902FF0" w:rsidRPr="00902FF0">
        <w:rPr>
          <w:rFonts w:ascii="楷體-繁" w:eastAsia="楷體-繁" w:hAnsi="楷體-繁" w:hint="eastAsia"/>
          <w:color w:val="000000" w:themeColor="text1"/>
        </w:rPr>
        <w:t>或</w:t>
      </w:r>
      <w:r w:rsidR="00902FF0" w:rsidRPr="00902FF0">
        <w:rPr>
          <w:rFonts w:ascii="楷體-繁" w:eastAsia="楷體-繁" w:hAnsi="楷體-繁"/>
          <w:color w:val="000000" w:themeColor="text1"/>
        </w:rPr>
        <w:t>治療藥物而增長的</w:t>
      </w:r>
      <w:r w:rsidR="00902FF0" w:rsidRPr="00902FF0">
        <w:rPr>
          <w:rFonts w:ascii="楷體-繁" w:eastAsia="楷體-繁" w:hAnsi="楷體-繁" w:hint="eastAsia"/>
          <w:color w:val="000000" w:themeColor="text1"/>
        </w:rPr>
        <w:t>廠商</w:t>
      </w:r>
      <w:r w:rsidR="00902FF0" w:rsidRPr="00902FF0">
        <w:rPr>
          <w:rFonts w:ascii="楷體-繁" w:eastAsia="楷體-繁" w:hAnsi="楷體-繁"/>
          <w:color w:val="000000" w:themeColor="text1"/>
        </w:rPr>
        <w:t>。</w:t>
      </w:r>
      <w:r w:rsidR="000019D5" w:rsidRPr="000019D5">
        <w:rPr>
          <w:rFonts w:ascii="楷體-繁" w:eastAsia="楷體-繁" w:hAnsi="楷體-繁" w:hint="eastAsia"/>
          <w:color w:val="000000" w:themeColor="text1"/>
        </w:rPr>
        <w:t>（譯注</w:t>
      </w:r>
      <w:r w:rsidR="000019D5" w:rsidRPr="000019D5">
        <w:rPr>
          <w:rFonts w:ascii="楷體-繁" w:eastAsia="楷體-繁" w:hAnsi="楷體-繁" w:cs="Songti TC" w:hint="eastAsia"/>
          <w:color w:val="000000"/>
        </w:rPr>
        <w:t>：</w:t>
      </w:r>
      <w:r w:rsidR="000019D5" w:rsidRPr="000019D5">
        <w:rPr>
          <w:rFonts w:ascii="楷體-繁" w:eastAsia="楷體-繁" w:hAnsi="楷體-繁" w:cs="Songti TC"/>
          <w:color w:val="000000"/>
        </w:rPr>
        <w:t>AbbVie</w:t>
      </w:r>
      <w:r w:rsidR="000019D5" w:rsidRPr="000019D5">
        <w:rPr>
          <w:rFonts w:ascii="楷體-繁" w:eastAsia="楷體-繁" w:hAnsi="楷體-繁" w:cs="Songti TC" w:hint="eastAsia"/>
          <w:color w:val="000000"/>
        </w:rPr>
        <w:t>於</w:t>
      </w:r>
      <w:r w:rsidR="000019D5" w:rsidRPr="000019D5">
        <w:rPr>
          <w:rFonts w:ascii="楷體-繁" w:eastAsia="楷體-繁" w:hAnsi="楷體-繁" w:cs="Songti TC"/>
          <w:color w:val="000000"/>
        </w:rPr>
        <w:t>2020</w:t>
      </w:r>
      <w:r w:rsidR="000019D5" w:rsidRPr="000019D5">
        <w:rPr>
          <w:rFonts w:ascii="楷體-繁" w:eastAsia="楷體-繁" w:hAnsi="楷體-繁" w:cs="Songti TC" w:hint="eastAsia"/>
          <w:color w:val="000000"/>
        </w:rPr>
        <w:t>年</w:t>
      </w:r>
      <w:r w:rsidR="000019D5" w:rsidRPr="000019D5">
        <w:rPr>
          <w:rFonts w:ascii="楷體-繁" w:eastAsia="楷體-繁" w:hAnsi="楷體-繁" w:cs="Songti TC"/>
          <w:color w:val="000000"/>
        </w:rPr>
        <w:t>5</w:t>
      </w:r>
      <w:r w:rsidR="000019D5" w:rsidRPr="000019D5">
        <w:rPr>
          <w:rFonts w:ascii="楷體-繁" w:eastAsia="楷體-繁" w:hAnsi="楷體-繁" w:cs="Songti TC" w:hint="eastAsia"/>
          <w:color w:val="000000"/>
        </w:rPr>
        <w:t>月</w:t>
      </w:r>
      <w:r w:rsidR="000019D5" w:rsidRPr="000019D5">
        <w:rPr>
          <w:rFonts w:ascii="楷體-繁" w:eastAsia="楷體-繁" w:hAnsi="楷體-繁" w:cs="Songti TC"/>
          <w:color w:val="000000"/>
        </w:rPr>
        <w:t>8</w:t>
      </w:r>
      <w:r w:rsidR="000019D5" w:rsidRPr="000019D5">
        <w:rPr>
          <w:rFonts w:ascii="楷體-繁" w:eastAsia="楷體-繁" w:hAnsi="楷體-繁" w:cs="Songti TC" w:hint="eastAsia"/>
          <w:color w:val="000000"/>
        </w:rPr>
        <w:t>日完成正式收購</w:t>
      </w:r>
      <w:r w:rsidR="000019D5" w:rsidRPr="000019D5">
        <w:rPr>
          <w:rFonts w:ascii="楷體-繁" w:eastAsia="楷體-繁" w:hAnsi="楷體-繁" w:cs="Songti TC"/>
          <w:color w:val="000000"/>
        </w:rPr>
        <w:t>Allergan</w:t>
      </w:r>
      <w:r w:rsidR="000019D5" w:rsidRPr="000019D5">
        <w:rPr>
          <w:rFonts w:ascii="楷體-繁" w:eastAsia="楷體-繁" w:hAnsi="楷體-繁" w:cs="Songti TC" w:hint="eastAsia"/>
          <w:color w:val="000000"/>
        </w:rPr>
        <w:t>）</w:t>
      </w:r>
    </w:p>
    <w:p w14:paraId="3BA42AA9" w14:textId="391DF9C6" w:rsidR="00081ADB" w:rsidRDefault="00081ADB" w:rsidP="0094115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94115F">
        <w:rPr>
          <w:rFonts w:ascii="楷體-繁" w:eastAsia="楷體-繁" w:hAnsi="楷體-繁" w:cs="Songti TC" w:hint="eastAsia"/>
          <w:color w:val="000000" w:themeColor="text1"/>
        </w:rPr>
        <w:t>排名第</w:t>
      </w:r>
      <w:r w:rsidRPr="0094115F">
        <w:rPr>
          <w:rFonts w:ascii="楷體-繁" w:eastAsia="楷體-繁" w:hAnsi="楷體-繁" w:cs="Songti TC"/>
          <w:color w:val="000000" w:themeColor="text1"/>
        </w:rPr>
        <w:t>3</w:t>
      </w:r>
      <w:r w:rsidRPr="0094115F">
        <w:rPr>
          <w:rFonts w:ascii="楷體-繁" w:eastAsia="楷體-繁" w:hAnsi="楷體-繁" w:cs="Songti TC" w:hint="eastAsia"/>
          <w:color w:val="000000" w:themeColor="text1"/>
        </w:rPr>
        <w:t>的</w:t>
      </w:r>
      <w:r w:rsidRPr="0094115F">
        <w:rPr>
          <w:rFonts w:ascii="楷體-繁" w:eastAsia="楷體-繁" w:hAnsi="楷體-繁" w:cs="Songti TC"/>
          <w:color w:val="000000" w:themeColor="text1"/>
        </w:rPr>
        <w:t>Roche</w:t>
      </w:r>
      <w:r w:rsidRPr="0094115F">
        <w:rPr>
          <w:rFonts w:ascii="楷體-繁" w:eastAsia="楷體-繁" w:hAnsi="楷體-繁" w:cs="Songti TC" w:hint="eastAsia"/>
          <w:color w:val="000000" w:themeColor="text1"/>
        </w:rPr>
        <w:t>僅負成長</w:t>
      </w:r>
      <w:r w:rsidRPr="0094115F">
        <w:rPr>
          <w:rFonts w:ascii="楷體-繁" w:eastAsia="楷體-繁" w:hAnsi="楷體-繁" w:cs="Songti TC"/>
          <w:color w:val="000000" w:themeColor="text1"/>
        </w:rPr>
        <w:t>1%</w:t>
      </w:r>
      <w:r w:rsidRPr="0094115F">
        <w:rPr>
          <w:rFonts w:ascii="楷體-繁" w:eastAsia="楷體-繁" w:hAnsi="楷體-繁" w:cs="PingFang TC" w:hint="eastAsia"/>
          <w:color w:val="000000" w:themeColor="text1"/>
        </w:rPr>
        <w:t>，是因為</w:t>
      </w:r>
      <w:r w:rsidRPr="0094115F">
        <w:rPr>
          <w:rFonts w:ascii="楷體-繁" w:eastAsia="楷體-繁" w:hAnsi="楷體-繁"/>
          <w:color w:val="000000" w:themeColor="text1"/>
        </w:rPr>
        <w:t>其</w:t>
      </w:r>
      <w:r w:rsidR="000D1E34">
        <w:rPr>
          <w:rFonts w:ascii="楷體-繁" w:eastAsia="楷體-繁" w:hAnsi="楷體-繁" w:hint="eastAsia"/>
          <w:color w:val="000000" w:themeColor="text1"/>
        </w:rPr>
        <w:t>首位</w:t>
      </w:r>
      <w:r w:rsidRPr="0094115F">
        <w:rPr>
          <w:rFonts w:ascii="楷體-繁" w:eastAsia="楷體-繁" w:hAnsi="楷體-繁"/>
          <w:color w:val="000000" w:themeColor="text1"/>
        </w:rPr>
        <w:t>產品</w:t>
      </w:r>
      <w:r w:rsidRPr="0094115F">
        <w:rPr>
          <w:rFonts w:ascii="楷體-繁" w:eastAsia="楷體-繁" w:hAnsi="楷體-繁" w:cs="Arial"/>
          <w:color w:val="000000" w:themeColor="text1"/>
          <w:shd w:val="clear" w:color="auto" w:fill="FFFFFF"/>
        </w:rPr>
        <w:t>多發性硬化症</w:t>
      </w:r>
      <w:r w:rsidRPr="0094115F">
        <w:rPr>
          <w:rFonts w:ascii="楷體-繁" w:eastAsia="楷體-繁" w:hAnsi="楷體-繁"/>
          <w:color w:val="000000" w:themeColor="text1"/>
        </w:rPr>
        <w:t>藥物</w:t>
      </w:r>
      <w:r w:rsidRPr="0094115F">
        <w:rPr>
          <w:rFonts w:ascii="楷體-繁" w:eastAsia="楷體-繁" w:hAnsi="楷體-繁" w:cs="Arial"/>
          <w:color w:val="000000" w:themeColor="text1"/>
          <w:shd w:val="clear" w:color="auto" w:fill="FFFFFF"/>
        </w:rPr>
        <w:t>Ocrevus</w:t>
      </w:r>
      <w:r w:rsidRPr="0094115F">
        <w:rPr>
          <w:rFonts w:ascii="楷體-繁" w:eastAsia="楷體-繁" w:hAnsi="楷體-繁"/>
          <w:color w:val="000000" w:themeColor="text1"/>
        </w:rPr>
        <w:t>和</w:t>
      </w:r>
      <w:r w:rsidRPr="0094115F">
        <w:rPr>
          <w:rFonts w:ascii="楷體-繁" w:eastAsia="楷體-繁" w:hAnsi="楷體-繁" w:hint="eastAsia"/>
          <w:color w:val="000000" w:themeColor="text1"/>
        </w:rPr>
        <w:t>中外製薬創製</w:t>
      </w:r>
      <w:r w:rsidR="0094115F">
        <w:rPr>
          <w:rFonts w:ascii="楷體-繁" w:eastAsia="楷體-繁" w:hAnsi="楷體-繁" w:hint="eastAsia"/>
          <w:color w:val="000000" w:themeColor="text1"/>
        </w:rPr>
        <w:t>的</w:t>
      </w:r>
      <w:r w:rsidRPr="0094115F">
        <w:rPr>
          <w:rFonts w:ascii="楷體-繁" w:eastAsia="楷體-繁" w:hAnsi="楷體-繁"/>
          <w:color w:val="000000" w:themeColor="text1"/>
        </w:rPr>
        <w:t>血友病藥物</w:t>
      </w:r>
      <w:proofErr w:type="spellStart"/>
      <w:r w:rsidRPr="0094115F">
        <w:rPr>
          <w:rFonts w:ascii="楷體-繁" w:eastAsia="楷體-繁" w:hAnsi="楷體-繁"/>
          <w:color w:val="000000" w:themeColor="text1"/>
        </w:rPr>
        <w:t>Hemlibra</w:t>
      </w:r>
      <w:proofErr w:type="spellEnd"/>
      <w:r w:rsidRPr="0094115F">
        <w:rPr>
          <w:rFonts w:ascii="楷體-繁" w:eastAsia="楷體-繁" w:hAnsi="楷體-繁"/>
          <w:color w:val="000000" w:themeColor="text1"/>
        </w:rPr>
        <w:t>均增</w:t>
      </w:r>
      <w:r w:rsidR="001B0C54">
        <w:rPr>
          <w:rFonts w:ascii="楷體-繁" w:eastAsia="楷體-繁" w:hAnsi="楷體-繁" w:hint="eastAsia"/>
          <w:color w:val="000000" w:themeColor="text1"/>
        </w:rPr>
        <w:t>加</w:t>
      </w:r>
      <w:r w:rsidRPr="0094115F">
        <w:rPr>
          <w:rFonts w:ascii="楷體-繁" w:eastAsia="楷體-繁" w:hAnsi="楷體-繁"/>
          <w:color w:val="000000" w:themeColor="text1"/>
        </w:rPr>
        <w:t>5億美元</w:t>
      </w:r>
      <w:r w:rsidRPr="0094115F">
        <w:rPr>
          <w:rFonts w:ascii="楷體-繁" w:eastAsia="楷體-繁" w:hAnsi="楷體-繁" w:hint="eastAsia"/>
          <w:color w:val="000000" w:themeColor="text1"/>
        </w:rPr>
        <w:t>以上</w:t>
      </w:r>
      <w:r w:rsidRPr="0094115F">
        <w:rPr>
          <w:rFonts w:ascii="楷體-繁" w:eastAsia="楷體-繁" w:hAnsi="楷體-繁"/>
          <w:color w:val="000000" w:themeColor="text1"/>
        </w:rPr>
        <w:t>，</w:t>
      </w:r>
      <w:r w:rsidRPr="0094115F">
        <w:rPr>
          <w:rFonts w:ascii="楷體-繁" w:eastAsia="楷體-繁" w:hAnsi="楷體-繁" w:hint="eastAsia"/>
          <w:color w:val="000000" w:themeColor="text1"/>
        </w:rPr>
        <w:t>此外</w:t>
      </w:r>
      <w:r w:rsidRPr="0094115F">
        <w:rPr>
          <w:rFonts w:ascii="楷體-繁" w:eastAsia="楷體-繁" w:hAnsi="楷體-繁" w:cs="PingFang TC" w:hint="eastAsia"/>
          <w:color w:val="000000" w:themeColor="text1"/>
        </w:rPr>
        <w:t>，與</w:t>
      </w:r>
      <w:r w:rsidRPr="0094115F">
        <w:rPr>
          <w:rFonts w:ascii="楷體-繁" w:eastAsia="楷體-繁" w:hAnsi="楷體-繁" w:cs="PingFang TC"/>
          <w:color w:val="000000" w:themeColor="text1"/>
        </w:rPr>
        <w:t>Regeneron</w:t>
      </w:r>
      <w:r w:rsidRPr="0094115F">
        <w:rPr>
          <w:rFonts w:ascii="楷體-繁" w:eastAsia="楷體-繁" w:hAnsi="楷體-繁" w:cs="PingFang TC" w:hint="eastAsia"/>
          <w:color w:val="000000" w:themeColor="text1"/>
        </w:rPr>
        <w:t>合作開發在美國以外地區銷售治療</w:t>
      </w:r>
      <w:r w:rsidRPr="0094115F">
        <w:rPr>
          <w:rFonts w:ascii="楷體-繁" w:eastAsia="楷體-繁" w:hAnsi="楷體-繁" w:cs="PingFang TC" w:hint="eastAsia"/>
          <w:color w:val="000000" w:themeColor="text1"/>
        </w:rPr>
        <w:lastRenderedPageBreak/>
        <w:t>C</w:t>
      </w:r>
      <w:r w:rsidRPr="0094115F">
        <w:rPr>
          <w:rFonts w:ascii="楷體-繁" w:eastAsia="楷體-繁" w:hAnsi="楷體-繁" w:cs="PingFang TC"/>
          <w:color w:val="000000" w:themeColor="text1"/>
        </w:rPr>
        <w:t>OVID</w:t>
      </w:r>
      <w:r w:rsidRPr="0094115F">
        <w:rPr>
          <w:rFonts w:ascii="楷體-繁" w:eastAsia="楷體-繁" w:hAnsi="楷體-繁" w:cs="PingFang TC" w:hint="eastAsia"/>
          <w:color w:val="000000" w:themeColor="text1"/>
        </w:rPr>
        <w:t>的抗體藥物</w:t>
      </w:r>
      <w:proofErr w:type="spellStart"/>
      <w:r w:rsidRPr="0094115F">
        <w:rPr>
          <w:rFonts w:ascii="楷體-繁" w:eastAsia="楷體-繁" w:hAnsi="楷體-繁" w:cs="PingFang TC"/>
          <w:color w:val="000000" w:themeColor="text1"/>
        </w:rPr>
        <w:t>Ronapreve</w:t>
      </w:r>
      <w:proofErr w:type="spellEnd"/>
      <w:r w:rsidR="0094115F" w:rsidRPr="0094115F">
        <w:rPr>
          <w:rFonts w:ascii="楷體-繁" w:eastAsia="楷體-繁" w:hAnsi="楷體-繁" w:cs="PingFang TC" w:hint="eastAsia"/>
          <w:color w:val="000000" w:themeColor="text1"/>
        </w:rPr>
        <w:t>，以歐洲為主銷售達</w:t>
      </w:r>
      <w:r w:rsidR="0094115F" w:rsidRPr="0094115F">
        <w:rPr>
          <w:rFonts w:ascii="楷體-繁" w:eastAsia="楷體-繁" w:hAnsi="楷體-繁"/>
          <w:color w:val="000000" w:themeColor="text1"/>
        </w:rPr>
        <w:t>6.6</w:t>
      </w:r>
      <w:r w:rsidR="0094115F" w:rsidRPr="0094115F">
        <w:rPr>
          <w:rFonts w:ascii="楷體-繁" w:eastAsia="楷體-繁" w:hAnsi="楷體-繁" w:hint="eastAsia"/>
          <w:color w:val="000000" w:themeColor="text1"/>
        </w:rPr>
        <w:t>億美元</w:t>
      </w:r>
      <w:r w:rsidR="0094115F" w:rsidRPr="0094115F">
        <w:rPr>
          <w:rFonts w:ascii="楷體-繁" w:eastAsia="楷體-繁" w:hAnsi="楷體-繁" w:cs="PingFang TC" w:hint="eastAsia"/>
          <w:color w:val="000000" w:themeColor="text1"/>
        </w:rPr>
        <w:t>。在日本</w:t>
      </w:r>
      <w:r w:rsidR="0094115F" w:rsidRPr="0094115F">
        <w:rPr>
          <w:rFonts w:ascii="楷體-繁" w:eastAsia="楷體-繁" w:hAnsi="楷體-繁" w:cs="PingFang TC"/>
          <w:color w:val="000000" w:themeColor="text1"/>
        </w:rPr>
        <w:t>，</w:t>
      </w:r>
      <w:r w:rsidR="0094115F" w:rsidRPr="0094115F">
        <w:rPr>
          <w:rFonts w:ascii="楷體-繁" w:eastAsia="楷體-繁" w:hAnsi="楷體-繁" w:hint="eastAsia"/>
          <w:color w:val="000000" w:themeColor="text1"/>
        </w:rPr>
        <w:t>中外製薬從</w:t>
      </w:r>
      <w:r w:rsidR="0094115F" w:rsidRPr="0094115F">
        <w:rPr>
          <w:rFonts w:ascii="楷體-繁" w:eastAsia="楷體-繁" w:hAnsi="楷體-繁"/>
          <w:color w:val="000000" w:themeColor="text1"/>
        </w:rPr>
        <w:t>7</w:t>
      </w:r>
      <w:r w:rsidR="0094115F" w:rsidRPr="0094115F">
        <w:rPr>
          <w:rFonts w:ascii="楷體-繁" w:eastAsia="楷體-繁" w:hAnsi="楷體-繁" w:hint="eastAsia"/>
          <w:color w:val="000000" w:themeColor="text1"/>
        </w:rPr>
        <w:t>月</w:t>
      </w:r>
      <w:r w:rsidR="0094115F" w:rsidRPr="0094115F">
        <w:rPr>
          <w:rFonts w:ascii="楷體-繁" w:eastAsia="楷體-繁" w:hAnsi="楷體-繁"/>
          <w:color w:val="000000" w:themeColor="text1"/>
        </w:rPr>
        <w:t>20</w:t>
      </w:r>
      <w:r w:rsidR="0094115F" w:rsidRPr="0094115F">
        <w:rPr>
          <w:rFonts w:ascii="楷體-繁" w:eastAsia="楷體-繁" w:hAnsi="楷體-繁" w:hint="eastAsia"/>
          <w:color w:val="000000" w:themeColor="text1"/>
        </w:rPr>
        <w:t>日開始供應</w:t>
      </w:r>
      <w:proofErr w:type="spellStart"/>
      <w:r w:rsidR="0094115F" w:rsidRPr="0094115F">
        <w:rPr>
          <w:rFonts w:ascii="楷體-繁" w:eastAsia="楷體-繁" w:hAnsi="楷體-繁" w:cs="PingFang TC"/>
          <w:color w:val="000000" w:themeColor="text1"/>
        </w:rPr>
        <w:t>Ronapreve</w:t>
      </w:r>
      <w:proofErr w:type="spellEnd"/>
      <w:r w:rsidR="0094115F" w:rsidRPr="0094115F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6BC8AABE" w14:textId="76995807" w:rsidR="002421DE" w:rsidRDefault="00882979" w:rsidP="002421D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2421DE">
        <w:rPr>
          <w:rFonts w:ascii="楷體-繁" w:eastAsia="楷體-繁" w:hAnsi="楷體-繁"/>
          <w:color w:val="000000" w:themeColor="text1"/>
        </w:rPr>
        <w:t>排名第</w:t>
      </w:r>
      <w:r w:rsidR="004B436E">
        <w:rPr>
          <w:rFonts w:ascii="楷體-繁" w:eastAsia="楷體-繁" w:hAnsi="楷體-繁" w:hint="eastAsia"/>
          <w:color w:val="000000" w:themeColor="text1"/>
        </w:rPr>
        <w:t>5</w:t>
      </w:r>
      <w:r w:rsidRPr="002421DE">
        <w:rPr>
          <w:rFonts w:ascii="楷體-繁" w:eastAsia="楷體-繁" w:hAnsi="楷體-繁"/>
          <w:color w:val="000000" w:themeColor="text1"/>
        </w:rPr>
        <w:t>的Johnson &amp; Johnson</w:t>
      </w:r>
      <w:r w:rsidR="000D1E34" w:rsidRPr="002421DE">
        <w:rPr>
          <w:rFonts w:ascii="楷體-繁" w:eastAsia="楷體-繁" w:hAnsi="楷體-繁" w:hint="eastAsia"/>
          <w:color w:val="000000" w:themeColor="text1"/>
        </w:rPr>
        <w:t>只需一針的</w:t>
      </w:r>
      <w:r w:rsidR="000D1E34" w:rsidRPr="002421DE">
        <w:rPr>
          <w:rFonts w:ascii="楷體-繁" w:eastAsia="楷體-繁" w:hAnsi="楷體-繁"/>
          <w:color w:val="000000" w:themeColor="text1"/>
        </w:rPr>
        <w:t>COVID</w:t>
      </w:r>
      <w:r w:rsidR="000D1E34" w:rsidRPr="002421DE">
        <w:rPr>
          <w:rFonts w:ascii="楷體-繁" w:eastAsia="楷體-繁" w:hAnsi="楷體-繁" w:hint="eastAsia"/>
          <w:color w:val="000000" w:themeColor="text1"/>
        </w:rPr>
        <w:t>疫苗還只有</w:t>
      </w:r>
      <w:r w:rsidR="000D1E34" w:rsidRPr="002421DE">
        <w:rPr>
          <w:rFonts w:ascii="楷體-繁" w:eastAsia="楷體-繁" w:hAnsi="楷體-繁"/>
          <w:color w:val="000000" w:themeColor="text1"/>
        </w:rPr>
        <w:t>2.6億美元，</w:t>
      </w:r>
      <w:r w:rsidR="000D1E34" w:rsidRPr="002421DE">
        <w:rPr>
          <w:rFonts w:ascii="楷體-繁" w:eastAsia="楷體-繁" w:hAnsi="楷體-繁" w:hint="eastAsia"/>
          <w:color w:val="000000" w:themeColor="text1"/>
        </w:rPr>
        <w:t>而首位產品</w:t>
      </w:r>
      <w:r w:rsidR="000D1E34" w:rsidRPr="002421DE">
        <w:rPr>
          <w:rFonts w:ascii="楷體-繁" w:eastAsia="楷體-繁" w:hAnsi="楷體-繁"/>
          <w:color w:val="000000" w:themeColor="text1"/>
          <w:shd w:val="clear" w:color="auto" w:fill="FFFFFF"/>
        </w:rPr>
        <w:t>Stelara</w:t>
      </w:r>
      <w:r w:rsidR="000D1E34" w:rsidRPr="002421DE">
        <w:rPr>
          <w:rFonts w:ascii="楷體-繁" w:eastAsia="楷體-繁" w:hAnsi="楷體-繁" w:hint="eastAsia"/>
          <w:color w:val="000000" w:themeColor="text1"/>
        </w:rPr>
        <w:t>和</w:t>
      </w:r>
      <w:r w:rsidR="000D1E34" w:rsidRPr="002421DE">
        <w:rPr>
          <w:rFonts w:ascii="楷體-繁" w:eastAsia="楷體-繁" w:hAnsi="楷體-繁"/>
          <w:color w:val="000000" w:themeColor="text1"/>
        </w:rPr>
        <w:t>排名第二的產品</w:t>
      </w:r>
      <w:proofErr w:type="spellStart"/>
      <w:r w:rsidR="000D1E34" w:rsidRPr="002421DE">
        <w:rPr>
          <w:rFonts w:ascii="楷體-繁" w:eastAsia="楷體-繁" w:hAnsi="楷體-繁" w:hint="eastAsia"/>
          <w:color w:val="000000" w:themeColor="text1"/>
        </w:rPr>
        <w:t>D</w:t>
      </w:r>
      <w:r w:rsidR="000D1E34" w:rsidRPr="002421DE">
        <w:rPr>
          <w:rFonts w:ascii="楷體-繁" w:eastAsia="楷體-繁" w:hAnsi="楷體-繁"/>
          <w:color w:val="000000" w:themeColor="text1"/>
        </w:rPr>
        <w:t>arzalex</w:t>
      </w:r>
      <w:proofErr w:type="spellEnd"/>
      <w:r w:rsidR="000D1E34" w:rsidRPr="002421DE">
        <w:rPr>
          <w:rFonts w:ascii="楷體-繁" w:eastAsia="楷體-繁" w:hAnsi="楷體-繁" w:hint="eastAsia"/>
          <w:color w:val="000000" w:themeColor="text1"/>
        </w:rPr>
        <w:t>合計增長</w:t>
      </w:r>
      <w:r w:rsidR="000D1E34" w:rsidRPr="002421DE">
        <w:rPr>
          <w:rFonts w:ascii="楷體-繁" w:eastAsia="楷體-繁" w:hAnsi="楷體-繁"/>
          <w:color w:val="000000" w:themeColor="text1"/>
        </w:rPr>
        <w:t>18.7</w:t>
      </w:r>
      <w:r w:rsidR="000D1E34" w:rsidRPr="002421DE">
        <w:rPr>
          <w:rFonts w:ascii="楷體-繁" w:eastAsia="楷體-繁" w:hAnsi="楷體-繁" w:hint="eastAsia"/>
          <w:color w:val="000000" w:themeColor="text1"/>
        </w:rPr>
        <w:t>億美元</w:t>
      </w:r>
      <w:r w:rsidR="000D1E34" w:rsidRPr="002421DE">
        <w:rPr>
          <w:rFonts w:ascii="楷體-繁" w:eastAsia="楷體-繁" w:hAnsi="楷體-繁" w:cs="PingFang TC"/>
          <w:color w:val="000000" w:themeColor="text1"/>
        </w:rPr>
        <w:t>，</w:t>
      </w:r>
      <w:r w:rsidR="000D1E34" w:rsidRPr="002421DE">
        <w:rPr>
          <w:rFonts w:ascii="楷體-繁" w:eastAsia="楷體-繁" w:hAnsi="楷體-繁" w:cs="PingFang TC" w:hint="eastAsia"/>
          <w:color w:val="000000" w:themeColor="text1"/>
        </w:rPr>
        <w:t>但整體增長</w:t>
      </w:r>
      <w:r w:rsidR="000D1E34" w:rsidRPr="002421DE">
        <w:rPr>
          <w:rFonts w:ascii="楷體-繁" w:eastAsia="楷體-繁" w:hAnsi="楷體-繁" w:cs="PingFang TC"/>
          <w:color w:val="000000" w:themeColor="text1"/>
        </w:rPr>
        <w:t>13%</w:t>
      </w:r>
      <w:r w:rsidR="000D1E34" w:rsidRPr="002421DE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0B7159A6" w14:textId="4DD0A420" w:rsidR="005A0A7F" w:rsidRDefault="005A0A7F" w:rsidP="002421D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421DE">
        <w:rPr>
          <w:rFonts w:ascii="楷體-繁" w:eastAsia="楷體-繁" w:hAnsi="楷體-繁" w:hint="eastAsia"/>
          <w:color w:val="000000" w:themeColor="text1"/>
        </w:rPr>
        <w:t>第一個投入</w:t>
      </w:r>
      <w:r w:rsidRPr="002421DE">
        <w:rPr>
          <w:rFonts w:ascii="楷體-繁" w:eastAsia="楷體-繁" w:hAnsi="楷體-繁"/>
          <w:color w:val="000000" w:themeColor="text1"/>
        </w:rPr>
        <w:t>mRNA疫苗</w:t>
      </w:r>
      <w:r w:rsidRPr="002421DE">
        <w:rPr>
          <w:rFonts w:ascii="楷體-繁" w:eastAsia="楷體-繁" w:hAnsi="楷體-繁" w:hint="eastAsia"/>
          <w:color w:val="000000" w:themeColor="text1"/>
        </w:rPr>
        <w:t>的</w:t>
      </w:r>
      <w:r w:rsidRPr="002421DE">
        <w:rPr>
          <w:rFonts w:ascii="楷體-繁" w:eastAsia="楷體-繁" w:hAnsi="楷體-繁"/>
          <w:color w:val="000000" w:themeColor="text1"/>
        </w:rPr>
        <w:t>Pfizer僅疫苗就</w:t>
      </w:r>
      <w:r w:rsidRPr="002421DE">
        <w:rPr>
          <w:rFonts w:ascii="楷體-繁" w:eastAsia="楷體-繁" w:hAnsi="楷體-繁" w:hint="eastAsia"/>
          <w:color w:val="000000" w:themeColor="text1"/>
        </w:rPr>
        <w:t>有</w:t>
      </w:r>
      <w:r w:rsidRPr="002421DE">
        <w:rPr>
          <w:rFonts w:ascii="楷體-繁" w:eastAsia="楷體-繁" w:hAnsi="楷體-繁"/>
          <w:color w:val="000000" w:themeColor="text1"/>
        </w:rPr>
        <w:t>113億美元，</w:t>
      </w:r>
      <w:r w:rsidRPr="002421DE">
        <w:rPr>
          <w:rFonts w:ascii="楷體-繁" w:eastAsia="楷體-繁" w:hAnsi="楷體-繁" w:hint="eastAsia"/>
          <w:color w:val="000000" w:themeColor="text1"/>
        </w:rPr>
        <w:t>而表中沒有但第二個投入</w:t>
      </w:r>
      <w:r w:rsidRPr="002421DE">
        <w:rPr>
          <w:rFonts w:ascii="楷體-繁" w:eastAsia="楷體-繁" w:hAnsi="楷體-繁"/>
          <w:color w:val="000000" w:themeColor="text1"/>
        </w:rPr>
        <w:t>mRNA疫苗</w:t>
      </w:r>
      <w:r w:rsidRPr="002421DE">
        <w:rPr>
          <w:rFonts w:ascii="楷體-繁" w:eastAsia="楷體-繁" w:hAnsi="楷體-繁" w:hint="eastAsia"/>
          <w:color w:val="000000" w:themeColor="text1"/>
        </w:rPr>
        <w:t>的</w:t>
      </w:r>
      <w:proofErr w:type="spellStart"/>
      <w:r w:rsidRPr="002421DE">
        <w:rPr>
          <w:rFonts w:ascii="楷體-繁" w:eastAsia="楷體-繁" w:hAnsi="楷體-繁"/>
          <w:color w:val="000000" w:themeColor="text1"/>
          <w:shd w:val="clear" w:color="auto" w:fill="FFFFFF"/>
        </w:rPr>
        <w:t>Moderna</w:t>
      </w:r>
      <w:proofErr w:type="spellEnd"/>
      <w:r w:rsidRPr="002421DE">
        <w:rPr>
          <w:rFonts w:ascii="楷體-繁" w:eastAsia="楷體-繁" w:hAnsi="楷體-繁"/>
          <w:color w:val="000000" w:themeColor="text1"/>
        </w:rPr>
        <w:t>公司上半年的</w:t>
      </w:r>
      <w:r w:rsidR="002421DE">
        <w:rPr>
          <w:rFonts w:ascii="楷體-繁" w:eastAsia="楷體-繁" w:hAnsi="楷體-繁" w:hint="eastAsia"/>
          <w:color w:val="000000" w:themeColor="text1"/>
        </w:rPr>
        <w:t>營收</w:t>
      </w:r>
      <w:r w:rsidRPr="002421DE">
        <w:rPr>
          <w:rFonts w:ascii="楷體-繁" w:eastAsia="楷體-繁" w:hAnsi="楷體-繁"/>
          <w:color w:val="000000" w:themeColor="text1"/>
        </w:rPr>
        <w:t>從上一</w:t>
      </w:r>
      <w:r w:rsidRPr="002421DE">
        <w:rPr>
          <w:rFonts w:ascii="楷體-繁" w:eastAsia="楷體-繁" w:hAnsi="楷體-繁" w:hint="eastAsia"/>
          <w:color w:val="000000" w:themeColor="text1"/>
        </w:rPr>
        <w:t>個會計年度</w:t>
      </w:r>
      <w:r w:rsidRPr="002421DE">
        <w:rPr>
          <w:rFonts w:ascii="楷體-繁" w:eastAsia="楷體-繁" w:hAnsi="楷體-繁"/>
          <w:color w:val="000000" w:themeColor="text1"/>
        </w:rPr>
        <w:t>的不到1億美元增長到本</w:t>
      </w:r>
      <w:r w:rsidRPr="002421DE">
        <w:rPr>
          <w:rFonts w:ascii="楷體-繁" w:eastAsia="楷體-繁" w:hAnsi="楷體-繁" w:hint="eastAsia"/>
          <w:color w:val="000000" w:themeColor="text1"/>
        </w:rPr>
        <w:t>會計</w:t>
      </w:r>
      <w:r w:rsidRPr="002421DE">
        <w:rPr>
          <w:rFonts w:ascii="楷體-繁" w:eastAsia="楷體-繁" w:hAnsi="楷體-繁"/>
          <w:color w:val="000000" w:themeColor="text1"/>
        </w:rPr>
        <w:t>年</w:t>
      </w:r>
      <w:r w:rsidRPr="002421DE">
        <w:rPr>
          <w:rFonts w:ascii="楷體-繁" w:eastAsia="楷體-繁" w:hAnsi="楷體-繁" w:hint="eastAsia"/>
          <w:color w:val="000000" w:themeColor="text1"/>
        </w:rPr>
        <w:t>度</w:t>
      </w:r>
      <w:r w:rsidRPr="002421DE">
        <w:rPr>
          <w:rFonts w:ascii="楷體-繁" w:eastAsia="楷體-繁" w:hAnsi="楷體-繁"/>
          <w:color w:val="000000" w:themeColor="text1"/>
        </w:rPr>
        <w:t>的62.9億美元。</w:t>
      </w:r>
      <w:r w:rsidR="00B12902" w:rsidRPr="002421DE">
        <w:rPr>
          <w:rFonts w:ascii="楷體-繁" w:eastAsia="楷體-繁" w:hAnsi="楷體-繁" w:hint="eastAsia"/>
          <w:color w:val="000000" w:themeColor="text1"/>
        </w:rPr>
        <w:t>A</w:t>
      </w:r>
      <w:r w:rsidR="00B12902" w:rsidRPr="002421DE">
        <w:rPr>
          <w:rFonts w:ascii="楷體-繁" w:eastAsia="楷體-繁" w:hAnsi="楷體-繁"/>
          <w:color w:val="000000" w:themeColor="text1"/>
        </w:rPr>
        <w:t>straZeneca</w:t>
      </w:r>
      <w:r w:rsidR="00B12902" w:rsidRPr="002421DE">
        <w:rPr>
          <w:rFonts w:ascii="楷體-繁" w:eastAsia="楷體-繁" w:hAnsi="楷體-繁" w:hint="eastAsia"/>
          <w:color w:val="000000" w:themeColor="text1"/>
        </w:rPr>
        <w:t>的疫苗以歐洲和</w:t>
      </w:r>
      <w:r w:rsidR="002421DE">
        <w:rPr>
          <w:rFonts w:ascii="楷體-繁" w:eastAsia="楷體-繁" w:hAnsi="楷體-繁" w:hint="eastAsia"/>
          <w:color w:val="000000" w:themeColor="text1"/>
        </w:rPr>
        <w:t>新</w:t>
      </w:r>
      <w:r w:rsidR="00B12902" w:rsidRPr="002421DE">
        <w:rPr>
          <w:rFonts w:ascii="楷體-繁" w:eastAsia="楷體-繁" w:hAnsi="楷體-繁" w:hint="eastAsia"/>
          <w:color w:val="000000" w:themeColor="text1"/>
        </w:rPr>
        <w:t>興國家為主</w:t>
      </w:r>
      <w:r w:rsidR="00B12902" w:rsidRPr="002421DE">
        <w:rPr>
          <w:rFonts w:ascii="楷體-繁" w:eastAsia="楷體-繁" w:hAnsi="楷體-繁" w:cs="PingFang TC" w:hint="eastAsia"/>
          <w:color w:val="000000" w:themeColor="text1"/>
        </w:rPr>
        <w:t>，銷售達</w:t>
      </w:r>
      <w:r w:rsidR="00B12902" w:rsidRPr="002421DE">
        <w:rPr>
          <w:rFonts w:ascii="楷體-繁" w:eastAsia="楷體-繁" w:hAnsi="楷體-繁"/>
          <w:color w:val="000000" w:themeColor="text1"/>
        </w:rPr>
        <w:t>到11.4億美元。</w:t>
      </w:r>
      <w:r w:rsidR="00B12902" w:rsidRPr="002421DE">
        <w:rPr>
          <w:rFonts w:ascii="楷體-繁" w:eastAsia="楷體-繁" w:hAnsi="楷體-繁" w:hint="eastAsia"/>
          <w:color w:val="000000" w:themeColor="text1"/>
        </w:rPr>
        <w:t>這個金額雖然只是</w:t>
      </w:r>
      <w:r w:rsidR="00B12902" w:rsidRPr="002421DE">
        <w:rPr>
          <w:rFonts w:ascii="楷體-繁" w:eastAsia="楷體-繁" w:hAnsi="楷體-繁"/>
          <w:color w:val="000000" w:themeColor="text1"/>
        </w:rPr>
        <w:t>Pfizer</w:t>
      </w:r>
      <w:r w:rsidR="00B12902" w:rsidRPr="002421DE">
        <w:rPr>
          <w:rFonts w:ascii="楷體-繁" w:eastAsia="楷體-繁" w:hAnsi="楷體-繁" w:hint="eastAsia"/>
          <w:color w:val="000000" w:themeColor="text1"/>
        </w:rPr>
        <w:t>的</w:t>
      </w:r>
      <w:r w:rsidR="00B12902" w:rsidRPr="002421DE">
        <w:rPr>
          <w:rFonts w:ascii="楷體-繁" w:eastAsia="楷體-繁" w:hAnsi="楷體-繁" w:cs="Songti TC"/>
          <w:color w:val="000000" w:themeColor="text1"/>
        </w:rPr>
        <w:t>1成，</w:t>
      </w:r>
      <w:r w:rsidR="00B12902" w:rsidRPr="002421DE">
        <w:rPr>
          <w:rFonts w:ascii="楷體-繁" w:eastAsia="楷體-繁" w:hAnsi="楷體-繁"/>
          <w:color w:val="000000" w:themeColor="text1"/>
        </w:rPr>
        <w:t>但自第一年</w:t>
      </w:r>
      <w:r w:rsidR="00B12902" w:rsidRPr="002421DE">
        <w:rPr>
          <w:rFonts w:ascii="楷體-繁" w:eastAsia="楷體-繁" w:hAnsi="楷體-繁" w:hint="eastAsia"/>
          <w:color w:val="000000" w:themeColor="text1"/>
        </w:rPr>
        <w:t>開始就是重磅產品</w:t>
      </w:r>
      <w:r w:rsidR="00B12902" w:rsidRPr="002421DE">
        <w:rPr>
          <w:rFonts w:ascii="楷體-繁" w:eastAsia="楷體-繁" w:hAnsi="楷體-繁" w:cs="PingFang TC"/>
          <w:color w:val="000000" w:themeColor="text1"/>
        </w:rPr>
        <w:t>，</w:t>
      </w:r>
      <w:r w:rsidR="002421DE" w:rsidRPr="002421DE">
        <w:rPr>
          <w:rFonts w:ascii="楷體-繁" w:eastAsia="楷體-繁" w:hAnsi="楷體-繁"/>
          <w:color w:val="000000" w:themeColor="text1"/>
        </w:rPr>
        <w:t>包</w:t>
      </w:r>
      <w:r w:rsidR="002421DE" w:rsidRPr="002421DE">
        <w:rPr>
          <w:rFonts w:ascii="楷體-繁" w:eastAsia="楷體-繁" w:hAnsi="楷體-繁" w:hint="eastAsia"/>
          <w:color w:val="000000" w:themeColor="text1"/>
        </w:rPr>
        <w:t>含</w:t>
      </w:r>
      <w:r w:rsidR="001B0C54">
        <w:rPr>
          <w:rFonts w:ascii="楷體-繁" w:eastAsia="楷體-繁" w:hAnsi="楷體-繁" w:hint="eastAsia"/>
          <w:color w:val="000000" w:themeColor="text1"/>
        </w:rPr>
        <w:t>成</w:t>
      </w:r>
      <w:r w:rsidR="002421DE" w:rsidRPr="002421DE">
        <w:rPr>
          <w:rFonts w:ascii="楷體-繁" w:eastAsia="楷體-繁" w:hAnsi="楷體-繁" w:hint="eastAsia"/>
          <w:color w:val="000000" w:themeColor="text1"/>
        </w:rPr>
        <w:t>長</w:t>
      </w:r>
      <w:r w:rsidR="002421DE" w:rsidRPr="002421DE">
        <w:rPr>
          <w:rFonts w:ascii="楷體-繁" w:eastAsia="楷體-繁" w:hAnsi="楷體-繁"/>
          <w:color w:val="000000" w:themeColor="text1"/>
        </w:rPr>
        <w:t>60%</w:t>
      </w:r>
      <w:r w:rsidR="002421DE" w:rsidRPr="002421DE">
        <w:rPr>
          <w:rFonts w:ascii="楷體-繁" w:eastAsia="楷體-繁" w:hAnsi="楷體-繁" w:hint="eastAsia"/>
          <w:color w:val="000000" w:themeColor="text1"/>
        </w:rPr>
        <w:t>的</w:t>
      </w:r>
      <w:r w:rsidR="002421DE" w:rsidRPr="002421DE">
        <w:rPr>
          <w:rFonts w:ascii="楷體-繁" w:eastAsia="楷體-繁" w:hAnsi="楷體-繁"/>
          <w:color w:val="000000" w:themeColor="text1"/>
        </w:rPr>
        <w:t>SGLT2抑</w:t>
      </w:r>
      <w:r w:rsidR="002421DE" w:rsidRPr="002421DE">
        <w:rPr>
          <w:rFonts w:ascii="楷體-繁" w:eastAsia="楷體-繁" w:hAnsi="楷體-繁" w:hint="eastAsia"/>
          <w:color w:val="000000" w:themeColor="text1"/>
        </w:rPr>
        <w:t>制</w:t>
      </w:r>
      <w:r w:rsidR="002421DE" w:rsidRPr="002421DE">
        <w:rPr>
          <w:rFonts w:ascii="楷體-繁" w:eastAsia="楷體-繁" w:hAnsi="楷體-繁"/>
          <w:color w:val="000000" w:themeColor="text1"/>
        </w:rPr>
        <w:t>劑</w:t>
      </w:r>
      <w:proofErr w:type="spellStart"/>
      <w:r w:rsidR="002421DE" w:rsidRPr="002421DE">
        <w:rPr>
          <w:rFonts w:ascii="楷體-繁" w:eastAsia="楷體-繁" w:hAnsi="楷體-繁"/>
          <w:color w:val="000000" w:themeColor="text1"/>
        </w:rPr>
        <w:t>Forxiga</w:t>
      </w:r>
      <w:proofErr w:type="spellEnd"/>
      <w:r w:rsidR="002421DE" w:rsidRPr="002421DE">
        <w:rPr>
          <w:rFonts w:ascii="楷體-繁" w:eastAsia="楷體-繁" w:hAnsi="楷體-繁" w:hint="eastAsia"/>
          <w:color w:val="000000" w:themeColor="text1"/>
        </w:rPr>
        <w:t>，A</w:t>
      </w:r>
      <w:r w:rsidR="002421DE" w:rsidRPr="002421DE">
        <w:rPr>
          <w:rFonts w:ascii="楷體-繁" w:eastAsia="楷體-繁" w:hAnsi="楷體-繁"/>
          <w:color w:val="000000" w:themeColor="text1"/>
        </w:rPr>
        <w:t>straZeneca</w:t>
      </w:r>
      <w:r w:rsidR="002421DE" w:rsidRPr="002421DE">
        <w:rPr>
          <w:rFonts w:ascii="楷體-繁" w:eastAsia="楷體-繁" w:hAnsi="楷體-繁" w:hint="eastAsia"/>
          <w:color w:val="000000" w:themeColor="text1"/>
        </w:rPr>
        <w:t>上半年的營收</w:t>
      </w:r>
      <w:r w:rsidR="00B12902" w:rsidRPr="002421DE">
        <w:rPr>
          <w:rFonts w:ascii="楷體-繁" w:eastAsia="楷體-繁" w:hAnsi="楷體-繁"/>
          <w:color w:val="000000" w:themeColor="text1"/>
        </w:rPr>
        <w:t>增加了29億</w:t>
      </w:r>
      <w:r w:rsidR="002421DE" w:rsidRPr="002421DE">
        <w:rPr>
          <w:rFonts w:ascii="楷體-繁" w:eastAsia="楷體-繁" w:hAnsi="楷體-繁" w:hint="eastAsia"/>
          <w:color w:val="000000" w:themeColor="text1"/>
        </w:rPr>
        <w:t>多</w:t>
      </w:r>
      <w:r w:rsidR="00B12902" w:rsidRPr="002421DE">
        <w:rPr>
          <w:rFonts w:ascii="楷體-繁" w:eastAsia="楷體-繁" w:hAnsi="楷體-繁"/>
          <w:color w:val="000000" w:themeColor="text1"/>
        </w:rPr>
        <w:t>美元，</w:t>
      </w:r>
    </w:p>
    <w:p w14:paraId="20CFDFA4" w14:textId="77777777" w:rsidR="00632CC5" w:rsidRDefault="00C348A3" w:rsidP="00632CC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A4D9F">
        <w:rPr>
          <w:rFonts w:ascii="楷體-繁" w:eastAsia="楷體-繁" w:hAnsi="楷體-繁"/>
          <w:color w:val="000000" w:themeColor="text1"/>
        </w:rPr>
        <w:t>此外，</w:t>
      </w:r>
      <w:r w:rsidR="00226825" w:rsidRPr="007A4D9F">
        <w:rPr>
          <w:rFonts w:ascii="楷體-繁" w:eastAsia="楷體-繁" w:hAnsi="楷體-繁" w:hint="eastAsia"/>
          <w:color w:val="000000" w:themeColor="text1"/>
        </w:rPr>
        <w:t>G</w:t>
      </w:r>
      <w:r w:rsidR="00226825" w:rsidRPr="007A4D9F">
        <w:rPr>
          <w:rFonts w:ascii="楷體-繁" w:eastAsia="楷體-繁" w:hAnsi="楷體-繁"/>
          <w:color w:val="000000" w:themeColor="text1"/>
        </w:rPr>
        <w:t>ilead</w:t>
      </w:r>
      <w:r w:rsidR="00226825" w:rsidRPr="007A4D9F">
        <w:rPr>
          <w:rFonts w:ascii="楷體-繁" w:eastAsia="楷體-繁" w:hAnsi="楷體-繁" w:hint="eastAsia"/>
          <w:color w:val="000000" w:themeColor="text1"/>
        </w:rPr>
        <w:t>最先</w:t>
      </w:r>
      <w:r w:rsidR="00226825" w:rsidRPr="007A4D9F">
        <w:rPr>
          <w:rFonts w:ascii="楷體-繁" w:eastAsia="楷體-繁" w:hAnsi="楷體-繁" w:cs="Arial"/>
          <w:color w:val="000000" w:themeColor="text1"/>
        </w:rPr>
        <w:t>用於治療COVID-19</w:t>
      </w:r>
      <w:r w:rsidR="00226825" w:rsidRPr="007A4D9F">
        <w:rPr>
          <w:rFonts w:ascii="楷體-繁" w:eastAsia="楷體-繁" w:hAnsi="楷體-繁" w:cs="Arial" w:hint="eastAsia"/>
          <w:color w:val="000000" w:themeColor="text1"/>
        </w:rPr>
        <w:t>的</w:t>
      </w:r>
      <w:r w:rsidR="00226825" w:rsidRPr="007A4D9F">
        <w:rPr>
          <w:rFonts w:ascii="楷體-繁" w:eastAsia="楷體-繁" w:hAnsi="楷體-繁" w:cs="Arial"/>
          <w:color w:val="000000" w:themeColor="text1"/>
        </w:rPr>
        <w:t>抗病毒</w:t>
      </w:r>
      <w:r w:rsidR="00226825" w:rsidRPr="007A4D9F">
        <w:rPr>
          <w:rFonts w:ascii="楷體-繁" w:eastAsia="楷體-繁" w:hAnsi="楷體-繁" w:cs="Arial" w:hint="eastAsia"/>
          <w:color w:val="000000" w:themeColor="text1"/>
        </w:rPr>
        <w:t>藥物</w:t>
      </w:r>
      <w:proofErr w:type="spellStart"/>
      <w:r w:rsidR="00226825" w:rsidRPr="007A4D9F">
        <w:rPr>
          <w:rFonts w:ascii="楷體-繁" w:eastAsia="楷體-繁" w:hAnsi="楷體-繁" w:cs="Arial"/>
          <w:color w:val="000000" w:themeColor="text1"/>
        </w:rPr>
        <w:t>Veklury</w:t>
      </w:r>
      <w:proofErr w:type="spellEnd"/>
      <w:r w:rsidR="00226825" w:rsidRPr="007A4D9F">
        <w:rPr>
          <w:rFonts w:ascii="楷體-繁" w:eastAsia="楷體-繁" w:hAnsi="楷體-繁" w:cs="Arial"/>
          <w:color w:val="000000" w:themeColor="text1"/>
        </w:rPr>
        <w:t xml:space="preserve"> (</w:t>
      </w:r>
      <w:proofErr w:type="spellStart"/>
      <w:r w:rsidR="00226825" w:rsidRPr="007A4D9F">
        <w:rPr>
          <w:rFonts w:ascii="楷體-繁" w:eastAsia="楷體-繁" w:hAnsi="楷體-繁" w:cs="Arial"/>
          <w:color w:val="000000" w:themeColor="text1"/>
        </w:rPr>
        <w:t>remdesivir</w:t>
      </w:r>
      <w:proofErr w:type="spellEnd"/>
      <w:r w:rsidR="00226825" w:rsidRPr="007A4D9F">
        <w:rPr>
          <w:rFonts w:ascii="楷體-繁" w:eastAsia="楷體-繁" w:hAnsi="楷體-繁" w:cs="Arial"/>
          <w:color w:val="000000" w:themeColor="text1"/>
        </w:rPr>
        <w:t xml:space="preserve">) </w:t>
      </w:r>
      <w:r w:rsidR="00226825" w:rsidRPr="007A4D9F">
        <w:rPr>
          <w:rFonts w:ascii="楷體-繁" w:eastAsia="楷體-繁" w:hAnsi="楷體-繁" w:cs="Arial" w:hint="eastAsia"/>
          <w:color w:val="000000" w:themeColor="text1"/>
        </w:rPr>
        <w:t>銷售達</w:t>
      </w:r>
      <w:r w:rsidR="00226825" w:rsidRPr="007A4D9F">
        <w:rPr>
          <w:rFonts w:ascii="楷體-繁" w:eastAsia="楷體-繁" w:hAnsi="楷體-繁"/>
          <w:color w:val="000000" w:themeColor="text1"/>
        </w:rPr>
        <w:t>22.9億美元，</w:t>
      </w:r>
      <w:r w:rsidR="00226825" w:rsidRPr="007A4D9F">
        <w:rPr>
          <w:rFonts w:ascii="楷體-繁" w:eastAsia="楷體-繁" w:hAnsi="楷體-繁" w:hint="eastAsia"/>
          <w:color w:val="000000" w:themeColor="text1"/>
        </w:rPr>
        <w:t>E</w:t>
      </w:r>
      <w:r w:rsidR="00226825" w:rsidRPr="007A4D9F">
        <w:rPr>
          <w:rFonts w:ascii="楷體-繁" w:eastAsia="楷體-繁" w:hAnsi="楷體-繁"/>
          <w:color w:val="000000" w:themeColor="text1"/>
        </w:rPr>
        <w:t>li Lilly</w:t>
      </w:r>
      <w:r w:rsidR="00226825" w:rsidRPr="007A4D9F">
        <w:rPr>
          <w:rFonts w:ascii="楷體-繁" w:eastAsia="楷體-繁" w:hAnsi="楷體-繁" w:hint="eastAsia"/>
          <w:color w:val="000000" w:themeColor="text1"/>
        </w:rPr>
        <w:t>的</w:t>
      </w:r>
      <w:r w:rsidR="00226825" w:rsidRPr="007A4D9F">
        <w:rPr>
          <w:rFonts w:ascii="楷體-繁" w:eastAsia="楷體-繁" w:hAnsi="楷體-繁" w:cs="Arial"/>
          <w:color w:val="000000" w:themeColor="text1"/>
        </w:rPr>
        <w:t>COVID-19</w:t>
      </w:r>
      <w:r w:rsidR="00226825" w:rsidRPr="007A4D9F">
        <w:rPr>
          <w:rFonts w:ascii="楷體-繁" w:eastAsia="楷體-繁" w:hAnsi="楷體-繁"/>
          <w:color w:val="000000" w:themeColor="text1"/>
        </w:rPr>
        <w:t>治療抗體</w:t>
      </w:r>
      <w:r w:rsidR="00226825" w:rsidRPr="007A4D9F">
        <w:rPr>
          <w:rFonts w:ascii="楷體-繁" w:eastAsia="楷體-繁" w:hAnsi="楷體-繁" w:hint="eastAsia"/>
          <w:color w:val="000000" w:themeColor="text1"/>
        </w:rPr>
        <w:t>藥物在上半年的銷售額為</w:t>
      </w:r>
      <w:r w:rsidR="00226825" w:rsidRPr="007A4D9F">
        <w:rPr>
          <w:rFonts w:ascii="楷體-繁" w:eastAsia="楷體-繁" w:hAnsi="楷體-繁"/>
          <w:color w:val="000000" w:themeColor="text1"/>
        </w:rPr>
        <w:t>9.6億美元。</w:t>
      </w:r>
      <w:r w:rsidR="007A4D9F" w:rsidRPr="007A4D9F">
        <w:rPr>
          <w:rFonts w:ascii="楷體-繁" w:eastAsia="楷體-繁" w:hAnsi="楷體-繁" w:hint="eastAsia"/>
          <w:color w:val="000000" w:themeColor="text1"/>
        </w:rPr>
        <w:t>不過</w:t>
      </w:r>
      <w:r w:rsidR="007A4D9F" w:rsidRPr="007A4D9F">
        <w:rPr>
          <w:rFonts w:ascii="楷體-繁" w:eastAsia="楷體-繁" w:hAnsi="楷體-繁" w:cs="PingFang TC" w:hint="eastAsia"/>
          <w:color w:val="000000" w:themeColor="text1"/>
        </w:rPr>
        <w:t>，</w:t>
      </w:r>
      <w:r w:rsidR="007A4D9F" w:rsidRPr="007A4D9F">
        <w:rPr>
          <w:rFonts w:ascii="楷體-繁" w:eastAsia="楷體-繁" w:hAnsi="楷體-繁" w:hint="eastAsia"/>
          <w:color w:val="000000" w:themeColor="text1"/>
        </w:rPr>
        <w:t>E</w:t>
      </w:r>
      <w:r w:rsidR="007A4D9F" w:rsidRPr="007A4D9F">
        <w:rPr>
          <w:rFonts w:ascii="楷體-繁" w:eastAsia="楷體-繁" w:hAnsi="楷體-繁"/>
          <w:color w:val="000000" w:themeColor="text1"/>
        </w:rPr>
        <w:t>li Lilly</w:t>
      </w:r>
      <w:r w:rsidR="007A4D9F" w:rsidRPr="007A4D9F">
        <w:rPr>
          <w:rFonts w:ascii="楷體-繁" w:eastAsia="楷體-繁" w:hAnsi="楷體-繁" w:hint="eastAsia"/>
          <w:color w:val="000000" w:themeColor="text1"/>
        </w:rPr>
        <w:t>的</w:t>
      </w:r>
      <w:r w:rsidR="007A4D9F" w:rsidRPr="007A4D9F">
        <w:rPr>
          <w:rFonts w:ascii="楷體-繁" w:eastAsia="楷體-繁" w:hAnsi="楷體-繁"/>
          <w:color w:val="000000" w:themeColor="text1"/>
        </w:rPr>
        <w:t>抗體</w:t>
      </w:r>
      <w:r w:rsidR="007A4D9F" w:rsidRPr="007A4D9F">
        <w:rPr>
          <w:rFonts w:ascii="楷體-繁" w:eastAsia="楷體-繁" w:hAnsi="楷體-繁" w:hint="eastAsia"/>
          <w:color w:val="000000" w:themeColor="text1"/>
        </w:rPr>
        <w:t>藥物從第</w:t>
      </w:r>
      <w:r w:rsidR="007A4D9F" w:rsidRPr="007A4D9F">
        <w:rPr>
          <w:rFonts w:ascii="楷體-繁" w:eastAsia="楷體-繁" w:hAnsi="楷體-繁"/>
          <w:color w:val="000000" w:themeColor="text1"/>
        </w:rPr>
        <w:t>2</w:t>
      </w:r>
      <w:r w:rsidR="007A4D9F" w:rsidRPr="007A4D9F">
        <w:rPr>
          <w:rFonts w:ascii="楷體-繁" w:eastAsia="楷體-繁" w:hAnsi="楷體-繁" w:hint="eastAsia"/>
          <w:color w:val="000000" w:themeColor="text1"/>
        </w:rPr>
        <w:t>季開始</w:t>
      </w:r>
      <w:r w:rsidR="007A4D9F" w:rsidRPr="007A4D9F">
        <w:rPr>
          <w:rFonts w:ascii="楷體-繁" w:eastAsia="楷體-繁" w:hAnsi="楷體-繁"/>
          <w:color w:val="000000" w:themeColor="text1"/>
        </w:rPr>
        <w:t>銷售額急劇</w:t>
      </w:r>
      <w:r w:rsidR="007A4D9F" w:rsidRPr="007A4D9F">
        <w:rPr>
          <w:rFonts w:ascii="楷體-繁" w:eastAsia="楷體-繁" w:hAnsi="楷體-繁" w:hint="eastAsia"/>
          <w:color w:val="000000" w:themeColor="text1"/>
        </w:rPr>
        <w:t>放緩</w:t>
      </w:r>
      <w:r w:rsidR="007A4D9F" w:rsidRPr="007A4D9F">
        <w:rPr>
          <w:rFonts w:ascii="楷體-繁" w:eastAsia="楷體-繁" w:hAnsi="楷體-繁"/>
          <w:color w:val="000000" w:themeColor="text1"/>
        </w:rPr>
        <w:t>，預計未來不會</w:t>
      </w:r>
      <w:r w:rsidR="007A4D9F" w:rsidRPr="007A4D9F">
        <w:rPr>
          <w:rFonts w:ascii="楷體-繁" w:eastAsia="楷體-繁" w:hAnsi="楷體-繁" w:hint="eastAsia"/>
          <w:color w:val="000000" w:themeColor="text1"/>
        </w:rPr>
        <w:t>有太大的</w:t>
      </w:r>
      <w:r w:rsidR="007A4D9F" w:rsidRPr="007A4D9F">
        <w:rPr>
          <w:rFonts w:ascii="楷體-繁" w:eastAsia="楷體-繁" w:hAnsi="楷體-繁"/>
          <w:color w:val="000000" w:themeColor="text1"/>
        </w:rPr>
        <w:t>增長。</w:t>
      </w:r>
    </w:p>
    <w:p w14:paraId="539D8D72" w14:textId="01CF8B06" w:rsidR="00082CDC" w:rsidRDefault="000A097B" w:rsidP="00082CD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632CC5">
        <w:rPr>
          <w:rFonts w:ascii="楷體-繁" w:eastAsia="楷體-繁" w:hAnsi="楷體-繁" w:hint="eastAsia"/>
          <w:color w:val="000000" w:themeColor="text1"/>
        </w:rPr>
        <w:t>像這樣</w:t>
      </w:r>
      <w:r w:rsidR="0010195F" w:rsidRPr="00632CC5">
        <w:rPr>
          <w:rFonts w:ascii="楷體-繁" w:eastAsia="楷體-繁" w:hAnsi="楷體-繁" w:cs="PingFang TC" w:hint="eastAsia"/>
          <w:color w:val="000000" w:themeColor="text1"/>
        </w:rPr>
        <w:t>，</w:t>
      </w:r>
      <w:r w:rsidR="0010195F" w:rsidRPr="00632CC5">
        <w:rPr>
          <w:rFonts w:ascii="楷體-繁" w:eastAsia="楷體-繁" w:hAnsi="楷體-繁"/>
          <w:color w:val="000000" w:themeColor="text1"/>
        </w:rPr>
        <w:t>在</w:t>
      </w:r>
      <w:r w:rsidR="0010195F" w:rsidRPr="00632CC5">
        <w:rPr>
          <w:rFonts w:ascii="楷體-繁" w:eastAsia="楷體-繁" w:hAnsi="楷體-繁" w:hint="eastAsia"/>
          <w:color w:val="000000" w:themeColor="text1"/>
        </w:rPr>
        <w:t>2</w:t>
      </w:r>
      <w:r w:rsidR="0010195F" w:rsidRPr="00632CC5">
        <w:rPr>
          <w:rFonts w:ascii="楷體-繁" w:eastAsia="楷體-繁" w:hAnsi="楷體-繁"/>
          <w:color w:val="000000" w:themeColor="text1"/>
        </w:rPr>
        <w:t>021年能夠迅速推出</w:t>
      </w:r>
      <w:r w:rsidR="0010195F" w:rsidRPr="00632CC5">
        <w:rPr>
          <w:rFonts w:ascii="楷體-繁" w:eastAsia="楷體-繁" w:hAnsi="楷體-繁" w:hint="eastAsia"/>
          <w:color w:val="000000" w:themeColor="text1"/>
        </w:rPr>
        <w:t>C</w:t>
      </w:r>
      <w:r w:rsidR="0010195F" w:rsidRPr="00632CC5">
        <w:rPr>
          <w:rFonts w:ascii="楷體-繁" w:eastAsia="楷體-繁" w:hAnsi="楷體-繁"/>
          <w:color w:val="000000" w:themeColor="text1"/>
        </w:rPr>
        <w:t>OVID-19</w:t>
      </w:r>
      <w:r w:rsidR="0010195F" w:rsidRPr="00632CC5">
        <w:rPr>
          <w:rFonts w:ascii="楷體-繁" w:eastAsia="楷體-繁" w:hAnsi="楷體-繁" w:hint="eastAsia"/>
          <w:color w:val="000000" w:themeColor="text1"/>
        </w:rPr>
        <w:t>疫</w:t>
      </w:r>
      <w:r w:rsidR="0010195F" w:rsidRPr="00632CC5">
        <w:rPr>
          <w:rFonts w:ascii="楷體-繁" w:eastAsia="楷體-繁" w:hAnsi="楷體-繁"/>
          <w:color w:val="000000" w:themeColor="text1"/>
        </w:rPr>
        <w:t>苗和治療藥物的</w:t>
      </w:r>
      <w:r w:rsidR="0010195F" w:rsidRPr="00632CC5">
        <w:rPr>
          <w:rFonts w:ascii="楷體-繁" w:eastAsia="楷體-繁" w:hAnsi="楷體-繁" w:hint="eastAsia"/>
          <w:color w:val="000000" w:themeColor="text1"/>
        </w:rPr>
        <w:t>大型企業有良好的業績</w:t>
      </w:r>
      <w:r w:rsidR="0010195F" w:rsidRPr="00632CC5">
        <w:rPr>
          <w:rFonts w:ascii="楷體-繁" w:eastAsia="楷體-繁" w:hAnsi="楷體-繁"/>
          <w:color w:val="000000" w:themeColor="text1"/>
        </w:rPr>
        <w:t>，</w:t>
      </w:r>
      <w:r w:rsidR="00DD7E40" w:rsidRPr="00632CC5">
        <w:rPr>
          <w:rFonts w:ascii="楷體-繁" w:eastAsia="楷體-繁" w:hAnsi="楷體-繁" w:hint="eastAsia"/>
          <w:color w:val="000000" w:themeColor="text1"/>
        </w:rPr>
        <w:t>而作為疫苗世界級大型企業</w:t>
      </w:r>
      <w:r w:rsidR="00683E9E" w:rsidRPr="00632CC5">
        <w:rPr>
          <w:rFonts w:ascii="楷體-繁" w:eastAsia="楷體-繁" w:hAnsi="楷體-繁" w:hint="eastAsia"/>
          <w:color w:val="000000" w:themeColor="text1"/>
        </w:rPr>
        <w:t>的</w:t>
      </w:r>
      <w:r w:rsidR="00DD7E40" w:rsidRPr="00632CC5">
        <w:rPr>
          <w:rFonts w:ascii="楷體-繁" w:eastAsia="楷體-繁" w:hAnsi="楷體-繁"/>
          <w:color w:val="000000" w:themeColor="text1"/>
        </w:rPr>
        <w:t>Sanofi</w:t>
      </w:r>
      <w:r w:rsidR="00DD7E40" w:rsidRPr="00632CC5">
        <w:rPr>
          <w:rFonts w:ascii="楷體-繁" w:eastAsia="楷體-繁" w:hAnsi="楷體-繁" w:hint="eastAsia"/>
          <w:color w:val="000000" w:themeColor="text1"/>
        </w:rPr>
        <w:t>和</w:t>
      </w:r>
      <w:r w:rsidR="00DD7E40" w:rsidRPr="00632CC5">
        <w:rPr>
          <w:rFonts w:ascii="楷體-繁" w:eastAsia="楷體-繁" w:hAnsi="楷體-繁"/>
          <w:color w:val="000000" w:themeColor="text1"/>
        </w:rPr>
        <w:t>GSK</w:t>
      </w:r>
      <w:r w:rsidR="00DD7E40" w:rsidRPr="00632CC5">
        <w:rPr>
          <w:rFonts w:ascii="楷體-繁" w:eastAsia="楷體-繁" w:hAnsi="楷體-繁" w:hint="eastAsia"/>
          <w:color w:val="000000" w:themeColor="text1"/>
        </w:rPr>
        <w:t>在開發C</w:t>
      </w:r>
      <w:r w:rsidR="00DD7E40" w:rsidRPr="00632CC5">
        <w:rPr>
          <w:rFonts w:ascii="楷體-繁" w:eastAsia="楷體-繁" w:hAnsi="楷體-繁"/>
          <w:color w:val="000000" w:themeColor="text1"/>
        </w:rPr>
        <w:t>OVID-19</w:t>
      </w:r>
      <w:r w:rsidR="00DD7E40" w:rsidRPr="00632CC5">
        <w:rPr>
          <w:rFonts w:ascii="楷體-繁" w:eastAsia="楷體-繁" w:hAnsi="楷體-繁" w:hint="eastAsia"/>
          <w:color w:val="000000" w:themeColor="text1"/>
        </w:rPr>
        <w:t>疫</w:t>
      </w:r>
      <w:r w:rsidR="00DD7E40" w:rsidRPr="00632CC5">
        <w:rPr>
          <w:rFonts w:ascii="楷體-繁" w:eastAsia="楷體-繁" w:hAnsi="楷體-繁"/>
          <w:color w:val="000000" w:themeColor="text1"/>
        </w:rPr>
        <w:t>苗</w:t>
      </w:r>
      <w:r w:rsidR="00DD7E40" w:rsidRPr="00632CC5">
        <w:rPr>
          <w:rFonts w:ascii="楷體-繁" w:eastAsia="楷體-繁" w:hAnsi="楷體-繁" w:hint="eastAsia"/>
          <w:color w:val="000000" w:themeColor="text1"/>
        </w:rPr>
        <w:t>方面落後</w:t>
      </w:r>
      <w:r w:rsidR="00DD7E40" w:rsidRPr="00632CC5">
        <w:rPr>
          <w:rFonts w:ascii="楷體-繁" w:eastAsia="楷體-繁" w:hAnsi="楷體-繁" w:cs="PingFang TC" w:hint="eastAsia"/>
          <w:color w:val="000000" w:themeColor="text1"/>
        </w:rPr>
        <w:t>。</w:t>
      </w:r>
      <w:r w:rsidR="00632CC5" w:rsidRPr="00632CC5">
        <w:rPr>
          <w:rFonts w:ascii="楷體-繁" w:eastAsia="楷體-繁" w:hAnsi="楷體-繁"/>
          <w:color w:val="000000" w:themeColor="text1"/>
        </w:rPr>
        <w:t>去年6月，Sanofi與擁有mRNA技術的</w:t>
      </w:r>
      <w:r w:rsidR="00632CC5" w:rsidRPr="00632CC5">
        <w:rPr>
          <w:rFonts w:ascii="楷體-繁" w:eastAsia="楷體-繁" w:hAnsi="楷體-繁" w:hint="eastAsia"/>
          <w:color w:val="000000" w:themeColor="text1"/>
        </w:rPr>
        <w:t>Translate Bio</w:t>
      </w:r>
      <w:r w:rsidR="00632CC5" w:rsidRPr="00632CC5">
        <w:rPr>
          <w:rFonts w:ascii="楷體-繁" w:eastAsia="楷體-繁" w:hAnsi="楷體-繁"/>
          <w:color w:val="000000" w:themeColor="text1"/>
        </w:rPr>
        <w:t>合作</w:t>
      </w:r>
      <w:r w:rsidR="00632CC5" w:rsidRPr="008C1E40">
        <w:rPr>
          <w:rFonts w:ascii="楷體-繁" w:eastAsia="楷體-繁" w:hAnsi="楷體-繁" w:cs="PingFang TC" w:hint="eastAsia"/>
          <w:color w:val="000000" w:themeColor="text1"/>
        </w:rPr>
        <w:t>，</w:t>
      </w:r>
      <w:r w:rsidR="00632CC5" w:rsidRPr="00632CC5">
        <w:rPr>
          <w:rFonts w:ascii="楷體-繁" w:eastAsia="楷體-繁" w:hAnsi="楷體-繁"/>
          <w:color w:val="000000" w:themeColor="text1"/>
        </w:rPr>
        <w:t>開始</w:t>
      </w:r>
      <w:r w:rsidR="00632CC5" w:rsidRPr="00632CC5">
        <w:rPr>
          <w:rFonts w:ascii="楷體-繁" w:eastAsia="楷體-繁" w:hAnsi="楷體-繁" w:hint="eastAsia"/>
          <w:color w:val="000000" w:themeColor="text1"/>
        </w:rPr>
        <w:t>研</w:t>
      </w:r>
      <w:r w:rsidR="00632CC5" w:rsidRPr="00632CC5">
        <w:rPr>
          <w:rFonts w:ascii="楷體-繁" w:eastAsia="楷體-繁" w:hAnsi="楷體-繁"/>
          <w:color w:val="000000" w:themeColor="text1"/>
        </w:rPr>
        <w:t>發疫苗，但進展並不像</w:t>
      </w:r>
      <w:r w:rsidR="00632CC5" w:rsidRPr="00632CC5">
        <w:rPr>
          <w:rFonts w:ascii="楷體-繁" w:eastAsia="楷體-繁" w:hAnsi="楷體-繁" w:hint="eastAsia"/>
          <w:color w:val="000000" w:themeColor="text1"/>
        </w:rPr>
        <w:t>P</w:t>
      </w:r>
      <w:r w:rsidR="00632CC5" w:rsidRPr="00632CC5">
        <w:rPr>
          <w:rFonts w:ascii="楷體-繁" w:eastAsia="楷體-繁" w:hAnsi="楷體-繁"/>
          <w:color w:val="000000" w:themeColor="text1"/>
        </w:rPr>
        <w:t>fizer合作的</w:t>
      </w:r>
      <w:r w:rsidR="00632CC5" w:rsidRPr="00632CC5">
        <w:rPr>
          <w:rFonts w:ascii="楷體-繁" w:eastAsia="楷體-繁" w:hAnsi="楷體-繁" w:hint="eastAsia"/>
          <w:color w:val="000000" w:themeColor="text1"/>
        </w:rPr>
        <w:t>B</w:t>
      </w:r>
      <w:r w:rsidR="00632CC5" w:rsidRPr="00632CC5">
        <w:rPr>
          <w:rFonts w:ascii="楷體-繁" w:eastAsia="楷體-繁" w:hAnsi="楷體-繁"/>
          <w:color w:val="000000" w:themeColor="text1"/>
        </w:rPr>
        <w:t>ioNTech那樣順利。</w:t>
      </w:r>
    </w:p>
    <w:p w14:paraId="7C7442CE" w14:textId="244F7AEE" w:rsidR="004854D8" w:rsidRDefault="00E039D5" w:rsidP="00082CD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082CDC">
        <w:rPr>
          <w:rFonts w:ascii="楷體-繁" w:eastAsia="楷體-繁" w:hAnsi="楷體-繁"/>
          <w:color w:val="000000" w:themeColor="text1"/>
        </w:rPr>
        <w:t>8月3日，</w:t>
      </w:r>
      <w:r w:rsidR="004854D8" w:rsidRPr="00082CDC">
        <w:rPr>
          <w:rFonts w:ascii="楷體-繁" w:eastAsia="楷體-繁" w:hAnsi="楷體-繁" w:hint="eastAsia"/>
          <w:color w:val="000000" w:themeColor="text1"/>
        </w:rPr>
        <w:t>S</w:t>
      </w:r>
      <w:r w:rsidR="004854D8" w:rsidRPr="00082CDC">
        <w:rPr>
          <w:rFonts w:ascii="楷體-繁" w:eastAsia="楷體-繁" w:hAnsi="楷體-繁"/>
          <w:color w:val="000000" w:themeColor="text1"/>
        </w:rPr>
        <w:t>anofi</w:t>
      </w:r>
      <w:r w:rsidRPr="00082CDC">
        <w:rPr>
          <w:rFonts w:ascii="楷體-繁" w:eastAsia="楷體-繁" w:hAnsi="楷體-繁"/>
          <w:color w:val="000000" w:themeColor="text1"/>
        </w:rPr>
        <w:t>宣佈以32億美元收購</w:t>
      </w:r>
      <w:r w:rsidR="004854D8" w:rsidRPr="00082CDC">
        <w:rPr>
          <w:rFonts w:ascii="楷體-繁" w:eastAsia="楷體-繁" w:hAnsi="楷體-繁" w:hint="eastAsia"/>
          <w:color w:val="000000" w:themeColor="text1"/>
        </w:rPr>
        <w:t>Translate Bio</w:t>
      </w:r>
      <w:r w:rsidRPr="00082CDC">
        <w:rPr>
          <w:rFonts w:ascii="楷體-繁" w:eastAsia="楷體-繁" w:hAnsi="楷體-繁"/>
          <w:color w:val="000000" w:themeColor="text1"/>
        </w:rPr>
        <w:t>，將mRNA技術</w:t>
      </w:r>
      <w:r w:rsidR="00683E9E">
        <w:rPr>
          <w:rFonts w:ascii="楷體-繁" w:eastAsia="楷體-繁" w:hAnsi="楷體-繁" w:hint="eastAsia"/>
          <w:color w:val="000000" w:themeColor="text1"/>
        </w:rPr>
        <w:t>導</w:t>
      </w:r>
      <w:r w:rsidRPr="00082CDC">
        <w:rPr>
          <w:rFonts w:ascii="楷體-繁" w:eastAsia="楷體-繁" w:hAnsi="楷體-繁"/>
          <w:color w:val="000000" w:themeColor="text1"/>
        </w:rPr>
        <w:t>入其平</w:t>
      </w:r>
      <w:r w:rsidR="004854D8" w:rsidRPr="00082CDC">
        <w:rPr>
          <w:rFonts w:ascii="楷體-繁" w:eastAsia="楷體-繁" w:hAnsi="楷體-繁" w:hint="eastAsia"/>
          <w:color w:val="000000" w:themeColor="text1"/>
        </w:rPr>
        <w:t>台</w:t>
      </w:r>
      <w:r w:rsidRPr="00082CDC">
        <w:rPr>
          <w:rFonts w:ascii="楷體-繁" w:eastAsia="楷體-繁" w:hAnsi="楷體-繁"/>
          <w:color w:val="000000" w:themeColor="text1"/>
        </w:rPr>
        <w:t>，利用mRNA技術</w:t>
      </w:r>
      <w:r w:rsidR="004854D8" w:rsidRPr="00082CDC">
        <w:rPr>
          <w:rFonts w:ascii="楷體-繁" w:eastAsia="楷體-繁" w:hAnsi="楷體-繁" w:cs="PingFang TC" w:hint="eastAsia"/>
          <w:color w:val="000000" w:themeColor="text1"/>
        </w:rPr>
        <w:t>，</w:t>
      </w:r>
      <w:r w:rsidRPr="00082CDC">
        <w:rPr>
          <w:rFonts w:ascii="楷體-繁" w:eastAsia="楷體-繁" w:hAnsi="楷體-繁"/>
          <w:color w:val="000000" w:themeColor="text1"/>
        </w:rPr>
        <w:t>不僅用於疫苗，</w:t>
      </w:r>
      <w:r w:rsidR="004854D8" w:rsidRPr="00082CDC">
        <w:rPr>
          <w:rFonts w:ascii="楷體-繁" w:eastAsia="楷體-繁" w:hAnsi="楷體-繁" w:hint="eastAsia"/>
          <w:color w:val="000000" w:themeColor="text1"/>
        </w:rPr>
        <w:t>而且在</w:t>
      </w:r>
      <w:r w:rsidRPr="00082CDC">
        <w:rPr>
          <w:rFonts w:ascii="楷體-繁" w:eastAsia="楷體-繁" w:hAnsi="楷體-繁"/>
          <w:color w:val="000000" w:themeColor="text1"/>
        </w:rPr>
        <w:t>癌症、免疫</w:t>
      </w:r>
      <w:r w:rsidR="004854D8" w:rsidRPr="00082CDC">
        <w:rPr>
          <w:rFonts w:ascii="楷體-繁" w:eastAsia="楷體-繁" w:hAnsi="楷體-繁" w:hint="eastAsia"/>
          <w:color w:val="000000" w:themeColor="text1"/>
        </w:rPr>
        <w:t>疾病</w:t>
      </w:r>
      <w:r w:rsidRPr="00082CDC">
        <w:rPr>
          <w:rFonts w:ascii="楷體-繁" w:eastAsia="楷體-繁" w:hAnsi="楷體-繁"/>
          <w:color w:val="000000" w:themeColor="text1"/>
        </w:rPr>
        <w:t>和罕見疾病</w:t>
      </w:r>
      <w:r w:rsidR="004854D8" w:rsidRPr="00082CDC">
        <w:rPr>
          <w:rFonts w:ascii="楷體-繁" w:eastAsia="楷體-繁" w:hAnsi="楷體-繁" w:hint="eastAsia"/>
          <w:color w:val="000000" w:themeColor="text1"/>
        </w:rPr>
        <w:t>方面也將利用</w:t>
      </w:r>
      <w:r w:rsidR="004854D8" w:rsidRPr="00082CDC">
        <w:rPr>
          <w:rFonts w:ascii="楷體-繁" w:eastAsia="楷體-繁" w:hAnsi="楷體-繁"/>
          <w:color w:val="000000" w:themeColor="text1"/>
        </w:rPr>
        <w:t>mRNA</w:t>
      </w:r>
      <w:r w:rsidR="004854D8" w:rsidRPr="00082CDC">
        <w:rPr>
          <w:rFonts w:ascii="楷體-繁" w:eastAsia="楷體-繁" w:hAnsi="楷體-繁" w:hint="eastAsia"/>
          <w:color w:val="000000" w:themeColor="text1"/>
        </w:rPr>
        <w:t>的</w:t>
      </w:r>
      <w:r w:rsidR="004854D8" w:rsidRPr="00082CDC">
        <w:rPr>
          <w:rFonts w:ascii="楷體-繁" w:eastAsia="楷體-繁" w:hAnsi="楷體-繁"/>
          <w:color w:val="000000" w:themeColor="text1"/>
        </w:rPr>
        <w:t>技術</w:t>
      </w:r>
      <w:r w:rsidRPr="00082CDC">
        <w:rPr>
          <w:rFonts w:ascii="楷體-繁" w:eastAsia="楷體-繁" w:hAnsi="楷體-繁"/>
          <w:color w:val="000000" w:themeColor="text1"/>
        </w:rPr>
        <w:t>。</w:t>
      </w:r>
      <w:r w:rsidR="004854D8" w:rsidRPr="00082CDC">
        <w:rPr>
          <w:rFonts w:ascii="楷體-繁" w:eastAsia="楷體-繁" w:hAnsi="楷體-繁"/>
          <w:color w:val="000000" w:themeColor="text1"/>
        </w:rPr>
        <w:t>從這</w:t>
      </w:r>
      <w:r w:rsidR="004854D8" w:rsidRPr="00082CDC">
        <w:rPr>
          <w:rFonts w:ascii="楷體-繁" w:eastAsia="楷體-繁" w:hAnsi="楷體-繁" w:hint="eastAsia"/>
          <w:color w:val="000000" w:themeColor="text1"/>
        </w:rPr>
        <w:t>一點不難</w:t>
      </w:r>
      <w:r w:rsidR="004854D8" w:rsidRPr="00082CDC">
        <w:rPr>
          <w:rFonts w:ascii="楷體-繁" w:eastAsia="楷體-繁" w:hAnsi="楷體-繁"/>
          <w:color w:val="000000" w:themeColor="text1"/>
        </w:rPr>
        <w:t>看出，</w:t>
      </w:r>
      <w:r w:rsidR="004854D8" w:rsidRPr="00082CDC">
        <w:rPr>
          <w:rFonts w:ascii="楷體-繁" w:eastAsia="楷體-繁" w:hAnsi="楷體-繁" w:hint="eastAsia"/>
          <w:color w:val="000000" w:themeColor="text1"/>
        </w:rPr>
        <w:t>S</w:t>
      </w:r>
      <w:r w:rsidR="004854D8" w:rsidRPr="00082CDC">
        <w:rPr>
          <w:rFonts w:ascii="楷體-繁" w:eastAsia="楷體-繁" w:hAnsi="楷體-繁"/>
          <w:color w:val="000000" w:themeColor="text1"/>
        </w:rPr>
        <w:t>anofi</w:t>
      </w:r>
      <w:r w:rsidR="004854D8" w:rsidRPr="00082CDC">
        <w:rPr>
          <w:rFonts w:ascii="楷體-繁" w:eastAsia="楷體-繁" w:hAnsi="楷體-繁" w:hint="eastAsia"/>
          <w:color w:val="000000" w:themeColor="text1"/>
        </w:rPr>
        <w:t>和</w:t>
      </w:r>
      <w:r w:rsidR="004854D8" w:rsidRPr="00082CDC">
        <w:rPr>
          <w:rFonts w:ascii="楷體-繁" w:eastAsia="楷體-繁" w:hAnsi="楷體-繁"/>
          <w:color w:val="000000" w:themeColor="text1"/>
        </w:rPr>
        <w:t>GSK</w:t>
      </w:r>
      <w:r w:rsidR="004854D8" w:rsidRPr="00082CDC">
        <w:rPr>
          <w:rFonts w:ascii="楷體-繁" w:eastAsia="楷體-繁" w:hAnsi="楷體-繁" w:hint="eastAsia"/>
          <w:color w:val="000000" w:themeColor="text1"/>
        </w:rPr>
        <w:t>的體制比較老舊</w:t>
      </w:r>
      <w:r w:rsidR="004854D8" w:rsidRPr="00082CDC">
        <w:rPr>
          <w:rFonts w:ascii="楷體-繁" w:eastAsia="楷體-繁" w:hAnsi="楷體-繁" w:cs="PingFang TC"/>
          <w:color w:val="000000" w:themeColor="text1"/>
        </w:rPr>
        <w:t>，</w:t>
      </w:r>
      <w:r w:rsidR="004854D8" w:rsidRPr="00082CDC">
        <w:rPr>
          <w:rFonts w:ascii="楷體-繁" w:eastAsia="楷體-繁" w:hAnsi="楷體-繁" w:cs="PingFang TC" w:hint="eastAsia"/>
          <w:color w:val="000000" w:themeColor="text1"/>
        </w:rPr>
        <w:t>缺乏像</w:t>
      </w:r>
      <w:r w:rsidR="004854D8" w:rsidRPr="00082CDC">
        <w:rPr>
          <w:rFonts w:ascii="楷體-繁" w:eastAsia="楷體-繁" w:hAnsi="楷體-繁" w:cs="PingFang TC"/>
          <w:color w:val="000000" w:themeColor="text1"/>
        </w:rPr>
        <w:t>Pfizer</w:t>
      </w:r>
      <w:r w:rsidR="004854D8" w:rsidRPr="00082CDC">
        <w:rPr>
          <w:rFonts w:ascii="楷體-繁" w:eastAsia="楷體-繁" w:hAnsi="楷體-繁" w:cs="PingFang TC" w:hint="eastAsia"/>
          <w:color w:val="000000" w:themeColor="text1"/>
        </w:rPr>
        <w:t>那樣</w:t>
      </w:r>
      <w:r w:rsidR="00082CDC" w:rsidRPr="00082CDC">
        <w:rPr>
          <w:rFonts w:ascii="楷體-繁" w:eastAsia="楷體-繁" w:hAnsi="楷體-繁"/>
          <w:color w:val="000000" w:themeColor="text1"/>
        </w:rPr>
        <w:t>敏捷</w:t>
      </w:r>
      <w:r w:rsidR="00082CDC" w:rsidRPr="00082CDC">
        <w:rPr>
          <w:rFonts w:ascii="楷體-繁" w:eastAsia="楷體-繁" w:hAnsi="楷體-繁" w:hint="eastAsia"/>
          <w:color w:val="000000" w:themeColor="text1"/>
        </w:rPr>
        <w:t>行動</w:t>
      </w:r>
      <w:r w:rsidR="00082CDC" w:rsidRPr="00082CDC">
        <w:rPr>
          <w:rFonts w:ascii="楷體-繁" w:eastAsia="楷體-繁" w:hAnsi="楷體-繁" w:cs="PingFang TC" w:hint="eastAsia"/>
          <w:color w:val="000000" w:themeColor="text1"/>
        </w:rPr>
        <w:t>，</w:t>
      </w:r>
      <w:r w:rsidR="004854D8" w:rsidRPr="00082CDC">
        <w:rPr>
          <w:rFonts w:ascii="楷體-繁" w:eastAsia="楷體-繁" w:hAnsi="楷體-繁" w:cs="PingFang TC" w:hint="eastAsia"/>
          <w:color w:val="000000" w:themeColor="text1"/>
        </w:rPr>
        <w:t>在快速研發的同時</w:t>
      </w:r>
      <w:r w:rsidR="004854D8" w:rsidRPr="00082CDC">
        <w:rPr>
          <w:rFonts w:ascii="楷體-繁" w:eastAsia="楷體-繁" w:hAnsi="楷體-繁"/>
          <w:color w:val="000000" w:themeColor="text1"/>
        </w:rPr>
        <w:t>，能夠在全球大量製造和供應</w:t>
      </w:r>
      <w:r w:rsidR="00082CDC" w:rsidRPr="00082CDC">
        <w:rPr>
          <w:rFonts w:ascii="楷體-繁" w:eastAsia="楷體-繁" w:hAnsi="楷體-繁" w:hint="eastAsia"/>
          <w:color w:val="000000" w:themeColor="text1"/>
        </w:rPr>
        <w:t>的戰略性</w:t>
      </w:r>
      <w:r w:rsidR="004854D8" w:rsidRPr="00082CDC">
        <w:rPr>
          <w:rFonts w:ascii="楷體-繁" w:eastAsia="楷體-繁" w:hAnsi="楷體-繁"/>
          <w:color w:val="000000" w:themeColor="text1"/>
        </w:rPr>
        <w:t>。</w:t>
      </w:r>
    </w:p>
    <w:p w14:paraId="20AA4747" w14:textId="73D2FF6C" w:rsidR="00E039D5" w:rsidRDefault="00E45217" w:rsidP="001A23A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6F0C6A">
        <w:rPr>
          <w:rFonts w:ascii="楷體-繁" w:eastAsia="楷體-繁" w:hAnsi="楷體-繁"/>
          <w:color w:val="000000"/>
        </w:rPr>
        <w:t>Pfizer</w:t>
      </w:r>
      <w:r w:rsidR="003F7FC8" w:rsidRPr="006F0C6A">
        <w:rPr>
          <w:rFonts w:ascii="楷體-繁" w:eastAsia="楷體-繁" w:hAnsi="楷體-繁" w:hint="eastAsia"/>
          <w:color w:val="000000"/>
        </w:rPr>
        <w:t>發表</w:t>
      </w:r>
      <w:r w:rsidRPr="006F0C6A">
        <w:rPr>
          <w:rFonts w:ascii="楷體-繁" w:eastAsia="楷體-繁" w:hAnsi="楷體-繁" w:hint="eastAsia"/>
          <w:color w:val="000000"/>
        </w:rPr>
        <w:t>，</w:t>
      </w:r>
      <w:r w:rsidRPr="006F0C6A">
        <w:rPr>
          <w:rFonts w:ascii="楷體-繁" w:eastAsia="楷體-繁" w:hAnsi="楷體-繁" w:hint="eastAsia"/>
          <w:color w:val="000000" w:themeColor="text1"/>
        </w:rPr>
        <w:t>C</w:t>
      </w:r>
      <w:r w:rsidRPr="006F0C6A">
        <w:rPr>
          <w:rFonts w:ascii="楷體-繁" w:eastAsia="楷體-繁" w:hAnsi="楷體-繁"/>
          <w:color w:val="000000" w:themeColor="text1"/>
        </w:rPr>
        <w:t>OVID-19</w:t>
      </w:r>
      <w:r w:rsidRPr="006F0C6A">
        <w:rPr>
          <w:rFonts w:ascii="楷體-繁" w:eastAsia="楷體-繁" w:hAnsi="楷體-繁" w:hint="eastAsia"/>
          <w:color w:val="000000" w:themeColor="text1"/>
        </w:rPr>
        <w:t>疫</w:t>
      </w:r>
      <w:r w:rsidRPr="006F0C6A">
        <w:rPr>
          <w:rFonts w:ascii="楷體-繁" w:eastAsia="楷體-繁" w:hAnsi="楷體-繁"/>
          <w:color w:val="000000" w:themeColor="text1"/>
        </w:rPr>
        <w:t>苗</w:t>
      </w:r>
      <w:proofErr w:type="spellStart"/>
      <w:r w:rsidRPr="006F0C6A">
        <w:rPr>
          <w:rFonts w:ascii="楷體-繁" w:eastAsia="楷體-繁" w:hAnsi="楷體-繁" w:hint="eastAsia"/>
          <w:color w:val="000000"/>
        </w:rPr>
        <w:t>C</w:t>
      </w:r>
      <w:r w:rsidRPr="006F0C6A">
        <w:rPr>
          <w:rFonts w:ascii="楷體-繁" w:eastAsia="楷體-繁" w:hAnsi="楷體-繁"/>
          <w:color w:val="000000"/>
        </w:rPr>
        <w:t>omirnaty</w:t>
      </w:r>
      <w:proofErr w:type="spellEnd"/>
      <w:r w:rsidRPr="006F0C6A">
        <w:rPr>
          <w:rFonts w:ascii="楷體-繁" w:eastAsia="楷體-繁" w:hAnsi="楷體-繁"/>
          <w:color w:val="000000"/>
        </w:rPr>
        <w:t>今年的銷售額預計為335億美元，</w:t>
      </w:r>
      <w:r w:rsidR="003F7FC8" w:rsidRPr="006F0C6A">
        <w:rPr>
          <w:rFonts w:ascii="楷體-繁" w:eastAsia="楷體-繁" w:hAnsi="楷體-繁"/>
          <w:color w:val="000000"/>
        </w:rPr>
        <w:t>但據8月2日</w:t>
      </w:r>
      <w:r w:rsidR="003F7FC8" w:rsidRPr="006F0C6A">
        <w:rPr>
          <w:rFonts w:ascii="楷體-繁" w:eastAsia="楷體-繁" w:hAnsi="楷體-繁" w:hint="eastAsia"/>
          <w:color w:val="000000"/>
        </w:rPr>
        <w:t>的</w:t>
      </w:r>
      <w:r w:rsidR="003F7FC8" w:rsidRPr="006F0C6A">
        <w:rPr>
          <w:rFonts w:ascii="楷體-繁" w:eastAsia="楷體-繁" w:hAnsi="楷體-繁"/>
          <w:color w:val="000000"/>
        </w:rPr>
        <w:t>報導，該疫苗的歐洲價格將從每劑15.5歐元提高到19.5歐元（23.15美元），</w:t>
      </w:r>
      <w:proofErr w:type="spellStart"/>
      <w:r w:rsidR="008B4CC0" w:rsidRPr="006F0C6A">
        <w:rPr>
          <w:rFonts w:ascii="楷體-繁" w:eastAsia="楷體-繁" w:hAnsi="楷體-繁" w:hint="eastAsia"/>
          <w:color w:val="000000"/>
        </w:rPr>
        <w:t>M</w:t>
      </w:r>
      <w:r w:rsidR="008B4CC0" w:rsidRPr="006F0C6A">
        <w:rPr>
          <w:rFonts w:ascii="楷體-繁" w:eastAsia="楷體-繁" w:hAnsi="楷體-繁"/>
          <w:color w:val="000000"/>
        </w:rPr>
        <w:t>oderna</w:t>
      </w:r>
      <w:proofErr w:type="spellEnd"/>
      <w:r w:rsidR="008B4CC0" w:rsidRPr="006F0C6A">
        <w:rPr>
          <w:rFonts w:ascii="楷體-繁" w:eastAsia="楷體-繁" w:hAnsi="楷體-繁" w:hint="eastAsia"/>
          <w:color w:val="000000"/>
        </w:rPr>
        <w:t>疫苗的價格也將從</w:t>
      </w:r>
      <w:r w:rsidR="008B4CC0" w:rsidRPr="006F0C6A">
        <w:rPr>
          <w:rFonts w:ascii="楷體-繁" w:eastAsia="楷體-繁" w:hAnsi="楷體-繁"/>
          <w:color w:val="000000"/>
        </w:rPr>
        <w:t>22.6美元提高到25.5美元。</w:t>
      </w:r>
      <w:r w:rsidR="003833D4" w:rsidRPr="006F0C6A">
        <w:rPr>
          <w:rFonts w:ascii="楷體-繁" w:eastAsia="楷體-繁" w:hAnsi="楷體-繁"/>
          <w:color w:val="000000"/>
        </w:rPr>
        <w:t>此外，由於</w:t>
      </w:r>
      <w:r w:rsidR="003833D4" w:rsidRPr="00A65F85">
        <w:rPr>
          <w:rFonts w:ascii="楷體-繁" w:eastAsia="楷體-繁" w:hAnsi="楷體-繁" w:hint="eastAsia"/>
          <w:color w:val="000000"/>
        </w:rPr>
        <w:t>D</w:t>
      </w:r>
      <w:r w:rsidR="003833D4" w:rsidRPr="00A65F85">
        <w:rPr>
          <w:rFonts w:ascii="楷體-繁" w:eastAsia="楷體-繁" w:hAnsi="楷體-繁"/>
          <w:color w:val="000000"/>
        </w:rPr>
        <w:t>elta</w:t>
      </w:r>
      <w:r w:rsidR="00D30B39" w:rsidRPr="00A65F85">
        <w:rPr>
          <w:rFonts w:ascii="楷體-繁" w:eastAsia="楷體-繁" w:hAnsi="楷體-繁" w:hint="eastAsia"/>
          <w:color w:val="000000"/>
        </w:rPr>
        <w:t>變種病毒</w:t>
      </w:r>
      <w:r w:rsidR="003833D4" w:rsidRPr="00A65F85">
        <w:rPr>
          <w:rFonts w:ascii="楷體-繁" w:eastAsia="楷體-繁" w:hAnsi="楷體-繁"/>
          <w:color w:val="000000"/>
        </w:rPr>
        <w:t>株的</w:t>
      </w:r>
      <w:r w:rsidR="00A65F85" w:rsidRPr="00A65F85">
        <w:rPr>
          <w:rFonts w:ascii="楷體-繁" w:eastAsia="楷體-繁" w:hAnsi="楷體-繁" w:hint="eastAsia"/>
          <w:color w:val="000000"/>
        </w:rPr>
        <w:t>威脅</w:t>
      </w:r>
      <w:r w:rsidR="003833D4" w:rsidRPr="00A65F85">
        <w:rPr>
          <w:rFonts w:ascii="楷體-繁" w:eastAsia="楷體-繁" w:hAnsi="楷體-繁"/>
          <w:color w:val="000000"/>
        </w:rPr>
        <w:t>，</w:t>
      </w:r>
      <w:r w:rsidR="003833D4" w:rsidRPr="00A65F85">
        <w:rPr>
          <w:rFonts w:ascii="楷體-繁" w:eastAsia="楷體-繁" w:hAnsi="楷體-繁"/>
          <w:color w:val="000000" w:themeColor="text1"/>
        </w:rPr>
        <w:t>需要</w:t>
      </w:r>
      <w:r w:rsidR="008D41D4" w:rsidRPr="00A65F85">
        <w:rPr>
          <w:rFonts w:ascii="楷體-繁" w:eastAsia="楷體-繁" w:hAnsi="楷體-繁" w:hint="eastAsia"/>
          <w:color w:val="000000" w:themeColor="text1"/>
        </w:rPr>
        <w:t>追加</w:t>
      </w:r>
      <w:r w:rsidR="003833D4" w:rsidRPr="00A65F85">
        <w:rPr>
          <w:rFonts w:ascii="楷體-繁" w:eastAsia="楷體-繁" w:hAnsi="楷體-繁"/>
          <w:color w:val="000000" w:themeColor="text1"/>
        </w:rPr>
        <w:t>第三劑疫苗，</w:t>
      </w:r>
      <w:r w:rsidR="003833D4" w:rsidRPr="006F0C6A">
        <w:rPr>
          <w:rFonts w:ascii="楷體-繁" w:eastAsia="楷體-繁" w:hAnsi="楷體-繁" w:hint="eastAsia"/>
          <w:color w:val="000000"/>
        </w:rPr>
        <w:t>P</w:t>
      </w:r>
      <w:r w:rsidR="00076AAE">
        <w:rPr>
          <w:rFonts w:ascii="楷體-繁" w:eastAsia="楷體-繁" w:hAnsi="楷體-繁"/>
          <w:color w:val="000000"/>
        </w:rPr>
        <w:t>f</w:t>
      </w:r>
      <w:r w:rsidR="003833D4" w:rsidRPr="006F0C6A">
        <w:rPr>
          <w:rFonts w:ascii="楷體-繁" w:eastAsia="楷體-繁" w:hAnsi="楷體-繁"/>
          <w:color w:val="000000"/>
        </w:rPr>
        <w:t>izer全年的銷售額</w:t>
      </w:r>
      <w:r w:rsidR="003833D4" w:rsidRPr="006F0C6A">
        <w:rPr>
          <w:rFonts w:ascii="楷體-繁" w:eastAsia="楷體-繁" w:hAnsi="楷體-繁" w:hint="eastAsia"/>
          <w:color w:val="000000"/>
        </w:rPr>
        <w:t>很</w:t>
      </w:r>
      <w:r w:rsidR="003833D4" w:rsidRPr="006F0C6A">
        <w:rPr>
          <w:rFonts w:ascii="楷體-繁" w:eastAsia="楷體-繁" w:hAnsi="楷體-繁"/>
          <w:color w:val="000000"/>
        </w:rPr>
        <w:t>可能超過7月28日宣佈的800億美元。</w:t>
      </w:r>
      <w:proofErr w:type="spellStart"/>
      <w:r w:rsidR="003833D4" w:rsidRPr="006F0C6A">
        <w:rPr>
          <w:rFonts w:ascii="楷體-繁" w:eastAsia="楷體-繁" w:hAnsi="楷體-繁" w:hint="eastAsia"/>
          <w:color w:val="000000"/>
        </w:rPr>
        <w:t>M</w:t>
      </w:r>
      <w:r w:rsidR="003833D4" w:rsidRPr="006F0C6A">
        <w:rPr>
          <w:rFonts w:ascii="楷體-繁" w:eastAsia="楷體-繁" w:hAnsi="楷體-繁"/>
          <w:color w:val="000000"/>
        </w:rPr>
        <w:t>oderna</w:t>
      </w:r>
      <w:proofErr w:type="spellEnd"/>
      <w:r w:rsidR="006F0C6A" w:rsidRPr="006F0C6A">
        <w:rPr>
          <w:rFonts w:ascii="楷體-繁" w:eastAsia="楷體-繁" w:hAnsi="楷體-繁" w:hint="eastAsia"/>
          <w:color w:val="000000"/>
        </w:rPr>
        <w:t>原本計劃將價格</w:t>
      </w:r>
      <w:r w:rsidR="006F0C6A" w:rsidRPr="006F0C6A">
        <w:rPr>
          <w:rFonts w:ascii="楷體-繁" w:eastAsia="楷體-繁" w:hAnsi="楷體-繁"/>
          <w:color w:val="000000"/>
        </w:rPr>
        <w:t>提高到28.5美元，但上半年的</w:t>
      </w:r>
      <w:r w:rsidR="006F0C6A" w:rsidRPr="006F0C6A">
        <w:rPr>
          <w:rFonts w:ascii="楷體-繁" w:eastAsia="楷體-繁" w:hAnsi="楷體-繁" w:hint="eastAsia"/>
          <w:color w:val="000000"/>
        </w:rPr>
        <w:t>淨</w:t>
      </w:r>
      <w:r w:rsidR="006F0C6A" w:rsidRPr="006F0C6A">
        <w:rPr>
          <w:rFonts w:ascii="楷體-繁" w:eastAsia="楷體-繁" w:hAnsi="楷體-繁"/>
          <w:color w:val="000000"/>
        </w:rPr>
        <w:t>利為40億美元，</w:t>
      </w:r>
      <w:r w:rsidR="006F0C6A" w:rsidRPr="006F0C6A">
        <w:rPr>
          <w:rFonts w:ascii="楷體-繁" w:eastAsia="楷體-繁" w:hAnsi="楷體-繁" w:hint="eastAsia"/>
          <w:color w:val="000000"/>
        </w:rPr>
        <w:t>似乎抑制漲價</w:t>
      </w:r>
      <w:r w:rsidR="006F0C6A" w:rsidRPr="006F0C6A">
        <w:rPr>
          <w:rFonts w:ascii="楷體-繁" w:eastAsia="楷體-繁" w:hAnsi="楷體-繁"/>
          <w:color w:val="000000" w:themeColor="text1"/>
        </w:rPr>
        <w:t>。</w:t>
      </w:r>
    </w:p>
    <w:p w14:paraId="4890E364" w14:textId="3462C9C5" w:rsidR="00BE7885" w:rsidRDefault="00223FD6" w:rsidP="00076AA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B92A10">
        <w:rPr>
          <w:rFonts w:ascii="楷體-繁" w:eastAsia="楷體-繁" w:hAnsi="楷體-繁"/>
          <w:color w:val="000000" w:themeColor="text1"/>
        </w:rPr>
        <w:t>Pfizer在5月</w:t>
      </w:r>
      <w:r w:rsidRPr="00B92A10">
        <w:rPr>
          <w:rFonts w:ascii="楷體-繁" w:eastAsia="楷體-繁" w:hAnsi="楷體-繁" w:hint="eastAsia"/>
          <w:color w:val="000000" w:themeColor="text1"/>
        </w:rPr>
        <w:t>發表</w:t>
      </w:r>
      <w:r w:rsidRPr="00B92A10">
        <w:rPr>
          <w:rFonts w:ascii="楷體-繁" w:eastAsia="楷體-繁" w:hAnsi="楷體-繁"/>
          <w:color w:val="000000" w:themeColor="text1"/>
        </w:rPr>
        <w:t>評論</w:t>
      </w:r>
      <w:r w:rsidRPr="00B92A10">
        <w:rPr>
          <w:rFonts w:ascii="楷體-繁" w:eastAsia="楷體-繁" w:hAnsi="楷體-繁" w:hint="eastAsia"/>
          <w:color w:val="000000" w:themeColor="text1"/>
        </w:rPr>
        <w:t>稱</w:t>
      </w:r>
      <w:r w:rsidRPr="00B92A10">
        <w:rPr>
          <w:rFonts w:ascii="楷體-繁" w:eastAsia="楷體-繁" w:hAnsi="楷體-繁"/>
          <w:color w:val="000000" w:themeColor="text1"/>
        </w:rPr>
        <w:t>，這種疫苗的價格是針對</w:t>
      </w:r>
      <w:r w:rsidRPr="00B92A10">
        <w:rPr>
          <w:rFonts w:ascii="楷體-繁" w:eastAsia="楷體-繁" w:hAnsi="楷體-繁" w:hint="eastAsia"/>
          <w:color w:val="000000" w:themeColor="text1"/>
        </w:rPr>
        <w:t>已開發</w:t>
      </w:r>
      <w:r w:rsidRPr="00B92A10">
        <w:rPr>
          <w:rFonts w:ascii="楷體-繁" w:eastAsia="楷體-繁" w:hAnsi="楷體-繁"/>
          <w:color w:val="000000" w:themeColor="text1"/>
        </w:rPr>
        <w:t>國家的，</w:t>
      </w:r>
      <w:r w:rsidR="00C947F8" w:rsidRPr="00B92A10">
        <w:rPr>
          <w:rFonts w:ascii="楷體-繁" w:eastAsia="楷體-繁" w:hAnsi="楷體-繁"/>
          <w:color w:val="000000" w:themeColor="text1"/>
        </w:rPr>
        <w:t>對中</w:t>
      </w:r>
      <w:r w:rsidR="00C947F8" w:rsidRPr="00B92A10">
        <w:rPr>
          <w:rFonts w:ascii="楷體-繁" w:eastAsia="楷體-繁" w:hAnsi="楷體-繁" w:hint="eastAsia"/>
          <w:color w:val="000000" w:themeColor="text1"/>
        </w:rPr>
        <w:t>所得</w:t>
      </w:r>
      <w:r w:rsidR="00C947F8" w:rsidRPr="00B92A10">
        <w:rPr>
          <w:rFonts w:ascii="楷體-繁" w:eastAsia="楷體-繁" w:hAnsi="楷體-繁"/>
          <w:color w:val="000000" w:themeColor="text1"/>
        </w:rPr>
        <w:t>國家</w:t>
      </w:r>
      <w:r w:rsidR="00C947F8" w:rsidRPr="00B92A10">
        <w:rPr>
          <w:rFonts w:ascii="楷體-繁" w:eastAsia="楷體-繁" w:hAnsi="楷體-繁" w:hint="eastAsia"/>
          <w:color w:val="000000" w:themeColor="text1"/>
        </w:rPr>
        <w:t>以其</w:t>
      </w:r>
      <w:r w:rsidR="00C947F8" w:rsidRPr="00B92A10">
        <w:rPr>
          <w:rFonts w:ascii="楷體-繁" w:eastAsia="楷體-繁" w:hAnsi="楷體-繁"/>
          <w:color w:val="000000" w:themeColor="text1"/>
        </w:rPr>
        <w:t>半</w:t>
      </w:r>
      <w:r w:rsidR="00C947F8" w:rsidRPr="00B92A10">
        <w:rPr>
          <w:rFonts w:ascii="楷體-繁" w:eastAsia="楷體-繁" w:hAnsi="楷體-繁" w:hint="eastAsia"/>
          <w:color w:val="000000" w:themeColor="text1"/>
        </w:rPr>
        <w:t>價</w:t>
      </w:r>
      <w:r w:rsidR="00C947F8" w:rsidRPr="00B92A10">
        <w:rPr>
          <w:rFonts w:ascii="楷體-繁" w:eastAsia="楷體-繁" w:hAnsi="楷體-繁" w:cs="PingFang TC" w:hint="eastAsia"/>
          <w:color w:val="000000" w:themeColor="text1"/>
        </w:rPr>
        <w:t>、</w:t>
      </w:r>
      <w:r w:rsidR="00C947F8" w:rsidRPr="00B92A10">
        <w:rPr>
          <w:rFonts w:ascii="楷體-繁" w:eastAsia="楷體-繁" w:hAnsi="楷體-繁" w:hint="eastAsia"/>
          <w:color w:val="000000" w:themeColor="text1"/>
        </w:rPr>
        <w:t>低所得國家以成本價提供</w:t>
      </w:r>
      <w:r w:rsidR="00C947F8" w:rsidRPr="00B92A10">
        <w:rPr>
          <w:rFonts w:ascii="楷體-繁" w:eastAsia="楷體-繁" w:hAnsi="楷體-繁" w:cs="PingFang TC"/>
          <w:color w:val="000000" w:themeColor="text1"/>
        </w:rPr>
        <w:t>。</w:t>
      </w:r>
      <w:r w:rsidR="00034E1B" w:rsidRPr="00B92A10">
        <w:rPr>
          <w:rFonts w:ascii="楷體-繁" w:eastAsia="楷體-繁" w:hAnsi="楷體-繁" w:cs="PingFang TC"/>
          <w:color w:val="000000" w:themeColor="text1"/>
        </w:rPr>
        <w:t>8月5日，</w:t>
      </w:r>
      <w:proofErr w:type="spellStart"/>
      <w:r w:rsidR="00034E1B" w:rsidRPr="00B92A10">
        <w:rPr>
          <w:rFonts w:ascii="楷體-繁" w:eastAsia="楷體-繁" w:hAnsi="楷體-繁" w:cs="PingFang TC"/>
          <w:color w:val="000000" w:themeColor="text1"/>
        </w:rPr>
        <w:t>Moderna</w:t>
      </w:r>
      <w:proofErr w:type="spellEnd"/>
      <w:r w:rsidR="00034E1B" w:rsidRPr="00B92A10">
        <w:rPr>
          <w:rFonts w:ascii="楷體-繁" w:eastAsia="楷體-繁" w:hAnsi="楷體-繁" w:cs="PingFang TC" w:hint="eastAsia"/>
          <w:color w:val="000000" w:themeColor="text1"/>
        </w:rPr>
        <w:t>宣</w:t>
      </w:r>
      <w:r w:rsidR="00034E1B" w:rsidRPr="00B92A10">
        <w:rPr>
          <w:rFonts w:ascii="楷體-繁" w:eastAsia="楷體-繁" w:hAnsi="楷體-繁" w:cs="PingFang TC"/>
          <w:color w:val="000000" w:themeColor="text1"/>
        </w:rPr>
        <w:t>佈，20</w:t>
      </w:r>
      <w:r w:rsidR="00034E1B" w:rsidRPr="00B92A10">
        <w:rPr>
          <w:rFonts w:ascii="楷體-繁" w:eastAsia="楷體-繁" w:hAnsi="楷體-繁" w:cs="PingFang TC" w:hint="eastAsia"/>
          <w:color w:val="000000" w:themeColor="text1"/>
        </w:rPr>
        <w:t>2</w:t>
      </w:r>
      <w:r w:rsidR="00034E1B" w:rsidRPr="00B92A10">
        <w:rPr>
          <w:rFonts w:ascii="楷體-繁" w:eastAsia="楷體-繁" w:hAnsi="楷體-繁" w:cs="PingFang TC"/>
          <w:color w:val="000000" w:themeColor="text1"/>
        </w:rPr>
        <w:t>1年</w:t>
      </w:r>
      <w:r w:rsidR="00034E1B" w:rsidRPr="00B92A10">
        <w:rPr>
          <w:rFonts w:ascii="楷體-繁" w:eastAsia="楷體-繁" w:hAnsi="楷體-繁" w:cs="PingFang TC" w:hint="eastAsia"/>
          <w:color w:val="000000" w:themeColor="text1"/>
        </w:rPr>
        <w:t>已完成簽約的疫苗</w:t>
      </w:r>
      <w:r w:rsidR="00034E1B" w:rsidRPr="00B92A10">
        <w:rPr>
          <w:rFonts w:ascii="楷體-繁" w:eastAsia="楷體-繁" w:hAnsi="楷體-繁" w:cs="PingFang TC"/>
          <w:color w:val="000000" w:themeColor="text1"/>
        </w:rPr>
        <w:t>銷售額為200億美元。</w:t>
      </w:r>
      <w:r w:rsidR="00BE7885" w:rsidRPr="00B92A10">
        <w:rPr>
          <w:rFonts w:ascii="楷體-繁" w:eastAsia="楷體-繁" w:hAnsi="楷體-繁"/>
          <w:color w:val="000000" w:themeColor="text1"/>
        </w:rPr>
        <w:t>除了已經開始使用mRNA的四價流感疫苗的臨床試驗外，未來的目標是研製出一種</w:t>
      </w:r>
      <w:r w:rsidR="00BE7885" w:rsidRPr="00B92A10">
        <w:rPr>
          <w:rFonts w:ascii="楷體-繁" w:eastAsia="楷體-繁" w:hAnsi="楷體-繁"/>
          <w:color w:val="000000" w:themeColor="text1"/>
        </w:rPr>
        <w:lastRenderedPageBreak/>
        <w:t>可以同時預防流感、新冠病毒和RS病毒的疫苗，如果這</w:t>
      </w:r>
      <w:r w:rsidR="00B92A10" w:rsidRPr="00B92A10">
        <w:rPr>
          <w:rFonts w:ascii="楷體-繁" w:eastAsia="楷體-繁" w:hAnsi="楷體-繁" w:hint="eastAsia"/>
          <w:color w:val="000000" w:themeColor="text1"/>
        </w:rPr>
        <w:t>個</w:t>
      </w:r>
      <w:r w:rsidR="00BE7885" w:rsidRPr="00B92A10">
        <w:rPr>
          <w:rFonts w:ascii="楷體-繁" w:eastAsia="楷體-繁" w:hAnsi="楷體-繁"/>
          <w:color w:val="000000" w:themeColor="text1"/>
        </w:rPr>
        <w:t>實現</w:t>
      </w:r>
      <w:r w:rsidR="00B92A10" w:rsidRPr="00B92A10">
        <w:rPr>
          <w:rFonts w:ascii="楷體-繁" w:eastAsia="楷體-繁" w:hAnsi="楷體-繁" w:hint="eastAsia"/>
          <w:color w:val="000000" w:themeColor="text1"/>
        </w:rPr>
        <w:t>的話</w:t>
      </w:r>
      <w:r w:rsidR="00BE7885" w:rsidRPr="00B92A10">
        <w:rPr>
          <w:rFonts w:ascii="楷體-繁" w:eastAsia="楷體-繁" w:hAnsi="楷體-繁"/>
          <w:color w:val="000000" w:themeColor="text1"/>
        </w:rPr>
        <w:t>，世界疫苗</w:t>
      </w:r>
      <w:r w:rsidR="00B92A10" w:rsidRPr="00B92A10">
        <w:rPr>
          <w:rFonts w:ascii="楷體-繁" w:eastAsia="楷體-繁" w:hAnsi="楷體-繁" w:hint="eastAsia"/>
          <w:color w:val="000000" w:themeColor="text1"/>
        </w:rPr>
        <w:t>大廠</w:t>
      </w:r>
      <w:r w:rsidR="00BE7885" w:rsidRPr="00B92A10">
        <w:rPr>
          <w:rFonts w:ascii="楷體-繁" w:eastAsia="楷體-繁" w:hAnsi="楷體-繁"/>
          <w:color w:val="000000" w:themeColor="text1"/>
        </w:rPr>
        <w:t>的實力版圖將發生變化。</w:t>
      </w:r>
    </w:p>
    <w:p w14:paraId="4B059626" w14:textId="75D73734" w:rsidR="00F824A9" w:rsidRDefault="00F824A9" w:rsidP="00076AAE">
      <w:pPr>
        <w:pStyle w:val="4"/>
        <w:spacing w:beforeLines="50" w:before="180" w:beforeAutospacing="0" w:after="0" w:afterAutospacing="0" w:line="0" w:lineRule="atLeast"/>
        <w:rPr>
          <w:color w:val="000000"/>
        </w:rPr>
      </w:pPr>
      <w:r>
        <w:rPr>
          <w:rFonts w:hint="eastAsia"/>
          <w:color w:val="000000"/>
        </w:rPr>
        <w:t>K</w:t>
      </w:r>
      <w:r>
        <w:rPr>
          <w:color w:val="000000"/>
        </w:rPr>
        <w:t>eytruda</w:t>
      </w:r>
      <w:r w:rsidRPr="006B2C2F">
        <w:rPr>
          <w:color w:val="000000"/>
        </w:rPr>
        <w:t>的</w:t>
      </w:r>
      <w:r>
        <w:rPr>
          <w:rFonts w:hint="eastAsia"/>
          <w:color w:val="000000"/>
        </w:rPr>
        <w:t>藥價重新定價</w:t>
      </w:r>
      <w:r w:rsidRPr="006B2C2F">
        <w:rPr>
          <w:color w:val="000000"/>
        </w:rPr>
        <w:t>問題</w:t>
      </w:r>
    </w:p>
    <w:p w14:paraId="1506133F" w14:textId="06A84037" w:rsidR="00223FD6" w:rsidRDefault="00295AA8" w:rsidP="00076AAE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hint="eastAsia"/>
          <w:color w:val="000000"/>
        </w:rPr>
        <w:t xml:space="preserve"> </w:t>
      </w:r>
      <w:r>
        <w:rPr>
          <w:rFonts w:ascii="楷體-繁" w:eastAsia="楷體-繁" w:hAnsi="楷體-繁"/>
          <w:color w:val="000000"/>
        </w:rPr>
        <w:t xml:space="preserve"> </w:t>
      </w:r>
      <w:r w:rsidRPr="00870D27">
        <w:rPr>
          <w:rFonts w:ascii="楷體-繁" w:eastAsia="楷體-繁" w:hAnsi="楷體-繁"/>
          <w:color w:val="000000" w:themeColor="text1"/>
        </w:rPr>
        <w:t>MSD</w:t>
      </w:r>
      <w:r w:rsidR="00870D27" w:rsidRPr="00870D27">
        <w:rPr>
          <w:rFonts w:ascii="楷體-繁" w:eastAsia="楷體-繁" w:hAnsi="楷體-繁" w:hint="eastAsia"/>
          <w:color w:val="000000" w:themeColor="text1"/>
        </w:rPr>
        <w:t>的</w:t>
      </w:r>
      <w:r w:rsidR="00F4260D" w:rsidRPr="00870D27">
        <w:rPr>
          <w:rFonts w:ascii="楷體-繁" w:eastAsia="楷體-繁" w:hAnsi="楷體-繁" w:hint="eastAsia"/>
          <w:color w:val="000000" w:themeColor="text1"/>
        </w:rPr>
        <w:t>最重要產品</w:t>
      </w:r>
      <w:r w:rsidR="00F4260D" w:rsidRPr="00870D27">
        <w:rPr>
          <w:rFonts w:ascii="楷體-繁" w:eastAsia="楷體-繁" w:hAnsi="楷體-繁"/>
          <w:color w:val="000000" w:themeColor="text1"/>
        </w:rPr>
        <w:t>抗PD-</w:t>
      </w:r>
      <w:r w:rsidR="00F4260D" w:rsidRPr="00870D27">
        <w:rPr>
          <w:rFonts w:ascii="楷體-繁" w:eastAsia="楷體-繁" w:hAnsi="楷體-繁" w:hint="eastAsia"/>
          <w:color w:val="000000" w:themeColor="text1"/>
        </w:rPr>
        <w:t>1</w:t>
      </w:r>
      <w:r w:rsidR="00F4260D" w:rsidRPr="00870D27">
        <w:rPr>
          <w:rFonts w:ascii="楷體-繁" w:eastAsia="楷體-繁" w:hAnsi="楷體-繁"/>
          <w:color w:val="000000" w:themeColor="text1"/>
        </w:rPr>
        <w:t>抗體Keytruda</w:t>
      </w:r>
      <w:r w:rsidR="00F4260D" w:rsidRPr="00870D27">
        <w:rPr>
          <w:rFonts w:ascii="楷體-繁" w:eastAsia="楷體-繁" w:hAnsi="楷體-繁" w:cs="Songti TC"/>
          <w:color w:val="000000" w:themeColor="text1"/>
        </w:rPr>
        <w:t>在2021年上半年</w:t>
      </w:r>
      <w:r w:rsidR="00870D27">
        <w:rPr>
          <w:rFonts w:ascii="楷體-繁" w:eastAsia="楷體-繁" w:hAnsi="楷體-繁" w:cs="Songti TC" w:hint="eastAsia"/>
          <w:color w:val="000000" w:themeColor="text1"/>
        </w:rPr>
        <w:t>銷售</w:t>
      </w:r>
      <w:r w:rsidR="00F4260D" w:rsidRPr="00870D27">
        <w:rPr>
          <w:rFonts w:ascii="楷體-繁" w:eastAsia="楷體-繁" w:hAnsi="楷體-繁" w:cs="Songti TC"/>
          <w:color w:val="000000" w:themeColor="text1"/>
        </w:rPr>
        <w:t>增加了14億美元，</w:t>
      </w:r>
      <w:r w:rsidR="00F4260D" w:rsidRPr="00870D27">
        <w:rPr>
          <w:rFonts w:ascii="楷體-繁" w:eastAsia="楷體-繁" w:hAnsi="楷體-繁"/>
          <w:color w:val="000000" w:themeColor="text1"/>
        </w:rPr>
        <w:t>達到80.8億美元，</w:t>
      </w:r>
      <w:r w:rsidR="00F4260D" w:rsidRPr="00870D27">
        <w:rPr>
          <w:rFonts w:ascii="楷體-繁" w:eastAsia="楷體-繁" w:hAnsi="楷體-繁" w:cs="Songti TC"/>
          <w:color w:val="000000" w:themeColor="text1"/>
        </w:rPr>
        <w:t>部分原因是美元</w:t>
      </w:r>
      <w:r w:rsidR="00F4260D" w:rsidRPr="00870D27">
        <w:rPr>
          <w:rFonts w:ascii="楷體-繁" w:eastAsia="楷體-繁" w:hAnsi="楷體-繁" w:cs="Songti TC" w:hint="eastAsia"/>
          <w:color w:val="000000" w:themeColor="text1"/>
        </w:rPr>
        <w:t>貶值</w:t>
      </w:r>
      <w:r w:rsidR="00F4260D" w:rsidRPr="00870D27">
        <w:rPr>
          <w:rFonts w:ascii="楷體-繁" w:eastAsia="楷體-繁" w:hAnsi="楷體-繁" w:cs="Songti TC"/>
          <w:color w:val="000000" w:themeColor="text1"/>
        </w:rPr>
        <w:t>。</w:t>
      </w:r>
      <w:r w:rsidR="006D0EB5" w:rsidRPr="00870D27">
        <w:rPr>
          <w:rFonts w:ascii="楷體-繁" w:eastAsia="楷體-繁" w:hAnsi="楷體-繁"/>
          <w:color w:val="000000" w:themeColor="text1"/>
        </w:rPr>
        <w:t>第二季首次超過40億美元，達到41.8億美元。上半年全球最大的藥品仍然是</w:t>
      </w:r>
      <w:r w:rsidR="006D0EB5" w:rsidRPr="00870D27">
        <w:rPr>
          <w:rFonts w:ascii="楷體-繁" w:eastAsia="楷體-繁" w:hAnsi="楷體-繁" w:hint="eastAsia"/>
          <w:color w:val="000000" w:themeColor="text1"/>
        </w:rPr>
        <w:t>A</w:t>
      </w:r>
      <w:r w:rsidR="006D0EB5" w:rsidRPr="00870D27">
        <w:rPr>
          <w:rFonts w:ascii="楷體-繁" w:eastAsia="楷體-繁" w:hAnsi="楷體-繁"/>
          <w:color w:val="000000" w:themeColor="text1"/>
        </w:rPr>
        <w:t>bbVie</w:t>
      </w:r>
      <w:r w:rsidR="006D0EB5" w:rsidRPr="00870D27">
        <w:rPr>
          <w:rFonts w:ascii="楷體-繁" w:eastAsia="楷體-繁" w:hAnsi="楷體-繁" w:hint="eastAsia"/>
          <w:color w:val="000000" w:themeColor="text1"/>
        </w:rPr>
        <w:t>的</w:t>
      </w:r>
      <w:r w:rsidR="006D0EB5" w:rsidRPr="00870D27">
        <w:rPr>
          <w:rFonts w:ascii="楷體-繁" w:eastAsia="楷體-繁" w:hAnsi="楷體-繁"/>
          <w:color w:val="000000" w:themeColor="text1"/>
        </w:rPr>
        <w:t>Humira，</w:t>
      </w:r>
      <w:r w:rsidR="001B0C54">
        <w:rPr>
          <w:rFonts w:ascii="楷體-繁" w:eastAsia="楷體-繁" w:hAnsi="楷體-繁" w:hint="eastAsia"/>
          <w:color w:val="000000" w:themeColor="text1"/>
        </w:rPr>
        <w:t>成</w:t>
      </w:r>
      <w:r w:rsidR="00B071B4" w:rsidRPr="00870D27">
        <w:rPr>
          <w:rFonts w:ascii="楷體-繁" w:eastAsia="楷體-繁" w:hAnsi="楷體-繁"/>
          <w:color w:val="000000" w:themeColor="text1"/>
        </w:rPr>
        <w:t>長4%，達到99.4億美元，</w:t>
      </w:r>
      <w:r w:rsidR="00B071B4" w:rsidRPr="00870D27">
        <w:rPr>
          <w:rFonts w:ascii="楷體-繁" w:eastAsia="楷體-繁" w:hAnsi="楷體-繁" w:hint="eastAsia"/>
          <w:color w:val="000000" w:themeColor="text1"/>
        </w:rPr>
        <w:t>僅</w:t>
      </w:r>
      <w:r w:rsidR="00B071B4" w:rsidRPr="00870D27">
        <w:rPr>
          <w:rFonts w:ascii="楷體-繁" w:eastAsia="楷體-繁" w:hAnsi="楷體-繁"/>
          <w:color w:val="000000" w:themeColor="text1"/>
        </w:rPr>
        <w:t>增</w:t>
      </w:r>
      <w:r w:rsidR="001B0C54">
        <w:rPr>
          <w:rFonts w:ascii="楷體-繁" w:eastAsia="楷體-繁" w:hAnsi="楷體-繁" w:hint="eastAsia"/>
          <w:color w:val="000000" w:themeColor="text1"/>
        </w:rPr>
        <w:t>加</w:t>
      </w:r>
      <w:r w:rsidR="00B071B4" w:rsidRPr="00870D27">
        <w:rPr>
          <w:rFonts w:ascii="楷體-繁" w:eastAsia="楷體-繁" w:hAnsi="楷體-繁"/>
          <w:color w:val="000000" w:themeColor="text1"/>
        </w:rPr>
        <w:t>4億美元。</w:t>
      </w:r>
      <w:r w:rsidR="00870D27" w:rsidRPr="00870D27">
        <w:rPr>
          <w:rFonts w:ascii="楷體-繁" w:eastAsia="楷體-繁" w:hAnsi="楷體-繁" w:hint="eastAsia"/>
          <w:color w:val="000000" w:themeColor="text1"/>
        </w:rPr>
        <w:t>A</w:t>
      </w:r>
      <w:r w:rsidR="00870D27" w:rsidRPr="00870D27">
        <w:rPr>
          <w:rFonts w:ascii="楷體-繁" w:eastAsia="楷體-繁" w:hAnsi="楷體-繁"/>
          <w:color w:val="000000" w:themeColor="text1"/>
        </w:rPr>
        <w:t>bbVie</w:t>
      </w:r>
      <w:r w:rsidR="00870D27" w:rsidRPr="00870D27">
        <w:rPr>
          <w:rFonts w:ascii="楷體-繁" w:eastAsia="楷體-繁" w:hAnsi="楷體-繁" w:hint="eastAsia"/>
          <w:color w:val="000000" w:themeColor="text1"/>
        </w:rPr>
        <w:t>收購</w:t>
      </w:r>
      <w:r w:rsidR="00870D27" w:rsidRPr="00870D27">
        <w:rPr>
          <w:rFonts w:ascii="楷體-繁" w:eastAsia="楷體-繁" w:hAnsi="楷體-繁"/>
          <w:color w:val="000000" w:themeColor="text1"/>
        </w:rPr>
        <w:t>Allergan</w:t>
      </w:r>
      <w:r w:rsidR="00870D27" w:rsidRPr="00870D27">
        <w:rPr>
          <w:rFonts w:ascii="楷體-繁" w:eastAsia="楷體-繁" w:hAnsi="楷體-繁" w:hint="eastAsia"/>
          <w:color w:val="000000" w:themeColor="text1"/>
        </w:rPr>
        <w:t>後</w:t>
      </w:r>
      <w:r w:rsidR="00870D27" w:rsidRPr="00870D27">
        <w:rPr>
          <w:rFonts w:ascii="楷體-繁" w:eastAsia="楷體-繁" w:hAnsi="楷體-繁" w:cs="PingFang TC" w:hint="eastAsia"/>
          <w:color w:val="000000" w:themeColor="text1"/>
        </w:rPr>
        <w:t>，</w:t>
      </w:r>
      <w:r w:rsidR="00870D27" w:rsidRPr="00870D27">
        <w:rPr>
          <w:rFonts w:ascii="楷體-繁" w:eastAsia="楷體-繁" w:hAnsi="楷體-繁" w:cs="PingFang TC"/>
          <w:color w:val="000000" w:themeColor="text1"/>
        </w:rPr>
        <w:t>Humira</w:t>
      </w:r>
      <w:r w:rsidR="00870D27" w:rsidRPr="00870D27">
        <w:rPr>
          <w:rFonts w:ascii="楷體-繁" w:eastAsia="楷體-繁" w:hAnsi="楷體-繁" w:cs="PingFang TC" w:hint="eastAsia"/>
          <w:color w:val="000000" w:themeColor="text1"/>
        </w:rPr>
        <w:t>的整體占比</w:t>
      </w:r>
      <w:r w:rsidR="00076AAE">
        <w:rPr>
          <w:rFonts w:ascii="楷體-繁" w:eastAsia="楷體-繁" w:hAnsi="楷體-繁" w:cs="PingFang TC" w:hint="eastAsia"/>
          <w:color w:val="000000" w:themeColor="text1"/>
        </w:rPr>
        <w:t>從</w:t>
      </w:r>
      <w:r w:rsidR="00870D27" w:rsidRPr="00870D27">
        <w:rPr>
          <w:rFonts w:ascii="楷體-繁" w:eastAsia="楷體-繁" w:hAnsi="楷體-繁" w:cs="PingFang TC" w:hint="eastAsia"/>
          <w:color w:val="000000" w:themeColor="text1"/>
        </w:rPr>
        <w:t>前一年同期的</w:t>
      </w:r>
      <w:r w:rsidR="00870D27" w:rsidRPr="00870D27">
        <w:rPr>
          <w:rFonts w:ascii="楷體-繁" w:eastAsia="楷體-繁" w:hAnsi="楷體-繁" w:cs="PingFang TC"/>
          <w:color w:val="000000" w:themeColor="text1"/>
        </w:rPr>
        <w:t>50%</w:t>
      </w:r>
      <w:r w:rsidR="00870D27" w:rsidRPr="00870D27">
        <w:rPr>
          <w:rFonts w:ascii="楷體-繁" w:eastAsia="楷體-繁" w:hAnsi="楷體-繁" w:cs="PingFang TC" w:hint="eastAsia"/>
          <w:color w:val="000000" w:themeColor="text1"/>
        </w:rPr>
        <w:t>降至</w:t>
      </w:r>
      <w:r w:rsidR="00870D27" w:rsidRPr="00870D27">
        <w:rPr>
          <w:rFonts w:ascii="楷體-繁" w:eastAsia="楷體-繁" w:hAnsi="楷體-繁" w:cs="PingFang TC"/>
          <w:color w:val="000000" w:themeColor="text1"/>
        </w:rPr>
        <w:t>37%</w:t>
      </w:r>
      <w:r w:rsidR="00870D27" w:rsidRPr="00870D27">
        <w:rPr>
          <w:rFonts w:ascii="楷體-繁" w:eastAsia="楷體-繁" w:hAnsi="楷體-繁" w:cs="PingFang TC" w:hint="eastAsia"/>
          <w:color w:val="000000" w:themeColor="text1"/>
        </w:rPr>
        <w:t>，減少了依賴度。</w:t>
      </w:r>
    </w:p>
    <w:p w14:paraId="4A04A9F4" w14:textId="20B5E0F9" w:rsidR="005F1533" w:rsidRDefault="005F1533" w:rsidP="006F418E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cs="PingFang TC" w:hint="eastAsia"/>
          <w:color w:val="000000" w:themeColor="text1"/>
        </w:rPr>
        <w:t xml:space="preserve"> </w:t>
      </w:r>
      <w:r>
        <w:rPr>
          <w:rFonts w:ascii="楷體-繁" w:eastAsia="楷體-繁" w:hAnsi="楷體-繁" w:cs="PingFang TC"/>
          <w:color w:val="000000" w:themeColor="text1"/>
        </w:rPr>
        <w:t xml:space="preserve"> </w:t>
      </w:r>
      <w:r w:rsidRPr="006F418E">
        <w:rPr>
          <w:rFonts w:ascii="楷體-繁" w:eastAsia="楷體-繁" w:hAnsi="楷體-繁" w:cs="Songti TC"/>
          <w:color w:val="000000" w:themeColor="text1"/>
        </w:rPr>
        <w:t>另一方面，</w:t>
      </w:r>
      <w:r w:rsidRPr="006F418E">
        <w:rPr>
          <w:rFonts w:ascii="楷體-繁" w:eastAsia="楷體-繁" w:hAnsi="楷體-繁" w:cs="Songti TC" w:hint="eastAsia"/>
          <w:color w:val="000000" w:themeColor="text1"/>
        </w:rPr>
        <w:t>M</w:t>
      </w:r>
      <w:r w:rsidRPr="006F418E">
        <w:rPr>
          <w:rFonts w:ascii="楷體-繁" w:eastAsia="楷體-繁" w:hAnsi="楷體-繁" w:cs="Songti TC"/>
          <w:color w:val="000000" w:themeColor="text1"/>
        </w:rPr>
        <w:t>SD</w:t>
      </w:r>
      <w:r w:rsidRPr="006F418E">
        <w:rPr>
          <w:rFonts w:ascii="楷體-繁" w:eastAsia="楷體-繁" w:hAnsi="楷體-繁" w:cs="Songti TC" w:hint="eastAsia"/>
          <w:color w:val="000000" w:themeColor="text1"/>
        </w:rPr>
        <w:t>將</w:t>
      </w:r>
      <w:r w:rsidR="00DD535A">
        <w:rPr>
          <w:rFonts w:ascii="楷體-繁" w:eastAsia="楷體-繁" w:hAnsi="楷體-繁" w:cs="Songti TC" w:hint="eastAsia"/>
          <w:color w:val="000000" w:themeColor="text1"/>
        </w:rPr>
        <w:t>婦</w:t>
      </w:r>
      <w:r w:rsidRPr="00DD535A">
        <w:rPr>
          <w:rFonts w:ascii="楷體-繁" w:eastAsia="楷體-繁" w:hAnsi="楷體-繁" w:cs="Songti TC"/>
          <w:color w:val="000000" w:themeColor="text1"/>
        </w:rPr>
        <w:t>女藥品</w:t>
      </w:r>
      <w:r w:rsidRPr="006F418E">
        <w:rPr>
          <w:rFonts w:ascii="楷體-繁" w:eastAsia="楷體-繁" w:hAnsi="楷體-繁" w:cs="Songti TC"/>
          <w:color w:val="000000" w:themeColor="text1"/>
        </w:rPr>
        <w:t>和成熟產品的</w:t>
      </w:r>
      <w:r w:rsidRPr="006F418E">
        <w:rPr>
          <w:rFonts w:ascii="楷體-繁" w:eastAsia="楷體-繁" w:hAnsi="楷體-繁" w:cs="Songti TC" w:hint="eastAsia"/>
          <w:color w:val="000000" w:themeColor="text1"/>
        </w:rPr>
        <w:t>O</w:t>
      </w:r>
      <w:r w:rsidRPr="006F418E">
        <w:rPr>
          <w:rFonts w:ascii="楷體-繁" w:eastAsia="楷體-繁" w:hAnsi="楷體-繁" w:cs="Songti TC"/>
          <w:color w:val="000000" w:themeColor="text1"/>
        </w:rPr>
        <w:t>rganon</w:t>
      </w:r>
      <w:r w:rsidRPr="006F418E">
        <w:rPr>
          <w:rFonts w:ascii="楷體-繁" w:eastAsia="楷體-繁" w:hAnsi="楷體-繁" w:cs="Songti TC" w:hint="eastAsia"/>
          <w:color w:val="000000" w:themeColor="text1"/>
        </w:rPr>
        <w:t>分拆</w:t>
      </w:r>
      <w:r w:rsidRPr="006F418E">
        <w:rPr>
          <w:rFonts w:ascii="楷體-繁" w:eastAsia="楷體-繁" w:hAnsi="楷體-繁" w:cs="PingFang TC" w:hint="eastAsia"/>
          <w:color w:val="000000" w:themeColor="text1"/>
        </w:rPr>
        <w:t>，</w:t>
      </w:r>
      <w:r w:rsidRPr="006F418E">
        <w:rPr>
          <w:rFonts w:ascii="楷體-繁" w:eastAsia="楷體-繁" w:hAnsi="楷體-繁" w:cs="Songti TC"/>
          <w:color w:val="000000" w:themeColor="text1"/>
        </w:rPr>
        <w:t>由於除了Keytruda和HPV疫苗Gardasil之外沒有其他產品</w:t>
      </w:r>
      <w:r w:rsidRPr="006F418E">
        <w:rPr>
          <w:rFonts w:ascii="楷體-繁" w:eastAsia="楷體-繁" w:hAnsi="楷體-繁" w:cs="Songti TC" w:hint="eastAsia"/>
          <w:color w:val="000000" w:themeColor="text1"/>
        </w:rPr>
        <w:t>成長</w:t>
      </w:r>
      <w:r w:rsidRPr="006F418E">
        <w:rPr>
          <w:rFonts w:ascii="楷體-繁" w:eastAsia="楷體-繁" w:hAnsi="楷體-繁" w:cs="Songti TC"/>
          <w:color w:val="000000" w:themeColor="text1"/>
        </w:rPr>
        <w:t>超過3億美元，因此Keytruda</w:t>
      </w:r>
      <w:r w:rsidR="00687BCB" w:rsidRPr="006F418E">
        <w:rPr>
          <w:rFonts w:ascii="楷體-繁" w:eastAsia="楷體-繁" w:hAnsi="楷體-繁" w:cs="Songti TC" w:hint="eastAsia"/>
          <w:color w:val="000000" w:themeColor="text1"/>
        </w:rPr>
        <w:t>在</w:t>
      </w:r>
      <w:r w:rsidRPr="006F418E">
        <w:rPr>
          <w:rFonts w:ascii="楷體-繁" w:eastAsia="楷體-繁" w:hAnsi="楷體-繁" w:cs="Songti TC"/>
          <w:color w:val="000000" w:themeColor="text1"/>
        </w:rPr>
        <w:t>藥品</w:t>
      </w:r>
      <w:r w:rsidR="00687BCB" w:rsidRPr="006F418E">
        <w:rPr>
          <w:rFonts w:ascii="楷體-繁" w:eastAsia="楷體-繁" w:hAnsi="楷體-繁"/>
          <w:color w:val="000000" w:themeColor="text1"/>
        </w:rPr>
        <w:t>和疫苗中所佔的比例從上一</w:t>
      </w:r>
      <w:r w:rsidR="00687BCB" w:rsidRPr="006F418E">
        <w:rPr>
          <w:rFonts w:ascii="楷體-繁" w:eastAsia="楷體-繁" w:hAnsi="楷體-繁" w:hint="eastAsia"/>
          <w:color w:val="000000" w:themeColor="text1"/>
        </w:rPr>
        <w:t>會計</w:t>
      </w:r>
      <w:r w:rsidR="00687BCB" w:rsidRPr="006F418E">
        <w:rPr>
          <w:rFonts w:ascii="楷體-繁" w:eastAsia="楷體-繁" w:hAnsi="楷體-繁"/>
          <w:color w:val="000000" w:themeColor="text1"/>
        </w:rPr>
        <w:t>年</w:t>
      </w:r>
      <w:r w:rsidR="00687BCB" w:rsidRPr="006F418E">
        <w:rPr>
          <w:rFonts w:ascii="楷體-繁" w:eastAsia="楷體-繁" w:hAnsi="楷體-繁" w:hint="eastAsia"/>
          <w:color w:val="000000" w:themeColor="text1"/>
        </w:rPr>
        <w:t>度同期的</w:t>
      </w:r>
      <w:r w:rsidR="00687BCB" w:rsidRPr="006F418E">
        <w:rPr>
          <w:rFonts w:ascii="楷體-繁" w:eastAsia="楷體-繁" w:hAnsi="楷體-繁"/>
          <w:color w:val="000000" w:themeColor="text1"/>
        </w:rPr>
        <w:t>39%上升到42%。</w:t>
      </w:r>
      <w:r w:rsidR="006F418E" w:rsidRPr="006F418E">
        <w:rPr>
          <w:rFonts w:ascii="楷體-繁" w:eastAsia="楷體-繁" w:hAnsi="楷體-繁"/>
          <w:color w:val="000000" w:themeColor="text1"/>
        </w:rPr>
        <w:t>7月27日，美國</w:t>
      </w:r>
      <w:r w:rsidR="006F418E" w:rsidRPr="006F418E">
        <w:rPr>
          <w:rFonts w:ascii="楷體-繁" w:eastAsia="楷體-繁" w:hAnsi="楷體-繁" w:hint="eastAsia"/>
          <w:color w:val="000000" w:themeColor="text1"/>
        </w:rPr>
        <w:t>F</w:t>
      </w:r>
      <w:r w:rsidR="006F418E" w:rsidRPr="006F418E">
        <w:rPr>
          <w:rFonts w:ascii="楷體-繁" w:eastAsia="楷體-繁" w:hAnsi="楷體-繁"/>
          <w:color w:val="000000" w:themeColor="text1"/>
        </w:rPr>
        <w:t>DA</w:t>
      </w:r>
      <w:r w:rsidR="006F418E" w:rsidRPr="006F418E">
        <w:rPr>
          <w:rFonts w:ascii="楷體-繁" w:eastAsia="楷體-繁" w:hAnsi="楷體-繁" w:hint="eastAsia"/>
          <w:color w:val="000000" w:themeColor="text1"/>
        </w:rPr>
        <w:t>核准K</w:t>
      </w:r>
      <w:r w:rsidR="006F418E" w:rsidRPr="006F418E">
        <w:rPr>
          <w:rFonts w:ascii="楷體-繁" w:eastAsia="楷體-繁" w:hAnsi="楷體-繁"/>
          <w:color w:val="000000" w:themeColor="text1"/>
        </w:rPr>
        <w:t>eytruda</w:t>
      </w:r>
      <w:r w:rsidR="006F418E" w:rsidRPr="006F418E">
        <w:rPr>
          <w:rFonts w:ascii="楷體-繁" w:eastAsia="楷體-繁" w:hAnsi="楷體-繁" w:hint="eastAsia"/>
          <w:color w:val="000000" w:themeColor="text1"/>
        </w:rPr>
        <w:t>用於</w:t>
      </w:r>
      <w:r w:rsidR="006F418E" w:rsidRPr="006F418E">
        <w:rPr>
          <w:rFonts w:ascii="楷體-繁" w:eastAsia="楷體-繁" w:hAnsi="楷體-繁" w:cs="Open Sans"/>
          <w:color w:val="000000" w:themeColor="text1"/>
        </w:rPr>
        <w:t>早期三陰性乳癌病患，手術前與化療結合一起作為前導性治療（neoadjuvant treatment）方案，手術後Keytruda可再作為單獨使用的輔助療法（adjuvant treatment）。</w:t>
      </w:r>
      <w:r w:rsidR="006F418E" w:rsidRPr="006F418E">
        <w:rPr>
          <w:rFonts w:ascii="Times New Roman" w:eastAsia="楷體-繁" w:hAnsi="Times New Roman" w:cs="Times New Roman"/>
          <w:color w:val="000000" w:themeColor="text1"/>
        </w:rPr>
        <w:t>​​</w:t>
      </w:r>
      <w:r w:rsidR="006F418E" w:rsidRPr="006F418E">
        <w:rPr>
          <w:rFonts w:ascii="楷體-繁" w:eastAsia="楷體-繁" w:hAnsi="楷體-繁" w:cs="Open Sans"/>
          <w:color w:val="000000" w:themeColor="text1"/>
        </w:rPr>
        <w:t>Keytruda在美國已獲准可治療30餘種癌症</w:t>
      </w:r>
      <w:r w:rsidR="006F418E" w:rsidRPr="006F418E">
        <w:rPr>
          <w:rFonts w:ascii="楷體-繁" w:eastAsia="楷體-繁" w:hAnsi="楷體-繁"/>
          <w:color w:val="000000" w:themeColor="text1"/>
        </w:rPr>
        <w:t>。</w:t>
      </w:r>
    </w:p>
    <w:p w14:paraId="4ABBFF89" w14:textId="7FB42B15" w:rsidR="00D12510" w:rsidRDefault="00D12510" w:rsidP="00886F8C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t xml:space="preserve"> </w:t>
      </w:r>
      <w:r w:rsidRPr="00886F8C">
        <w:rPr>
          <w:rFonts w:ascii="楷體-繁" w:eastAsia="楷體-繁" w:hAnsi="楷體-繁"/>
          <w:color w:val="000000" w:themeColor="text1"/>
        </w:rPr>
        <w:t xml:space="preserve"> 同</w:t>
      </w:r>
      <w:r w:rsidRPr="00886F8C">
        <w:rPr>
          <w:rFonts w:ascii="楷體-繁" w:eastAsia="楷體-繁" w:hAnsi="楷體-繁" w:hint="eastAsia"/>
          <w:color w:val="000000" w:themeColor="text1"/>
        </w:rPr>
        <w:t>日</w:t>
      </w:r>
      <w:r w:rsidRPr="00886F8C">
        <w:rPr>
          <w:rFonts w:ascii="楷體-繁" w:eastAsia="楷體-繁" w:hAnsi="楷體-繁"/>
          <w:color w:val="000000" w:themeColor="text1"/>
        </w:rPr>
        <w:t>，日本MSD召開</w:t>
      </w:r>
      <w:r w:rsidRPr="00886F8C">
        <w:rPr>
          <w:rFonts w:ascii="楷體-繁" w:eastAsia="楷體-繁" w:hAnsi="楷體-繁" w:hint="eastAsia"/>
          <w:color w:val="000000" w:themeColor="text1"/>
        </w:rPr>
        <w:t>記者</w:t>
      </w:r>
      <w:r w:rsidRPr="00886F8C">
        <w:rPr>
          <w:rFonts w:ascii="楷體-繁" w:eastAsia="楷體-繁" w:hAnsi="楷體-繁"/>
          <w:color w:val="000000" w:themeColor="text1"/>
        </w:rPr>
        <w:t>會，呼籲在</w:t>
      </w:r>
      <w:r w:rsidRPr="00886F8C">
        <w:rPr>
          <w:rFonts w:ascii="楷體-繁" w:eastAsia="楷體-繁" w:hAnsi="楷體-繁" w:hint="eastAsia"/>
          <w:color w:val="000000" w:themeColor="text1"/>
        </w:rPr>
        <w:t>擴大市場</w:t>
      </w:r>
      <w:r w:rsidRPr="00886F8C">
        <w:rPr>
          <w:rFonts w:ascii="楷體-繁" w:eastAsia="楷體-繁" w:hAnsi="楷體-繁"/>
          <w:color w:val="000000" w:themeColor="text1"/>
        </w:rPr>
        <w:t>重新計算</w:t>
      </w:r>
      <w:r w:rsidRPr="00886F8C">
        <w:rPr>
          <w:rFonts w:ascii="楷體-繁" w:eastAsia="楷體-繁" w:hAnsi="楷體-繁" w:hint="eastAsia"/>
          <w:color w:val="000000" w:themeColor="text1"/>
        </w:rPr>
        <w:t>藥價</w:t>
      </w:r>
      <w:r w:rsidRPr="00886F8C">
        <w:rPr>
          <w:rFonts w:ascii="楷體-繁" w:eastAsia="楷體-繁" w:hAnsi="楷體-繁"/>
          <w:color w:val="000000" w:themeColor="text1"/>
        </w:rPr>
        <w:t>上增加排除條款。</w:t>
      </w:r>
      <w:r w:rsidR="00FF68DA" w:rsidRPr="00886F8C">
        <w:rPr>
          <w:rFonts w:ascii="楷體-繁" w:eastAsia="楷體-繁" w:hAnsi="楷體-繁"/>
          <w:color w:val="000000" w:themeColor="text1"/>
        </w:rPr>
        <w:t>從</w:t>
      </w:r>
      <w:r w:rsidR="00FF68DA" w:rsidRPr="00886F8C">
        <w:rPr>
          <w:rFonts w:ascii="楷體-繁" w:eastAsia="楷體-繁" w:hAnsi="楷體-繁" w:hint="eastAsia"/>
          <w:color w:val="000000" w:themeColor="text1"/>
        </w:rPr>
        <w:t>2</w:t>
      </w:r>
      <w:r w:rsidR="00FF68DA" w:rsidRPr="00886F8C">
        <w:rPr>
          <w:rFonts w:ascii="楷體-繁" w:eastAsia="楷體-繁" w:hAnsi="楷體-繁"/>
          <w:color w:val="000000" w:themeColor="text1"/>
        </w:rPr>
        <w:t>018年4月到今年8月，</w:t>
      </w:r>
      <w:r w:rsidR="00FF68DA" w:rsidRPr="00886F8C">
        <w:rPr>
          <w:rFonts w:ascii="楷體-繁" w:eastAsia="楷體-繁" w:hAnsi="楷體-繁" w:hint="eastAsia"/>
          <w:color w:val="000000" w:themeColor="text1"/>
        </w:rPr>
        <w:t>經過</w:t>
      </w:r>
      <w:r w:rsidR="00FF68DA" w:rsidRPr="00886F8C">
        <w:rPr>
          <w:rFonts w:ascii="楷體-繁" w:eastAsia="楷體-繁" w:hAnsi="楷體-繁"/>
          <w:color w:val="000000" w:themeColor="text1"/>
        </w:rPr>
        <w:t>4</w:t>
      </w:r>
      <w:r w:rsidR="00FF68DA" w:rsidRPr="00886F8C">
        <w:rPr>
          <w:rFonts w:ascii="楷體-繁" w:eastAsia="楷體-繁" w:hAnsi="楷體-繁" w:hint="eastAsia"/>
          <w:color w:val="000000" w:themeColor="text1"/>
        </w:rPr>
        <w:t>次重新計算和推算</w:t>
      </w:r>
      <w:r w:rsidR="00FF68DA" w:rsidRPr="00886F8C">
        <w:rPr>
          <w:rFonts w:ascii="楷體-繁" w:eastAsia="楷體-繁" w:hAnsi="楷體-繁" w:cs="PingFang TC" w:hint="eastAsia"/>
          <w:color w:val="000000" w:themeColor="text1"/>
        </w:rPr>
        <w:t>，</w:t>
      </w:r>
      <w:r w:rsidR="00886F8C">
        <w:rPr>
          <w:rFonts w:ascii="楷體-繁" w:eastAsia="楷體-繁" w:hAnsi="楷體-繁" w:cs="PingFang TC"/>
          <w:color w:val="000000" w:themeColor="text1"/>
        </w:rPr>
        <w:t>Keytruda</w:t>
      </w:r>
      <w:r w:rsidR="00886F8C" w:rsidRPr="00886F8C">
        <w:rPr>
          <w:rFonts w:ascii="楷體-繁" w:eastAsia="楷體-繁" w:hAnsi="楷體-繁"/>
          <w:color w:val="000000" w:themeColor="text1"/>
        </w:rPr>
        <w:t>的</w:t>
      </w:r>
      <w:r w:rsidR="00FF68DA" w:rsidRPr="00886F8C">
        <w:rPr>
          <w:rFonts w:ascii="楷體-繁" w:eastAsia="楷體-繁" w:hAnsi="楷體-繁" w:hint="eastAsia"/>
          <w:color w:val="000000" w:themeColor="text1"/>
        </w:rPr>
        <w:t>日</w:t>
      </w:r>
      <w:r w:rsidR="00FF68DA" w:rsidRPr="00886F8C">
        <w:rPr>
          <w:rFonts w:ascii="楷體-繁" w:eastAsia="楷體-繁" w:hAnsi="楷體-繁"/>
          <w:color w:val="000000" w:themeColor="text1"/>
        </w:rPr>
        <w:t>本</w:t>
      </w:r>
      <w:r w:rsidR="00FF68DA" w:rsidRPr="00886F8C">
        <w:rPr>
          <w:rFonts w:ascii="楷體-繁" w:eastAsia="楷體-繁" w:hAnsi="楷體-繁" w:hint="eastAsia"/>
          <w:color w:val="000000" w:themeColor="text1"/>
        </w:rPr>
        <w:t>藥</w:t>
      </w:r>
      <w:r w:rsidR="00FF68DA" w:rsidRPr="00886F8C">
        <w:rPr>
          <w:rFonts w:ascii="楷體-繁" w:eastAsia="楷體-繁" w:hAnsi="楷體-繁"/>
          <w:color w:val="000000" w:themeColor="text1"/>
        </w:rPr>
        <w:t>價降</w:t>
      </w:r>
      <w:r w:rsidR="00FF68DA" w:rsidRPr="00886F8C">
        <w:rPr>
          <w:rFonts w:ascii="楷體-繁" w:eastAsia="楷體-繁" w:hAnsi="楷體-繁" w:hint="eastAsia"/>
          <w:color w:val="000000" w:themeColor="text1"/>
        </w:rPr>
        <w:t>到</w:t>
      </w:r>
      <w:r w:rsidR="00FF68DA" w:rsidRPr="00886F8C">
        <w:rPr>
          <w:rFonts w:ascii="楷體-繁" w:eastAsia="楷體-繁" w:hAnsi="楷體-繁"/>
          <w:color w:val="000000" w:themeColor="text1"/>
        </w:rPr>
        <w:t>美國和歐洲主要</w:t>
      </w:r>
      <w:r w:rsidR="00FF68DA" w:rsidRPr="00886F8C">
        <w:rPr>
          <w:rFonts w:ascii="楷體-繁" w:eastAsia="楷體-繁" w:hAnsi="楷體-繁" w:hint="eastAsia"/>
          <w:color w:val="000000" w:themeColor="text1"/>
        </w:rPr>
        <w:t>已開發</w:t>
      </w:r>
      <w:r w:rsidR="00FF68DA" w:rsidRPr="00886F8C">
        <w:rPr>
          <w:rFonts w:ascii="楷體-繁" w:eastAsia="楷體-繁" w:hAnsi="楷體-繁"/>
          <w:color w:val="000000" w:themeColor="text1"/>
        </w:rPr>
        <w:t>國家中最便宜的法國的66%。</w:t>
      </w:r>
      <w:r w:rsidR="00886F8C" w:rsidRPr="00886F8C">
        <w:rPr>
          <w:rFonts w:ascii="楷體-繁" w:eastAsia="楷體-繁" w:hAnsi="楷體-繁" w:hint="eastAsia"/>
          <w:color w:val="000000" w:themeColor="text1"/>
        </w:rPr>
        <w:t>由於</w:t>
      </w:r>
      <w:r w:rsidR="00886F8C" w:rsidRPr="00886F8C">
        <w:rPr>
          <w:rFonts w:ascii="楷體-繁" w:eastAsia="楷體-繁" w:hAnsi="楷體-繁"/>
          <w:color w:val="000000" w:themeColor="text1"/>
        </w:rPr>
        <w:t>Keytruda</w:t>
      </w:r>
      <w:r w:rsidR="00886F8C" w:rsidRPr="00886F8C">
        <w:rPr>
          <w:rFonts w:ascii="楷體-繁" w:eastAsia="楷體-繁" w:hAnsi="楷體-繁" w:hint="eastAsia"/>
          <w:color w:val="000000" w:themeColor="text1"/>
        </w:rPr>
        <w:t>的多次重新計算藥價</w:t>
      </w:r>
      <w:r w:rsidR="00886F8C" w:rsidRPr="00886F8C">
        <w:rPr>
          <w:rFonts w:ascii="楷體-繁" w:eastAsia="楷體-繁" w:hAnsi="楷體-繁" w:cs="PingFang TC" w:hint="eastAsia"/>
          <w:color w:val="000000" w:themeColor="text1"/>
        </w:rPr>
        <w:t>，</w:t>
      </w:r>
      <w:r w:rsidR="003E44B5" w:rsidRPr="00886F8C">
        <w:rPr>
          <w:rFonts w:ascii="楷體-繁" w:eastAsia="楷體-繁" w:hAnsi="楷體-繁" w:cs="PingFang TC"/>
          <w:color w:val="000000" w:themeColor="text1"/>
        </w:rPr>
        <w:t xml:space="preserve"> </w:t>
      </w:r>
      <w:r w:rsidR="00886F8C" w:rsidRPr="00886F8C">
        <w:rPr>
          <w:rFonts w:ascii="楷體-繁" w:eastAsia="楷體-繁" w:hAnsi="楷體-繁" w:cs="PingFang TC"/>
          <w:color w:val="000000" w:themeColor="text1"/>
        </w:rPr>
        <w:t>2021</w:t>
      </w:r>
      <w:r w:rsidR="00886F8C" w:rsidRPr="00886F8C">
        <w:rPr>
          <w:rFonts w:ascii="楷體-繁" w:eastAsia="楷體-繁" w:hAnsi="楷體-繁" w:cs="PingFang TC" w:hint="eastAsia"/>
          <w:color w:val="000000" w:themeColor="text1"/>
        </w:rPr>
        <w:t>年上半年在日本處方藥</w:t>
      </w:r>
      <w:r w:rsidR="00886F8C">
        <w:rPr>
          <w:rFonts w:ascii="楷體-繁" w:eastAsia="楷體-繁" w:hAnsi="楷體-繁" w:cs="PingFang TC" w:hint="eastAsia"/>
          <w:color w:val="000000" w:themeColor="text1"/>
        </w:rPr>
        <w:t>市場</w:t>
      </w:r>
      <w:r w:rsidR="00886F8C" w:rsidRPr="00886F8C">
        <w:rPr>
          <w:rFonts w:ascii="楷體-繁" w:eastAsia="楷體-繁" w:hAnsi="楷體-繁" w:cs="PingFang TC" w:hint="eastAsia"/>
          <w:color w:val="000000" w:themeColor="text1"/>
        </w:rPr>
        <w:t>占比</w:t>
      </w:r>
      <w:r w:rsidR="00886F8C" w:rsidRPr="00886F8C">
        <w:rPr>
          <w:rFonts w:ascii="楷體-繁" w:eastAsia="楷體-繁" w:hAnsi="楷體-繁"/>
          <w:color w:val="000000" w:themeColor="text1"/>
        </w:rPr>
        <w:t>僅為6.5%，比</w:t>
      </w:r>
      <w:r w:rsidR="00886F8C" w:rsidRPr="00886F8C">
        <w:rPr>
          <w:rFonts w:ascii="楷體-繁" w:eastAsia="楷體-繁" w:hAnsi="楷體-繁" w:hint="eastAsia"/>
          <w:color w:val="000000" w:themeColor="text1"/>
        </w:rPr>
        <w:t>2</w:t>
      </w:r>
      <w:r w:rsidR="00886F8C" w:rsidRPr="00886F8C">
        <w:rPr>
          <w:rFonts w:ascii="楷體-繁" w:eastAsia="楷體-繁" w:hAnsi="楷體-繁"/>
          <w:color w:val="000000" w:themeColor="text1"/>
        </w:rPr>
        <w:t>018年上半年的8.5%减少2</w:t>
      </w:r>
      <w:r w:rsidR="00886F8C" w:rsidRPr="00886F8C">
        <w:rPr>
          <w:rFonts w:ascii="楷體-繁" w:eastAsia="楷體-繁" w:hAnsi="楷體-繁" w:hint="eastAsia"/>
          <w:color w:val="000000" w:themeColor="text1"/>
        </w:rPr>
        <w:t>％</w:t>
      </w:r>
      <w:r w:rsidR="00886F8C" w:rsidRPr="00886F8C">
        <w:rPr>
          <w:rFonts w:ascii="楷體-繁" w:eastAsia="楷體-繁" w:hAnsi="楷體-繁"/>
          <w:color w:val="000000" w:themeColor="text1"/>
        </w:rPr>
        <w:t>。</w:t>
      </w:r>
      <w:r w:rsidR="00886F8C" w:rsidRPr="00886F8C">
        <w:rPr>
          <w:rFonts w:ascii="楷體-繁" w:eastAsia="楷體-繁" w:hAnsi="楷體-繁" w:hint="eastAsia"/>
          <w:color w:val="000000" w:themeColor="text1"/>
        </w:rPr>
        <w:t>被中國的</w:t>
      </w:r>
      <w:r w:rsidR="00886F8C" w:rsidRPr="00886F8C">
        <w:rPr>
          <w:rFonts w:ascii="楷體-繁" w:eastAsia="楷體-繁" w:hAnsi="楷體-繁"/>
          <w:color w:val="000000" w:themeColor="text1"/>
        </w:rPr>
        <w:t>8.5%</w:t>
      </w:r>
      <w:r w:rsidR="00886F8C" w:rsidRPr="00886F8C">
        <w:rPr>
          <w:rFonts w:ascii="楷體-繁" w:eastAsia="楷體-繁" w:hAnsi="楷體-繁" w:hint="eastAsia"/>
          <w:color w:val="000000" w:themeColor="text1"/>
        </w:rPr>
        <w:t>占比逆轉了</w:t>
      </w:r>
      <w:r w:rsidR="00886F8C" w:rsidRPr="00886F8C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2972A1A8" w14:textId="19A54EDD" w:rsidR="00354EEC" w:rsidRPr="004561D6" w:rsidRDefault="00354EEC" w:rsidP="00354EE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4561D6">
        <w:rPr>
          <w:rFonts w:ascii="楷體-繁" w:eastAsia="楷體-繁" w:hAnsi="楷體-繁" w:cs="PingFang TC" w:hint="eastAsia"/>
          <w:color w:val="000000" w:themeColor="text1"/>
        </w:rPr>
        <w:t>如果擁有全球</w:t>
      </w:r>
      <w:r w:rsidRPr="004561D6">
        <w:rPr>
          <w:rFonts w:ascii="楷體-繁" w:eastAsia="楷體-繁" w:hAnsi="楷體-繁" w:hint="eastAsia"/>
          <w:color w:val="000000" w:themeColor="text1"/>
        </w:rPr>
        <w:t>最大抗癌藥的</w:t>
      </w:r>
      <w:r w:rsidRPr="004561D6">
        <w:rPr>
          <w:rFonts w:ascii="楷體-繁" w:eastAsia="楷體-繁" w:hAnsi="楷體-繁"/>
          <w:color w:val="000000" w:themeColor="text1"/>
        </w:rPr>
        <w:t>MSD</w:t>
      </w:r>
      <w:r w:rsidRPr="004561D6">
        <w:rPr>
          <w:rFonts w:ascii="楷體-繁" w:eastAsia="楷體-繁" w:hAnsi="楷體-繁" w:hint="eastAsia"/>
          <w:color w:val="000000" w:themeColor="text1"/>
        </w:rPr>
        <w:t>的日本</w:t>
      </w:r>
      <w:r w:rsidR="00400527" w:rsidRPr="004561D6">
        <w:rPr>
          <w:rFonts w:ascii="楷體-繁" w:eastAsia="楷體-繁" w:hAnsi="楷體-繁" w:hint="eastAsia"/>
          <w:color w:val="000000" w:themeColor="text1"/>
        </w:rPr>
        <w:t>占率僅</w:t>
      </w:r>
      <w:r w:rsidR="00400527" w:rsidRPr="004561D6">
        <w:rPr>
          <w:rFonts w:ascii="楷體-繁" w:eastAsia="楷體-繁" w:hAnsi="楷體-繁"/>
          <w:color w:val="000000" w:themeColor="text1"/>
        </w:rPr>
        <w:t>6.5%</w:t>
      </w:r>
      <w:r w:rsidR="00400527" w:rsidRPr="004561D6">
        <w:rPr>
          <w:rFonts w:ascii="楷體-繁" w:eastAsia="楷體-繁" w:hAnsi="楷體-繁" w:cs="PingFang TC" w:hint="eastAsia"/>
          <w:color w:val="000000" w:themeColor="text1"/>
        </w:rPr>
        <w:t>，那麼很難繼續進行研發，以獲得與美國一樣的</w:t>
      </w:r>
      <w:r w:rsidR="00400527" w:rsidRPr="004561D6">
        <w:rPr>
          <w:rFonts w:ascii="楷體-繁" w:eastAsia="楷體-繁" w:hAnsi="楷體-繁" w:cs="PingFang TC"/>
          <w:color w:val="000000" w:themeColor="text1"/>
        </w:rPr>
        <w:t>30</w:t>
      </w:r>
      <w:r w:rsidR="00400527" w:rsidRPr="004561D6">
        <w:rPr>
          <w:rFonts w:ascii="楷體-繁" w:eastAsia="楷體-繁" w:hAnsi="楷體-繁" w:cs="PingFang TC" w:hint="eastAsia"/>
          <w:color w:val="000000" w:themeColor="text1"/>
        </w:rPr>
        <w:t>個適應症</w:t>
      </w:r>
      <w:r w:rsidR="00400527" w:rsidRPr="004561D6">
        <w:rPr>
          <w:rFonts w:ascii="楷體-繁" w:eastAsia="楷體-繁" w:hAnsi="楷體-繁" w:cs="PingFang TC"/>
          <w:color w:val="000000" w:themeColor="text1"/>
        </w:rPr>
        <w:t>。</w:t>
      </w:r>
      <w:r w:rsidR="004561D6" w:rsidRPr="004561D6">
        <w:rPr>
          <w:rFonts w:ascii="楷體-繁" w:eastAsia="楷體-繁" w:hAnsi="楷體-繁"/>
          <w:color w:val="000000" w:themeColor="text1"/>
        </w:rPr>
        <w:t>由於</w:t>
      </w:r>
      <w:r w:rsidR="004561D6" w:rsidRPr="004561D6">
        <w:rPr>
          <w:rFonts w:ascii="楷體-繁" w:eastAsia="楷體-繁" w:hAnsi="楷體-繁" w:hint="eastAsia"/>
          <w:color w:val="000000" w:themeColor="text1"/>
        </w:rPr>
        <w:t>M</w:t>
      </w:r>
      <w:r w:rsidR="004561D6" w:rsidRPr="004561D6">
        <w:rPr>
          <w:rFonts w:ascii="楷體-繁" w:eastAsia="楷體-繁" w:hAnsi="楷體-繁"/>
          <w:color w:val="000000" w:themeColor="text1"/>
        </w:rPr>
        <w:t>SD的研發支出除了收購和合作費用外，與</w:t>
      </w:r>
      <w:r w:rsidR="004561D6" w:rsidRPr="004561D6">
        <w:rPr>
          <w:rFonts w:ascii="楷體-繁" w:eastAsia="楷體-繁" w:hAnsi="楷體-繁" w:hint="eastAsia"/>
          <w:color w:val="000000" w:themeColor="text1"/>
        </w:rPr>
        <w:t>K</w:t>
      </w:r>
      <w:r w:rsidR="004561D6" w:rsidRPr="004561D6">
        <w:rPr>
          <w:rFonts w:ascii="楷體-繁" w:eastAsia="楷體-繁" w:hAnsi="楷體-繁"/>
          <w:color w:val="000000" w:themeColor="text1"/>
        </w:rPr>
        <w:t>eytruda</w:t>
      </w:r>
      <w:r w:rsidR="004561D6" w:rsidRPr="004561D6">
        <w:rPr>
          <w:rFonts w:ascii="楷體-繁" w:eastAsia="楷體-繁" w:hAnsi="楷體-繁" w:hint="eastAsia"/>
          <w:color w:val="000000" w:themeColor="text1"/>
        </w:rPr>
        <w:t>最有關聯</w:t>
      </w:r>
      <w:r w:rsidR="004561D6" w:rsidRPr="004561D6">
        <w:rPr>
          <w:rFonts w:ascii="楷體-繁" w:eastAsia="楷體-繁" w:hAnsi="楷體-繁"/>
          <w:color w:val="000000" w:themeColor="text1"/>
        </w:rPr>
        <w:t>，</w:t>
      </w:r>
      <w:r w:rsidR="004561D6" w:rsidRPr="004561D6">
        <w:rPr>
          <w:rFonts w:ascii="楷體-繁" w:eastAsia="楷體-繁" w:hAnsi="楷體-繁" w:hint="eastAsia"/>
          <w:color w:val="000000" w:themeColor="text1"/>
        </w:rPr>
        <w:t>因此</w:t>
      </w:r>
      <w:r w:rsidR="004561D6" w:rsidRPr="004561D6">
        <w:rPr>
          <w:rFonts w:ascii="楷體-繁" w:eastAsia="楷體-繁" w:hAnsi="楷體-繁" w:cs="PingFang TC" w:hint="eastAsia"/>
          <w:color w:val="000000" w:themeColor="text1"/>
        </w:rPr>
        <w:t>，在日本為了</w:t>
      </w:r>
      <w:r w:rsidR="004561D6" w:rsidRPr="004561D6">
        <w:rPr>
          <w:rFonts w:ascii="楷體-繁" w:eastAsia="楷體-繁" w:hAnsi="楷體-繁" w:hint="eastAsia"/>
          <w:color w:val="000000" w:themeColor="text1"/>
        </w:rPr>
        <w:t>投資增加適應症而尋求修訂藥價重新定價也是理所當然的吧</w:t>
      </w:r>
      <w:r w:rsidR="004561D6" w:rsidRPr="004561D6">
        <w:rPr>
          <w:rFonts w:ascii="楷體-繁" w:eastAsia="楷體-繁" w:hAnsi="楷體-繁" w:cs="PingFang TC"/>
          <w:color w:val="000000" w:themeColor="text1"/>
        </w:rPr>
        <w:t>。</w:t>
      </w:r>
    </w:p>
    <w:p w14:paraId="73BE5978" w14:textId="35521BDE" w:rsidR="00E558F8" w:rsidRPr="006A0B2B" w:rsidRDefault="00AA5B80" w:rsidP="006B2C2F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6A0B2B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6A0B2B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6A0B2B">
        <w:rPr>
          <w:rFonts w:ascii="楷體-繁" w:eastAsia="楷體-繁" w:hAnsi="楷體-繁" w:cs="PingFang TC" w:hint="eastAsia"/>
          <w:color w:val="000000"/>
        </w:rPr>
        <w:t>：</w:t>
      </w:r>
      <w:r w:rsidR="006A0B2B" w:rsidRPr="006A0B2B">
        <w:rPr>
          <w:rFonts w:ascii="楷體-繁" w:eastAsia="楷體-繁" w:hAnsi="楷體-繁" w:hint="eastAsia"/>
        </w:rPr>
        <w:t>医薬経済</w:t>
      </w:r>
      <w:r w:rsidR="006A0B2B" w:rsidRPr="006A0B2B">
        <w:rPr>
          <w:rFonts w:ascii="楷體-繁" w:eastAsia="楷體-繁" w:hAnsi="楷體-繁"/>
        </w:rPr>
        <w:t>WEB</w:t>
      </w:r>
      <w:r w:rsidRPr="006A0B2B">
        <w:rPr>
          <w:rFonts w:ascii="楷體-繁" w:eastAsia="楷體-繁" w:hAnsi="楷體-繁" w:cs="Arial" w:hint="eastAsia"/>
          <w:color w:val="000000" w:themeColor="text1"/>
        </w:rPr>
        <w:t>)</w:t>
      </w:r>
    </w:p>
    <w:p w14:paraId="0B5B7B49" w14:textId="5329AECA" w:rsidR="00D269C2" w:rsidRPr="0083772A" w:rsidRDefault="001B0AF3" w:rsidP="006B2C2F">
      <w:pPr>
        <w:shd w:val="clear" w:color="auto" w:fill="FFFFFF"/>
        <w:spacing w:before="5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="00D82F94">
        <w:rPr>
          <w:rFonts w:ascii="Kaiti TC" w:eastAsia="Kaiti TC" w:hAnsi="Kaiti TC" w:cs="RyuminPro-Light"/>
          <w:color w:val="000000" w:themeColor="text1"/>
        </w:rPr>
        <w:t>s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6A94" w14:textId="77777777" w:rsidR="005D2320" w:rsidRDefault="005D2320" w:rsidP="00D432A3">
      <w:pPr>
        <w:spacing w:before="120"/>
      </w:pPr>
      <w:r>
        <w:separator/>
      </w:r>
    </w:p>
  </w:endnote>
  <w:endnote w:type="continuationSeparator" w:id="0">
    <w:p w14:paraId="58515AFF" w14:textId="77777777" w:rsidR="005D2320" w:rsidRDefault="005D232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altName w:val="﷽﷽﷽﷽﷽﷽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EF30" w14:textId="77777777" w:rsidR="005D2320" w:rsidRDefault="005D2320" w:rsidP="00D432A3">
      <w:pPr>
        <w:spacing w:before="120"/>
      </w:pPr>
      <w:r>
        <w:separator/>
      </w:r>
    </w:p>
  </w:footnote>
  <w:footnote w:type="continuationSeparator" w:id="0">
    <w:p w14:paraId="34EC5BB9" w14:textId="77777777" w:rsidR="005D2320" w:rsidRDefault="005D2320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1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25"/>
  </w:num>
  <w:num w:numId="13">
    <w:abstractNumId w:val="14"/>
  </w:num>
  <w:num w:numId="14">
    <w:abstractNumId w:val="24"/>
  </w:num>
  <w:num w:numId="15">
    <w:abstractNumId w:val="19"/>
  </w:num>
  <w:num w:numId="16">
    <w:abstractNumId w:val="28"/>
  </w:num>
  <w:num w:numId="17">
    <w:abstractNumId w:val="29"/>
  </w:num>
  <w:num w:numId="18">
    <w:abstractNumId w:val="6"/>
  </w:num>
  <w:num w:numId="19">
    <w:abstractNumId w:val="23"/>
  </w:num>
  <w:num w:numId="20">
    <w:abstractNumId w:val="11"/>
  </w:num>
  <w:num w:numId="21">
    <w:abstractNumId w:val="21"/>
  </w:num>
  <w:num w:numId="22">
    <w:abstractNumId w:val="22"/>
  </w:num>
  <w:num w:numId="23">
    <w:abstractNumId w:val="30"/>
  </w:num>
  <w:num w:numId="24">
    <w:abstractNumId w:val="20"/>
  </w:num>
  <w:num w:numId="25">
    <w:abstractNumId w:val="26"/>
  </w:num>
  <w:num w:numId="26">
    <w:abstractNumId w:val="15"/>
  </w:num>
  <w:num w:numId="27">
    <w:abstractNumId w:val="27"/>
  </w:num>
  <w:num w:numId="28">
    <w:abstractNumId w:val="16"/>
  </w:num>
  <w:num w:numId="29">
    <w:abstractNumId w:val="7"/>
  </w:num>
  <w:num w:numId="30">
    <w:abstractNumId w:val="5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9D5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30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4E1B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AA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ADB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CDC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97B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1E3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CF0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95F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4D6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03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3A8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C54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A9F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0F4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3FD6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825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DE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2F91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5F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5AA8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97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0B6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26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EEC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93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3D4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4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0B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B5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0F1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C8"/>
    <w:rsid w:val="003F7FE3"/>
    <w:rsid w:val="00400087"/>
    <w:rsid w:val="004001C0"/>
    <w:rsid w:val="00400308"/>
    <w:rsid w:val="00400527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1D6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D8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6E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4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9FF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CB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7F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59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4C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320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3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CC5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DBB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9E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BCB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2B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C2F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EB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C6A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18E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D9F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BA3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09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9E5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D27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79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6F8C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CC0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1D4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2FF0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268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15F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5F85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1B4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902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10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40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1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885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1F14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918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8A3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432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7F8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4F5C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3A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A93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B39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04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226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35A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E40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2B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9D5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17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EB9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749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D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A9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13E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3DD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74C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8DA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6F8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80</cp:revision>
  <cp:lastPrinted>2021-08-29T11:16:00Z</cp:lastPrinted>
  <dcterms:created xsi:type="dcterms:W3CDTF">2021-08-22T11:23:00Z</dcterms:created>
  <dcterms:modified xsi:type="dcterms:W3CDTF">2021-08-29T12:19:00Z</dcterms:modified>
</cp:coreProperties>
</file>