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387A101A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8F4866">
        <w:rPr>
          <w:rFonts w:ascii="Kaiti TC" w:eastAsia="Kaiti TC" w:hAnsi="Kaiti TC"/>
          <w:color w:val="000000" w:themeColor="text1"/>
        </w:rPr>
        <w:t>7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8F4866">
        <w:rPr>
          <w:rFonts w:ascii="Kaiti TC" w:eastAsia="Kaiti TC" w:hAnsi="Kaiti TC"/>
          <w:color w:val="000000" w:themeColor="text1"/>
        </w:rPr>
        <w:t>6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AE055A2" w14:textId="0C0583D4" w:rsidR="0054190B" w:rsidRDefault="007D0689" w:rsidP="00B44AF5">
      <w:pPr>
        <w:rPr>
          <w:rFonts w:ascii="楷體-繁" w:eastAsia="楷體-繁" w:hAnsi="楷體-繁"/>
          <w:color w:val="000000" w:themeColor="text1"/>
          <w:sz w:val="32"/>
          <w:szCs w:val="32"/>
        </w:rPr>
      </w:pPr>
      <w:r w:rsidRPr="007D0689">
        <w:rPr>
          <w:rFonts w:ascii="楷體-繁" w:eastAsia="楷體-繁" w:hAnsi="楷體-繁"/>
          <w:color w:val="000000" w:themeColor="text1"/>
          <w:sz w:val="32"/>
          <w:szCs w:val="32"/>
        </w:rPr>
        <w:t>為什麼製藥</w:t>
      </w:r>
      <w:r w:rsidR="00E61A54">
        <w:rPr>
          <w:rFonts w:ascii="楷體-繁" w:eastAsia="楷體-繁" w:hAnsi="楷體-繁" w:hint="eastAsia"/>
          <w:color w:val="000000" w:themeColor="text1"/>
          <w:sz w:val="32"/>
          <w:szCs w:val="32"/>
        </w:rPr>
        <w:t>企業</w:t>
      </w:r>
      <w:r w:rsidRPr="007D0689">
        <w:rPr>
          <w:rFonts w:ascii="楷體-繁" w:eastAsia="楷體-繁" w:hAnsi="楷體-繁"/>
          <w:color w:val="000000" w:themeColor="text1"/>
          <w:sz w:val="32"/>
          <w:szCs w:val="32"/>
        </w:rPr>
        <w:t>必須投資於關鍵客戶管理能力</w:t>
      </w:r>
    </w:p>
    <w:p w14:paraId="626E97D9" w14:textId="6A078FB9" w:rsidR="000D660F" w:rsidRDefault="000A7C14" w:rsidP="00AD021C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694126">
        <w:rPr>
          <w:rFonts w:ascii="楷體-繁" w:eastAsia="楷體-繁" w:hAnsi="楷體-繁"/>
          <w:color w:val="000000" w:themeColor="text1"/>
        </w:rPr>
        <w:t>有組織</w:t>
      </w:r>
      <w:r w:rsidRPr="00694126">
        <w:rPr>
          <w:rFonts w:ascii="楷體-繁" w:eastAsia="楷體-繁" w:hAnsi="楷體-繁" w:cs="Songti TC" w:hint="eastAsia"/>
          <w:color w:val="000000" w:themeColor="text1"/>
        </w:rPr>
        <w:t>結構的</w:t>
      </w:r>
      <w:r w:rsidRPr="00694126">
        <w:rPr>
          <w:rFonts w:ascii="楷體-繁" w:eastAsia="楷體-繁" w:hAnsi="楷體-繁"/>
          <w:color w:val="000000" w:themeColor="text1"/>
        </w:rPr>
        <w:t>客戶（大型、</w:t>
      </w:r>
      <w:r w:rsidR="00482A5C">
        <w:rPr>
          <w:rFonts w:ascii="楷體-繁" w:eastAsia="楷體-繁" w:hAnsi="楷體-繁" w:hint="eastAsia"/>
          <w:color w:val="000000" w:themeColor="text1"/>
        </w:rPr>
        <w:t>高度發展</w:t>
      </w:r>
      <w:r w:rsidRPr="00694126">
        <w:rPr>
          <w:rFonts w:ascii="楷體-繁" w:eastAsia="楷體-繁" w:hAnsi="楷體-繁"/>
          <w:color w:val="000000" w:themeColor="text1"/>
        </w:rPr>
        <w:t>和</w:t>
      </w:r>
      <w:r w:rsidR="00694126" w:rsidRPr="00694126">
        <w:rPr>
          <w:rFonts w:ascii="楷體-繁" w:eastAsia="楷體-繁" w:hAnsi="楷體-繁"/>
          <w:color w:val="000000" w:themeColor="text1"/>
        </w:rPr>
        <w:t>複</w:t>
      </w:r>
      <w:r w:rsidRPr="00694126">
        <w:rPr>
          <w:rFonts w:ascii="楷體-繁" w:eastAsia="楷體-繁" w:hAnsi="楷體-繁"/>
          <w:color w:val="000000" w:themeColor="text1"/>
        </w:rPr>
        <w:t>雜的醫療保健提供者</w:t>
      </w:r>
      <w:r w:rsidR="00424E3C">
        <w:rPr>
          <w:rFonts w:ascii="楷體-繁" w:eastAsia="楷體-繁" w:hAnsi="楷體-繁" w:cs="PingFang TC" w:hint="eastAsia"/>
          <w:color w:val="000000" w:themeColor="text1"/>
        </w:rPr>
        <w:t>和</w:t>
      </w:r>
      <w:r w:rsidRPr="00694126">
        <w:rPr>
          <w:rFonts w:ascii="楷體-繁" w:eastAsia="楷體-繁" w:hAnsi="楷體-繁" w:hint="eastAsia"/>
          <w:color w:val="000000" w:themeColor="text1"/>
        </w:rPr>
        <w:t>支付者</w:t>
      </w:r>
      <w:r w:rsidRPr="00694126">
        <w:rPr>
          <w:rFonts w:ascii="楷體-繁" w:eastAsia="楷體-繁" w:hAnsi="楷體-繁"/>
          <w:color w:val="000000" w:themeColor="text1"/>
        </w:rPr>
        <w:t>系統以及在美國</w:t>
      </w:r>
      <w:r w:rsidR="00482A5C">
        <w:rPr>
          <w:rFonts w:ascii="楷體-繁" w:eastAsia="楷體-繁" w:hAnsi="楷體-繁" w:hint="eastAsia"/>
          <w:color w:val="000000" w:themeColor="text1"/>
        </w:rPr>
        <w:t>健康照護</w:t>
      </w:r>
      <w:r w:rsidRPr="00694126">
        <w:rPr>
          <w:rFonts w:ascii="楷體-繁" w:eastAsia="楷體-繁" w:hAnsi="楷體-繁"/>
          <w:color w:val="000000" w:themeColor="text1"/>
        </w:rPr>
        <w:t>系統中具有廣泛影響的團體）的出現</w:t>
      </w:r>
      <w:r w:rsidR="000B3574" w:rsidRPr="00694126">
        <w:rPr>
          <w:rFonts w:ascii="楷體-繁" w:eastAsia="楷體-繁" w:hAnsi="楷體-繁" w:cs="PingFang TC" w:hint="eastAsia"/>
          <w:color w:val="000000" w:themeColor="text1"/>
        </w:rPr>
        <w:t>，</w:t>
      </w:r>
      <w:r w:rsidR="000B3574" w:rsidRPr="00694126">
        <w:rPr>
          <w:rFonts w:ascii="楷體-繁" w:eastAsia="楷體-繁" w:hAnsi="楷體-繁"/>
          <w:color w:val="000000" w:themeColor="text1"/>
        </w:rPr>
        <w:t>為製藥</w:t>
      </w:r>
      <w:r w:rsidR="000B3574" w:rsidRPr="00694126">
        <w:rPr>
          <w:rFonts w:ascii="楷體-繁" w:eastAsia="楷體-繁" w:hAnsi="楷體-繁" w:hint="eastAsia"/>
          <w:color w:val="000000" w:themeColor="text1"/>
        </w:rPr>
        <w:t>企業</w:t>
      </w:r>
      <w:r w:rsidR="00482A5C">
        <w:rPr>
          <w:rFonts w:ascii="楷體-繁" w:eastAsia="楷體-繁" w:hAnsi="楷體-繁" w:hint="eastAsia"/>
          <w:color w:val="000000" w:themeColor="text1"/>
        </w:rPr>
        <w:t>帶來</w:t>
      </w:r>
      <w:r w:rsidR="000B3574" w:rsidRPr="00694126">
        <w:rPr>
          <w:rFonts w:ascii="楷體-繁" w:eastAsia="楷體-繁" w:hAnsi="楷體-繁"/>
          <w:color w:val="000000" w:themeColor="text1"/>
        </w:rPr>
        <w:t>許多趨勢、機遇和</w:t>
      </w:r>
      <w:r w:rsidR="000B3574" w:rsidRPr="00694126">
        <w:rPr>
          <w:rFonts w:ascii="楷體-繁" w:eastAsia="楷體-繁" w:hAnsi="楷體-繁" w:hint="eastAsia"/>
          <w:color w:val="000000" w:themeColor="text1"/>
        </w:rPr>
        <w:t>需求</w:t>
      </w:r>
      <w:r w:rsidR="000B3574" w:rsidRPr="00694126">
        <w:rPr>
          <w:rFonts w:ascii="楷體-繁" w:eastAsia="楷體-繁" w:hAnsi="楷體-繁"/>
          <w:color w:val="000000" w:themeColor="text1"/>
        </w:rPr>
        <w:t>。</w:t>
      </w:r>
      <w:r w:rsidR="007E0D3C" w:rsidRPr="00694126">
        <w:rPr>
          <w:rFonts w:ascii="楷體-繁" w:eastAsia="楷體-繁" w:hAnsi="楷體-繁"/>
          <w:color w:val="000000" w:themeColor="text1"/>
        </w:rPr>
        <w:t>製藥</w:t>
      </w:r>
      <w:r w:rsidR="007E0D3C" w:rsidRPr="00694126">
        <w:rPr>
          <w:rFonts w:ascii="楷體-繁" w:eastAsia="楷體-繁" w:hAnsi="楷體-繁" w:hint="eastAsia"/>
          <w:color w:val="000000" w:themeColor="text1"/>
        </w:rPr>
        <w:t>企業</w:t>
      </w:r>
      <w:r w:rsidR="007E0D3C" w:rsidRPr="00694126">
        <w:rPr>
          <w:rFonts w:ascii="楷體-繁" w:eastAsia="楷體-繁" w:hAnsi="楷體-繁"/>
          <w:color w:val="000000" w:themeColor="text1"/>
        </w:rPr>
        <w:t>客戶的這些根本變化已經增加了整個</w:t>
      </w:r>
      <w:r w:rsidR="007E0D3C" w:rsidRPr="00694126">
        <w:rPr>
          <w:rFonts w:ascii="楷體-繁" w:eastAsia="楷體-繁" w:hAnsi="楷體-繁" w:hint="eastAsia"/>
          <w:color w:val="000000" w:themeColor="text1"/>
        </w:rPr>
        <w:t>產</w:t>
      </w:r>
      <w:r w:rsidR="007E0D3C" w:rsidRPr="00694126">
        <w:rPr>
          <w:rFonts w:ascii="楷體-繁" w:eastAsia="楷體-繁" w:hAnsi="楷體-繁"/>
          <w:color w:val="000000" w:themeColor="text1"/>
        </w:rPr>
        <w:t>業對關鍵客戶管理（</w:t>
      </w:r>
      <w:r w:rsidR="00424E3C">
        <w:rPr>
          <w:rFonts w:ascii="楷體-繁" w:eastAsia="楷體-繁" w:hAnsi="楷體-繁"/>
          <w:color w:val="000000" w:themeColor="text1"/>
        </w:rPr>
        <w:t>K</w:t>
      </w:r>
      <w:r w:rsidR="007E0D3C" w:rsidRPr="00694126">
        <w:rPr>
          <w:rFonts w:ascii="楷體-繁" w:eastAsia="楷體-繁" w:hAnsi="楷體-繁"/>
          <w:color w:val="000000" w:themeColor="text1"/>
        </w:rPr>
        <w:t xml:space="preserve">ey </w:t>
      </w:r>
      <w:r w:rsidR="00424E3C">
        <w:rPr>
          <w:rFonts w:ascii="楷體-繁" w:eastAsia="楷體-繁" w:hAnsi="楷體-繁"/>
          <w:color w:val="000000" w:themeColor="text1"/>
        </w:rPr>
        <w:t>A</w:t>
      </w:r>
      <w:r w:rsidR="007E0D3C" w:rsidRPr="00694126">
        <w:rPr>
          <w:rFonts w:ascii="楷體-繁" w:eastAsia="楷體-繁" w:hAnsi="楷體-繁"/>
          <w:color w:val="000000" w:themeColor="text1"/>
        </w:rPr>
        <w:t xml:space="preserve">ccount </w:t>
      </w:r>
      <w:r w:rsidR="00424E3C">
        <w:rPr>
          <w:rFonts w:ascii="楷體-繁" w:eastAsia="楷體-繁" w:hAnsi="楷體-繁"/>
          <w:color w:val="000000" w:themeColor="text1"/>
        </w:rPr>
        <w:t>M</w:t>
      </w:r>
      <w:r w:rsidR="007E0D3C" w:rsidRPr="00694126">
        <w:rPr>
          <w:rFonts w:ascii="楷體-繁" w:eastAsia="楷體-繁" w:hAnsi="楷體-繁"/>
          <w:color w:val="000000" w:themeColor="text1"/>
        </w:rPr>
        <w:t>anagement</w:t>
      </w:r>
      <w:r w:rsidR="007E0D3C" w:rsidRPr="00694126">
        <w:rPr>
          <w:rFonts w:ascii="楷體-繁" w:eastAsia="楷體-繁" w:hAnsi="楷體-繁" w:cs="PingFang TC" w:hint="eastAsia"/>
          <w:color w:val="000000" w:themeColor="text1"/>
        </w:rPr>
        <w:t>，</w:t>
      </w:r>
      <w:r w:rsidR="007E0D3C" w:rsidRPr="00694126">
        <w:rPr>
          <w:rFonts w:ascii="楷體-繁" w:eastAsia="楷體-繁" w:hAnsi="楷體-繁"/>
          <w:color w:val="000000" w:themeColor="text1"/>
        </w:rPr>
        <w:t>KAM）的關注和</w:t>
      </w:r>
      <w:r w:rsidR="00455386">
        <w:rPr>
          <w:rFonts w:ascii="楷體-繁" w:eastAsia="楷體-繁" w:hAnsi="楷體-繁" w:hint="eastAsia"/>
          <w:color w:val="000000" w:themeColor="text1"/>
        </w:rPr>
        <w:t>要務</w:t>
      </w:r>
      <w:r w:rsidR="007E0D3C" w:rsidRPr="00694126">
        <w:rPr>
          <w:rFonts w:ascii="楷體-繁" w:eastAsia="楷體-繁" w:hAnsi="楷體-繁"/>
          <w:color w:val="000000" w:themeColor="text1"/>
        </w:rPr>
        <w:t>，但COVID-19進一步強化了這一重點。</w:t>
      </w:r>
      <w:r w:rsidR="00DA6CD5" w:rsidRPr="00694126">
        <w:rPr>
          <w:rFonts w:ascii="楷體-繁" w:eastAsia="楷體-繁" w:hAnsi="楷體-繁" w:hint="eastAsia"/>
          <w:color w:val="000000" w:themeColor="text1"/>
        </w:rPr>
        <w:t>疫情</w:t>
      </w:r>
      <w:r w:rsidR="00DA6CD5" w:rsidRPr="00694126">
        <w:rPr>
          <w:rFonts w:ascii="楷體-繁" w:eastAsia="楷體-繁" w:hAnsi="楷體-繁"/>
          <w:color w:val="000000" w:themeColor="text1"/>
        </w:rPr>
        <w:t>不僅加速這些潛在趨勢，而且還帶來一個新的趨勢：傳統的</w:t>
      </w:r>
      <w:r w:rsidR="00DA6CD5" w:rsidRPr="00694126">
        <w:rPr>
          <w:rFonts w:ascii="楷體-繁" w:eastAsia="楷體-繁" w:hAnsi="楷體-繁" w:hint="eastAsia"/>
          <w:color w:val="000000" w:themeColor="text1"/>
        </w:rPr>
        <w:t>醫</w:t>
      </w:r>
      <w:r w:rsidR="00DA6CD5" w:rsidRPr="00694126">
        <w:rPr>
          <w:rFonts w:ascii="楷體-繁" w:eastAsia="楷體-繁" w:hAnsi="楷體-繁"/>
          <w:color w:val="000000" w:themeColor="text1"/>
        </w:rPr>
        <w:t>藥</w:t>
      </w:r>
      <w:r w:rsidR="00DA6CD5" w:rsidRPr="00694126">
        <w:rPr>
          <w:rFonts w:ascii="楷體-繁" w:eastAsia="楷體-繁" w:hAnsi="楷體-繁" w:hint="eastAsia"/>
          <w:color w:val="000000" w:themeColor="text1"/>
        </w:rPr>
        <w:t>推廣途徑</w:t>
      </w:r>
      <w:r w:rsidR="001F2C6D" w:rsidRPr="00694126">
        <w:rPr>
          <w:rFonts w:ascii="楷體-繁" w:eastAsia="楷體-繁" w:hAnsi="楷體-繁" w:cs="Times"/>
          <w:color w:val="000000" w:themeColor="text1"/>
        </w:rPr>
        <w:t>—</w:t>
      </w:r>
      <w:r w:rsidR="001F2C6D" w:rsidRPr="00694126">
        <w:rPr>
          <w:rFonts w:ascii="楷體-繁" w:eastAsia="楷體-繁" w:hAnsi="楷體-繁" w:cs="Times" w:hint="eastAsia"/>
          <w:color w:val="000000" w:themeColor="text1"/>
        </w:rPr>
        <w:t>當面銷售代表</w:t>
      </w:r>
      <w:r w:rsidR="001F2C6D" w:rsidRPr="00694126">
        <w:rPr>
          <w:rFonts w:ascii="楷體-繁" w:eastAsia="楷體-繁" w:hAnsi="楷體-繁" w:cs="Times"/>
          <w:color w:val="000000" w:themeColor="text1"/>
        </w:rPr>
        <w:t>—</w:t>
      </w:r>
      <w:r w:rsidR="001F2C6D" w:rsidRPr="00694126">
        <w:rPr>
          <w:rFonts w:ascii="楷體-繁" w:eastAsia="楷體-繁" w:hAnsi="楷體-繁"/>
          <w:color w:val="000000" w:themeColor="text1"/>
        </w:rPr>
        <w:t>被縮減</w:t>
      </w:r>
      <w:r w:rsidR="001F2C6D" w:rsidRPr="00694126">
        <w:rPr>
          <w:rFonts w:ascii="楷體-繁" w:eastAsia="楷體-繁" w:hAnsi="楷體-繁" w:hint="eastAsia"/>
          <w:color w:val="000000" w:themeColor="text1"/>
        </w:rPr>
        <w:t>了</w:t>
      </w:r>
      <w:r w:rsidR="001F2C6D" w:rsidRPr="00694126">
        <w:rPr>
          <w:rFonts w:ascii="楷體-繁" w:eastAsia="楷體-繁" w:hAnsi="楷體-繁"/>
          <w:color w:val="000000" w:themeColor="text1"/>
        </w:rPr>
        <w:t>。</w:t>
      </w:r>
      <w:r w:rsidR="00B35382" w:rsidRPr="00694126">
        <w:rPr>
          <w:rFonts w:ascii="楷體-繁" w:eastAsia="楷體-繁" w:hAnsi="楷體-繁"/>
          <w:color w:val="000000" w:themeColor="text1"/>
        </w:rPr>
        <w:t>這使製藥</w:t>
      </w:r>
      <w:r w:rsidR="00B35382" w:rsidRPr="00694126">
        <w:rPr>
          <w:rFonts w:ascii="楷體-繁" w:eastAsia="楷體-繁" w:hAnsi="楷體-繁" w:hint="eastAsia"/>
          <w:color w:val="000000" w:themeColor="text1"/>
        </w:rPr>
        <w:t>企業</w:t>
      </w:r>
      <w:r w:rsidR="00B35382" w:rsidRPr="00694126">
        <w:rPr>
          <w:rFonts w:ascii="楷體-繁" w:eastAsia="楷體-繁" w:hAnsi="楷體-繁"/>
          <w:color w:val="000000" w:themeColor="text1"/>
        </w:rPr>
        <w:t>領導者更加迫切地需要</w:t>
      </w:r>
      <w:r w:rsidR="00482A5C">
        <w:rPr>
          <w:rFonts w:ascii="楷體-繁" w:eastAsia="楷體-繁" w:hAnsi="楷體-繁" w:hint="eastAsia"/>
          <w:color w:val="000000" w:themeColor="text1"/>
        </w:rPr>
        <w:t>增強企業</w:t>
      </w:r>
      <w:r w:rsidR="00B35382" w:rsidRPr="00694126">
        <w:rPr>
          <w:rFonts w:ascii="楷體-繁" w:eastAsia="楷體-繁" w:hAnsi="楷體-繁"/>
          <w:color w:val="000000" w:themeColor="text1"/>
        </w:rPr>
        <w:t>的KAM</w:t>
      </w:r>
      <w:r w:rsidR="00B35382" w:rsidRPr="00694126">
        <w:rPr>
          <w:rFonts w:ascii="楷體-繁" w:eastAsia="楷體-繁" w:hAnsi="楷體-繁" w:hint="eastAsia"/>
          <w:color w:val="000000" w:themeColor="text1"/>
        </w:rPr>
        <w:t>策</w:t>
      </w:r>
      <w:r w:rsidR="00B35382" w:rsidRPr="00694126">
        <w:rPr>
          <w:rFonts w:ascii="楷體-繁" w:eastAsia="楷體-繁" w:hAnsi="楷體-繁"/>
          <w:color w:val="000000" w:themeColor="text1"/>
        </w:rPr>
        <w:t>略和能力。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藥業</w:t>
      </w:r>
      <w:r w:rsidR="00694126" w:rsidRPr="00694126">
        <w:rPr>
          <w:rFonts w:ascii="楷體-繁" w:eastAsia="楷體-繁" w:hAnsi="楷體-繁"/>
          <w:color w:val="000000" w:themeColor="text1"/>
        </w:rPr>
        <w:t>必須投資尋找新的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和</w:t>
      </w:r>
      <w:r w:rsidR="00694126" w:rsidRPr="00694126">
        <w:rPr>
          <w:rFonts w:ascii="楷體-繁" w:eastAsia="楷體-繁" w:hAnsi="楷體-繁"/>
          <w:color w:val="000000" w:themeColor="text1"/>
        </w:rPr>
        <w:t>創新</w:t>
      </w:r>
      <w:r w:rsidR="00E4185A" w:rsidRPr="00694126">
        <w:rPr>
          <w:rFonts w:ascii="楷體-繁" w:eastAsia="楷體-繁" w:hAnsi="楷體-繁" w:hint="eastAsia"/>
          <w:color w:val="000000" w:themeColor="text1"/>
        </w:rPr>
        <w:t>的</w:t>
      </w:r>
      <w:r w:rsidR="00694126" w:rsidRPr="00694126">
        <w:rPr>
          <w:rFonts w:ascii="楷體-繁" w:eastAsia="楷體-繁" w:hAnsi="楷體-繁"/>
          <w:color w:val="000000" w:themeColor="text1"/>
        </w:rPr>
        <w:t>解決方案，超越基本的臨床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表現</w:t>
      </w:r>
      <w:r w:rsidR="00694126" w:rsidRPr="00694126">
        <w:rPr>
          <w:rFonts w:ascii="楷體-繁" w:eastAsia="楷體-繁" w:hAnsi="楷體-繁"/>
          <w:color w:val="000000" w:themeColor="text1"/>
        </w:rPr>
        <w:t>和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效益</w:t>
      </w:r>
      <w:r w:rsidR="00694126" w:rsidRPr="00694126">
        <w:rPr>
          <w:rFonts w:ascii="楷體-繁" w:eastAsia="楷體-繁" w:hAnsi="楷體-繁"/>
          <w:color w:val="000000" w:themeColor="text1"/>
        </w:rPr>
        <w:t>，以滿足這些有組織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結構</w:t>
      </w:r>
      <w:r w:rsidR="00694126" w:rsidRPr="00694126">
        <w:rPr>
          <w:rFonts w:ascii="楷體-繁" w:eastAsia="楷體-繁" w:hAnsi="楷體-繁"/>
          <w:color w:val="000000" w:themeColor="text1"/>
        </w:rPr>
        <w:t>客戶的需求和優先事項。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藥</w:t>
      </w:r>
      <w:r w:rsidR="00694126" w:rsidRPr="00694126">
        <w:rPr>
          <w:rFonts w:ascii="楷體-繁" w:eastAsia="楷體-繁" w:hAnsi="楷體-繁"/>
          <w:color w:val="000000" w:themeColor="text1"/>
        </w:rPr>
        <w:t>業還必須投資於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次世</w:t>
      </w:r>
      <w:r w:rsidR="00694126" w:rsidRPr="00694126">
        <w:rPr>
          <w:rFonts w:ascii="楷體-繁" w:eastAsia="楷體-繁" w:hAnsi="楷體-繁"/>
          <w:color w:val="000000" w:themeColor="text1"/>
        </w:rPr>
        <w:t>代KAM資源和能力，以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客製化先進的</w:t>
      </w:r>
      <w:r w:rsidR="00694126" w:rsidRPr="00694126">
        <w:rPr>
          <w:rFonts w:ascii="楷體-繁" w:eastAsia="楷體-繁" w:hAnsi="楷體-繁"/>
          <w:color w:val="000000" w:themeColor="text1"/>
        </w:rPr>
        <w:t>解決方案、確保客戶承諾並實現價值主張。有效做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到這一點</w:t>
      </w:r>
      <w:r w:rsidR="00694126" w:rsidRPr="00694126">
        <w:rPr>
          <w:rFonts w:ascii="楷體-繁" w:eastAsia="楷體-繁" w:hAnsi="楷體-繁"/>
          <w:color w:val="000000" w:themeColor="text1"/>
        </w:rPr>
        <w:t>的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企業</w:t>
      </w:r>
      <w:r w:rsidR="00694126" w:rsidRPr="00694126">
        <w:rPr>
          <w:rFonts w:ascii="楷體-繁" w:eastAsia="楷體-繁" w:hAnsi="楷體-繁"/>
          <w:color w:val="000000" w:themeColor="text1"/>
        </w:rPr>
        <w:t>將比競爭</w:t>
      </w:r>
      <w:r w:rsidR="00694126" w:rsidRPr="00694126">
        <w:rPr>
          <w:rFonts w:ascii="楷體-繁" w:eastAsia="楷體-繁" w:hAnsi="楷體-繁" w:hint="eastAsia"/>
          <w:color w:val="000000" w:themeColor="text1"/>
        </w:rPr>
        <w:t>對手更</w:t>
      </w:r>
      <w:r w:rsidR="00694126" w:rsidRPr="00694126">
        <w:rPr>
          <w:rFonts w:ascii="楷體-繁" w:eastAsia="楷體-繁" w:hAnsi="楷體-繁"/>
          <w:color w:val="000000" w:themeColor="text1"/>
        </w:rPr>
        <w:t>有優勢。</w:t>
      </w:r>
    </w:p>
    <w:p w14:paraId="7CA31788" w14:textId="3A9F6140" w:rsidR="00CD16DF" w:rsidRDefault="00CD16DF" w:rsidP="009B7B3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0D660F">
        <w:rPr>
          <w:rFonts w:ascii="楷體-繁" w:eastAsia="楷體-繁" w:hAnsi="楷體-繁"/>
          <w:color w:val="000000" w:themeColor="text1"/>
        </w:rPr>
        <w:t>ZS和Strategic Account Management Association (SAMA)</w:t>
      </w:r>
      <w:r w:rsidRPr="000D660F">
        <w:rPr>
          <w:rFonts w:ascii="楷體-繁" w:eastAsia="楷體-繁" w:hAnsi="楷體-繁" w:hint="eastAsia"/>
          <w:color w:val="000000" w:themeColor="text1"/>
        </w:rPr>
        <w:t>進行了一項名為</w:t>
      </w:r>
      <w:r w:rsidRPr="000D660F">
        <w:rPr>
          <w:rFonts w:ascii="楷體-繁" w:eastAsia="楷體-繁" w:hAnsi="楷體-繁" w:cs="Songti TC" w:hint="eastAsia"/>
          <w:color w:val="000000" w:themeColor="text1"/>
        </w:rPr>
        <w:t>『</w:t>
      </w:r>
      <w:r w:rsidRPr="000D660F">
        <w:rPr>
          <w:rFonts w:ascii="楷體-繁" w:eastAsia="楷體-繁" w:hAnsi="楷體-繁"/>
          <w:color w:val="000000" w:themeColor="text1"/>
        </w:rPr>
        <w:t>State of KAM in Pharma</w:t>
      </w:r>
      <w:r w:rsidRPr="000D660F">
        <w:rPr>
          <w:rFonts w:ascii="楷體-繁" w:eastAsia="楷體-繁" w:hAnsi="楷體-繁" w:cs="Songti TC" w:hint="eastAsia"/>
          <w:color w:val="000000" w:themeColor="text1"/>
        </w:rPr>
        <w:t>』</w:t>
      </w:r>
      <w:r w:rsidRPr="000D660F">
        <w:rPr>
          <w:rFonts w:ascii="楷體-繁" w:eastAsia="楷體-繁" w:hAnsi="楷體-繁"/>
          <w:color w:val="000000" w:themeColor="text1"/>
        </w:rPr>
        <w:t>的新研究</w:t>
      </w:r>
      <w:r w:rsidRPr="000D660F">
        <w:rPr>
          <w:rFonts w:ascii="楷體-繁" w:eastAsia="楷體-繁" w:hAnsi="楷體-繁" w:cs="PingFang TC" w:hint="eastAsia"/>
          <w:color w:val="000000" w:themeColor="text1"/>
        </w:rPr>
        <w:t>，</w:t>
      </w:r>
      <w:r w:rsidRPr="000D660F">
        <w:rPr>
          <w:rFonts w:ascii="楷體-繁" w:eastAsia="楷體-繁" w:hAnsi="楷體-繁"/>
          <w:color w:val="000000" w:themeColor="text1"/>
        </w:rPr>
        <w:t>為負責</w:t>
      </w:r>
      <w:r w:rsidR="000D660F" w:rsidRPr="000D660F">
        <w:rPr>
          <w:rFonts w:ascii="楷體-繁" w:eastAsia="楷體-繁" w:hAnsi="楷體-繁" w:hint="eastAsia"/>
          <w:color w:val="000000" w:themeColor="text1"/>
        </w:rPr>
        <w:t>其企業有</w:t>
      </w:r>
      <w:r w:rsidRPr="000D660F">
        <w:rPr>
          <w:rFonts w:ascii="楷體-繁" w:eastAsia="楷體-繁" w:hAnsi="楷體-繁"/>
          <w:color w:val="000000" w:themeColor="text1"/>
        </w:rPr>
        <w:t>組織</w:t>
      </w:r>
      <w:r w:rsidR="000D660F" w:rsidRPr="000D660F">
        <w:rPr>
          <w:rFonts w:ascii="楷體-繁" w:eastAsia="楷體-繁" w:hAnsi="楷體-繁" w:hint="eastAsia"/>
          <w:color w:val="000000" w:themeColor="text1"/>
        </w:rPr>
        <w:t>結構</w:t>
      </w:r>
      <w:r w:rsidRPr="000D660F">
        <w:rPr>
          <w:rFonts w:ascii="楷體-繁" w:eastAsia="楷體-繁" w:hAnsi="楷體-繁"/>
          <w:color w:val="000000" w:themeColor="text1"/>
        </w:rPr>
        <w:t>客戶</w:t>
      </w:r>
      <w:r w:rsidR="000D660F" w:rsidRPr="000D660F">
        <w:rPr>
          <w:rFonts w:ascii="楷體-繁" w:eastAsia="楷體-繁" w:hAnsi="楷體-繁" w:hint="eastAsia"/>
          <w:color w:val="000000" w:themeColor="text1"/>
        </w:rPr>
        <w:t>的策</w:t>
      </w:r>
      <w:r w:rsidRPr="000D660F">
        <w:rPr>
          <w:rFonts w:ascii="楷體-繁" w:eastAsia="楷體-繁" w:hAnsi="楷體-繁"/>
          <w:color w:val="000000" w:themeColor="text1"/>
        </w:rPr>
        <w:t>略、能力和影響的製藥</w:t>
      </w:r>
      <w:r w:rsidR="000D660F" w:rsidRPr="000D660F">
        <w:rPr>
          <w:rFonts w:ascii="楷體-繁" w:eastAsia="楷體-繁" w:hAnsi="楷體-繁" w:hint="eastAsia"/>
          <w:color w:val="000000" w:themeColor="text1"/>
        </w:rPr>
        <w:t>企業</w:t>
      </w:r>
      <w:r w:rsidRPr="000D660F">
        <w:rPr>
          <w:rFonts w:ascii="楷體-繁" w:eastAsia="楷體-繁" w:hAnsi="楷體-繁"/>
          <w:color w:val="000000" w:themeColor="text1"/>
        </w:rPr>
        <w:t>領導者探索新的機遇、挑戰和</w:t>
      </w:r>
      <w:r w:rsidR="003F314D">
        <w:rPr>
          <w:rFonts w:ascii="楷體-繁" w:eastAsia="楷體-繁" w:hAnsi="楷體-繁" w:hint="eastAsia"/>
          <w:color w:val="000000" w:themeColor="text1"/>
        </w:rPr>
        <w:t>要務</w:t>
      </w:r>
      <w:r w:rsidRPr="000D660F">
        <w:rPr>
          <w:rFonts w:ascii="楷體-繁" w:eastAsia="楷體-繁" w:hAnsi="楷體-繁"/>
          <w:color w:val="000000" w:themeColor="text1"/>
        </w:rPr>
        <w:t>。</w:t>
      </w:r>
    </w:p>
    <w:p w14:paraId="3D5E3071" w14:textId="3480FEFF" w:rsidR="000A6E77" w:rsidRPr="003F314D" w:rsidRDefault="000A6E77" w:rsidP="009B7B3B">
      <w:pPr>
        <w:pStyle w:val="2"/>
        <w:spacing w:beforeLines="50" w:before="180" w:line="0" w:lineRule="atLeast"/>
        <w:rPr>
          <w:rFonts w:ascii="Roboto" w:hAnsi="Roboto"/>
          <w:b w:val="0"/>
          <w:bCs w:val="0"/>
          <w:sz w:val="28"/>
          <w:szCs w:val="28"/>
        </w:rPr>
      </w:pPr>
      <w:r w:rsidRPr="003F314D">
        <w:rPr>
          <w:rStyle w:val="a5"/>
          <w:rFonts w:ascii="Roboto" w:hAnsi="Roboto"/>
          <w:b/>
          <w:bCs/>
          <w:sz w:val="28"/>
          <w:szCs w:val="28"/>
        </w:rPr>
        <w:t>研究動機和設計</w:t>
      </w:r>
    </w:p>
    <w:p w14:paraId="4944287F" w14:textId="77D80FA9" w:rsidR="009B7B3B" w:rsidRDefault="00AF64F3" w:rsidP="00E4185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9B7B3B">
        <w:rPr>
          <w:rFonts w:ascii="楷體-繁" w:eastAsia="楷體-繁" w:hAnsi="楷體-繁"/>
          <w:color w:val="000000" w:themeColor="text1"/>
        </w:rPr>
        <w:t>有組織</w:t>
      </w:r>
      <w:r w:rsidRPr="009B7B3B">
        <w:rPr>
          <w:rFonts w:ascii="楷體-繁" w:eastAsia="楷體-繁" w:hAnsi="楷體-繁" w:hint="eastAsia"/>
          <w:color w:val="000000" w:themeColor="text1"/>
        </w:rPr>
        <w:t>結構</w:t>
      </w:r>
      <w:r w:rsidRPr="009B7B3B">
        <w:rPr>
          <w:rFonts w:ascii="楷體-繁" w:eastAsia="楷體-繁" w:hAnsi="楷體-繁"/>
          <w:color w:val="000000" w:themeColor="text1"/>
        </w:rPr>
        <w:t>的客戶—</w:t>
      </w:r>
      <w:r w:rsidRPr="009B7B3B">
        <w:rPr>
          <w:rFonts w:ascii="楷體-繁" w:eastAsia="楷體-繁" w:hAnsi="楷體-繁" w:hint="eastAsia"/>
          <w:color w:val="000000" w:themeColor="text1"/>
        </w:rPr>
        <w:t>醫療</w:t>
      </w:r>
      <w:r w:rsidRPr="009B7B3B">
        <w:rPr>
          <w:rFonts w:ascii="楷體-繁" w:eastAsia="楷體-繁" w:hAnsi="楷體-繁"/>
          <w:color w:val="000000" w:themeColor="text1"/>
        </w:rPr>
        <w:t>系統，包括</w:t>
      </w:r>
      <w:r w:rsidRPr="009B7B3B">
        <w:rPr>
          <w:rFonts w:ascii="楷體-繁" w:eastAsia="楷體-繁" w:hAnsi="楷體-繁" w:hint="eastAsia"/>
          <w:color w:val="000000" w:themeColor="text1"/>
        </w:rPr>
        <w:t>整</w:t>
      </w:r>
      <w:r w:rsidRPr="009B7B3B">
        <w:rPr>
          <w:rFonts w:ascii="楷體-繁" w:eastAsia="楷體-繁" w:hAnsi="楷體-繁"/>
          <w:color w:val="000000" w:themeColor="text1"/>
        </w:rPr>
        <w:t>合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性健康照護</w:t>
      </w:r>
      <w:r w:rsidRPr="009B7B3B">
        <w:rPr>
          <w:rFonts w:ascii="楷體-繁" w:eastAsia="楷體-繁" w:hAnsi="楷體-繁"/>
          <w:color w:val="000000" w:themeColor="text1"/>
        </w:rPr>
        <w:t>網</w:t>
      </w:r>
      <w:r w:rsidR="000E444F">
        <w:rPr>
          <w:rFonts w:ascii="楷體-繁" w:eastAsia="楷體-繁" w:hAnsi="楷體-繁" w:hint="eastAsia"/>
          <w:color w:val="000000" w:themeColor="text1"/>
        </w:rPr>
        <w:t>絡</w:t>
      </w:r>
      <w:r w:rsidRPr="009B7B3B">
        <w:rPr>
          <w:rFonts w:ascii="楷體-繁" w:eastAsia="楷體-繁" w:hAnsi="楷體-繁"/>
          <w:color w:val="000000" w:themeColor="text1"/>
        </w:rPr>
        <w:t>、</w:t>
      </w:r>
      <w:r w:rsidRPr="009B7B3B">
        <w:rPr>
          <w:rFonts w:ascii="楷體-繁" w:eastAsia="楷體-繁" w:hAnsi="楷體-繁" w:hint="eastAsia"/>
          <w:color w:val="000000" w:themeColor="text1"/>
        </w:rPr>
        <w:t>整</w:t>
      </w:r>
      <w:r w:rsidRPr="009B7B3B">
        <w:rPr>
          <w:rFonts w:ascii="楷體-繁" w:eastAsia="楷體-繁" w:hAnsi="楷體-繁"/>
          <w:color w:val="000000" w:themeColor="text1"/>
        </w:rPr>
        <w:t>合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性</w:t>
      </w:r>
      <w:r w:rsidRPr="009B7B3B">
        <w:rPr>
          <w:rFonts w:ascii="楷體-繁" w:eastAsia="楷體-繁" w:hAnsi="楷體-繁"/>
          <w:color w:val="000000" w:themeColor="text1"/>
        </w:rPr>
        <w:t>支付者和提供者網</w:t>
      </w:r>
      <w:r w:rsidR="000E444F">
        <w:rPr>
          <w:rFonts w:ascii="楷體-繁" w:eastAsia="楷體-繁" w:hAnsi="楷體-繁" w:hint="eastAsia"/>
          <w:color w:val="000000" w:themeColor="text1"/>
        </w:rPr>
        <w:t>絡</w:t>
      </w:r>
      <w:r w:rsidRPr="009B7B3B">
        <w:rPr>
          <w:rFonts w:ascii="楷體-繁" w:eastAsia="楷體-繁" w:hAnsi="楷體-繁"/>
          <w:color w:val="000000" w:themeColor="text1"/>
        </w:rPr>
        <w:t>、國家和區域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支付方</w:t>
      </w:r>
      <w:r w:rsidRPr="009B7B3B">
        <w:rPr>
          <w:rFonts w:ascii="楷體-繁" w:eastAsia="楷體-繁" w:hAnsi="楷體-繁"/>
          <w:color w:val="000000" w:themeColor="text1"/>
        </w:rPr>
        <w:t>以及大型團</w:t>
      </w:r>
      <w:r w:rsidR="002B6303">
        <w:rPr>
          <w:rFonts w:ascii="楷體-繁" w:eastAsia="楷體-繁" w:hAnsi="楷體-繁" w:hint="eastAsia"/>
          <w:color w:val="000000" w:themeColor="text1"/>
        </w:rPr>
        <w:t>體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機構</w:t>
      </w:r>
      <w:r w:rsidRPr="009B7B3B">
        <w:rPr>
          <w:rFonts w:ascii="楷體-繁" w:eastAsia="楷體-繁" w:hAnsi="楷體-繁"/>
          <w:color w:val="000000" w:themeColor="text1"/>
        </w:rPr>
        <w:t>—在醫療保健系統中正日益佔據主導地位。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這項研究</w:t>
      </w:r>
      <w:r w:rsidR="009B7B3B" w:rsidRPr="009B7B3B">
        <w:rPr>
          <w:rFonts w:ascii="楷體-繁" w:eastAsia="楷體-繁" w:hAnsi="楷體-繁"/>
          <w:color w:val="000000" w:themeColor="text1"/>
        </w:rPr>
        <w:t>受到持續的醫療保健趨勢的推動，這些趨勢對製藥</w:t>
      </w:r>
      <w:r w:rsidR="009B7B3B" w:rsidRPr="009B7B3B">
        <w:rPr>
          <w:rFonts w:ascii="楷體-繁" w:eastAsia="楷體-繁" w:hAnsi="楷體-繁" w:hint="eastAsia"/>
          <w:color w:val="000000" w:themeColor="text1"/>
        </w:rPr>
        <w:t>企業</w:t>
      </w:r>
      <w:r w:rsidR="009B7B3B" w:rsidRPr="009B7B3B">
        <w:rPr>
          <w:rFonts w:ascii="楷體-繁" w:eastAsia="楷體-繁" w:hAnsi="楷體-繁"/>
          <w:color w:val="000000" w:themeColor="text1"/>
        </w:rPr>
        <w:t>具有深遠的影響，例如：</w:t>
      </w:r>
    </w:p>
    <w:p w14:paraId="6FDDEA5A" w14:textId="742C3B0E" w:rsidR="008B0118" w:rsidRDefault="00E4185A" w:rsidP="008B0118">
      <w:pPr>
        <w:pStyle w:val="Web"/>
        <w:spacing w:beforeLines="50" w:before="180" w:beforeAutospacing="0" w:after="0" w:afterAutospacing="0" w:line="0" w:lineRule="atLeast"/>
        <w:ind w:leftChars="100" w:left="240"/>
        <w:jc w:val="both"/>
        <w:rPr>
          <w:rFonts w:ascii="楷體-繁" w:eastAsia="楷體-繁" w:hAnsi="楷體-繁"/>
        </w:rPr>
      </w:pPr>
      <w:r w:rsidRPr="007D0689">
        <w:rPr>
          <w:rFonts w:ascii="Roboto" w:hAnsi="Roboto"/>
        </w:rPr>
        <w:t>•</w:t>
      </w:r>
      <w:r w:rsidRPr="00E4185A">
        <w:rPr>
          <w:rFonts w:ascii="Roboto" w:hAnsi="Roboto"/>
          <w:b/>
          <w:bCs/>
        </w:rPr>
        <w:t xml:space="preserve"> </w:t>
      </w:r>
      <w:r w:rsidRPr="00160FFD">
        <w:rPr>
          <w:rFonts w:ascii="楷體-繁" w:eastAsia="楷體-繁" w:hAnsi="楷體-繁"/>
          <w:b/>
          <w:bCs/>
        </w:rPr>
        <w:t>加強</w:t>
      </w:r>
      <w:r w:rsidR="00070185" w:rsidRPr="00160FFD">
        <w:rPr>
          <w:rFonts w:ascii="楷體-繁" w:eastAsia="楷體-繁" w:hAnsi="楷體-繁" w:hint="eastAsia"/>
          <w:b/>
          <w:bCs/>
        </w:rPr>
        <w:t>創立合併</w:t>
      </w:r>
      <w:r w:rsidRPr="00160FFD">
        <w:rPr>
          <w:rFonts w:ascii="楷體-繁" w:eastAsia="楷體-繁" w:hAnsi="楷體-繁"/>
          <w:b/>
          <w:bCs/>
        </w:rPr>
        <w:t>和控制：</w:t>
      </w:r>
      <w:r w:rsidR="00070185" w:rsidRPr="00160FFD">
        <w:rPr>
          <w:rFonts w:ascii="楷體-繁" w:eastAsia="楷體-繁" w:hAnsi="楷體-繁" w:hint="eastAsia"/>
        </w:rPr>
        <w:t>在</w:t>
      </w:r>
      <w:r w:rsidRPr="00160FFD">
        <w:rPr>
          <w:rFonts w:ascii="楷體-繁" w:eastAsia="楷體-繁" w:hAnsi="楷體-繁"/>
        </w:rPr>
        <w:t>2020年第3季，儘管</w:t>
      </w:r>
      <w:r w:rsidR="00070185" w:rsidRPr="00160FFD">
        <w:rPr>
          <w:rFonts w:ascii="楷體-繁" w:eastAsia="楷體-繁" w:hAnsi="楷體-繁" w:hint="eastAsia"/>
        </w:rPr>
        <w:t>發生新冠肺炎疫情</w:t>
      </w:r>
      <w:r w:rsidRPr="00160FFD">
        <w:rPr>
          <w:rFonts w:ascii="楷體-繁" w:eastAsia="楷體-繁" w:hAnsi="楷體-繁"/>
        </w:rPr>
        <w:t>，但併購活動依然強勁，宣佈的交易為19筆，而2019年第3季為25筆。</w:t>
      </w:r>
      <w:r w:rsidR="00070185" w:rsidRPr="00160FFD">
        <w:rPr>
          <w:rFonts w:ascii="楷體-繁" w:eastAsia="楷體-繁" w:hAnsi="楷體-繁"/>
        </w:rPr>
        <w:t>Pharmacy and Therapeutic committees</w:t>
      </w:r>
      <w:r w:rsidRPr="00160FFD">
        <w:rPr>
          <w:rFonts w:ascii="楷體-繁" w:eastAsia="楷體-繁" w:hAnsi="楷體-繁"/>
        </w:rPr>
        <w:t>也繼續</w:t>
      </w:r>
      <w:r w:rsidR="00070185" w:rsidRPr="00160FFD">
        <w:rPr>
          <w:rFonts w:ascii="楷體-繁" w:eastAsia="楷體-繁" w:hAnsi="楷體-繁" w:cs="PingFang TC"/>
        </w:rPr>
        <w:t>增加</w:t>
      </w:r>
      <w:r w:rsidRPr="00160FFD">
        <w:rPr>
          <w:rFonts w:ascii="楷體-繁" w:eastAsia="楷體-繁" w:hAnsi="楷體-繁"/>
        </w:rPr>
        <w:t>其影響力</w:t>
      </w:r>
      <w:r w:rsidR="00070185" w:rsidRPr="00160FFD">
        <w:rPr>
          <w:rFonts w:ascii="楷體-繁" w:eastAsia="楷體-繁" w:hAnsi="楷體-繁" w:cs="PingFang TC"/>
        </w:rPr>
        <w:t>；</w:t>
      </w:r>
      <w:r w:rsidRPr="00160FFD">
        <w:rPr>
          <w:rFonts w:ascii="楷體-繁" w:eastAsia="楷體-繁" w:hAnsi="楷體-繁"/>
        </w:rPr>
        <w:t>在最近的一項調查中，86%的</w:t>
      </w:r>
      <w:r w:rsidR="00160FFD" w:rsidRPr="00160FFD">
        <w:rPr>
          <w:rFonts w:ascii="楷體-繁" w:eastAsia="楷體-繁" w:hAnsi="楷體-繁" w:cs="Arial"/>
          <w:color w:val="202124"/>
          <w:shd w:val="clear" w:color="auto" w:fill="FFFFFF"/>
        </w:rPr>
        <w:t>整合式健康服務網路（</w:t>
      </w:r>
      <w:r w:rsidR="00160FFD" w:rsidRPr="00160FFD">
        <w:rPr>
          <w:rFonts w:ascii="楷體-繁" w:eastAsia="楷體-繁" w:hAnsi="楷體-繁" w:cs="Arial"/>
          <w:b/>
          <w:bCs/>
          <w:color w:val="202124"/>
        </w:rPr>
        <w:t>Integrated Delivery Network</w:t>
      </w:r>
      <w:r w:rsidR="00160FFD" w:rsidRPr="008C1E40">
        <w:rPr>
          <w:rFonts w:ascii="楷體-繁" w:eastAsia="楷體-繁" w:hAnsi="楷體-繁" w:cs="PingFang TC"/>
        </w:rPr>
        <w:t>，</w:t>
      </w:r>
      <w:r w:rsidR="00160FFD" w:rsidRPr="00160FFD">
        <w:rPr>
          <w:rFonts w:ascii="楷體-繁" w:eastAsia="楷體-繁" w:hAnsi="楷體-繁" w:cs="Arial"/>
          <w:color w:val="202124"/>
          <w:shd w:val="clear" w:color="auto" w:fill="FFFFFF"/>
        </w:rPr>
        <w:t>IDN）</w:t>
      </w:r>
      <w:r w:rsidR="00160FFD" w:rsidRPr="00160FFD">
        <w:rPr>
          <w:rFonts w:ascii="楷體-繁" w:eastAsia="楷體-繁" w:hAnsi="楷體-繁" w:cs="Arial" w:hint="eastAsia"/>
          <w:color w:val="202124"/>
          <w:shd w:val="clear" w:color="auto" w:fill="FFFFFF"/>
        </w:rPr>
        <w:t>行政主管</w:t>
      </w:r>
      <w:r w:rsidRPr="00160FFD">
        <w:rPr>
          <w:rFonts w:ascii="楷體-繁" w:eastAsia="楷體-繁" w:hAnsi="楷體-繁"/>
        </w:rPr>
        <w:t>表示，他們相信</w:t>
      </w:r>
      <w:r w:rsidR="00160FFD" w:rsidRPr="00160FFD">
        <w:rPr>
          <w:rFonts w:ascii="楷體-繁" w:eastAsia="楷體-繁" w:hAnsi="楷體-繁" w:hint="eastAsia"/>
        </w:rPr>
        <w:t>透</w:t>
      </w:r>
      <w:r w:rsidRPr="00160FFD">
        <w:rPr>
          <w:rFonts w:ascii="楷體-繁" w:eastAsia="楷體-繁" w:hAnsi="楷體-繁"/>
        </w:rPr>
        <w:t>過這些機構進行</w:t>
      </w:r>
      <w:r w:rsidR="00160FFD" w:rsidRPr="00160FFD">
        <w:rPr>
          <w:rFonts w:ascii="楷體-繁" w:eastAsia="楷體-繁" w:hAnsi="楷體-繁" w:hint="eastAsia"/>
        </w:rPr>
        <w:t>的</w:t>
      </w:r>
      <w:r w:rsidR="00160FFD" w:rsidRPr="00160FFD">
        <w:rPr>
          <w:rFonts w:ascii="楷體-繁" w:eastAsia="楷體-繁" w:hAnsi="楷體-繁"/>
        </w:rPr>
        <w:t>集</w:t>
      </w:r>
      <w:r w:rsidR="00160FFD" w:rsidRPr="00160FFD">
        <w:rPr>
          <w:rFonts w:ascii="楷體-繁" w:eastAsia="楷體-繁" w:hAnsi="楷體-繁" w:hint="eastAsia"/>
        </w:rPr>
        <w:t>權式</w:t>
      </w:r>
      <w:r w:rsidRPr="00160FFD">
        <w:rPr>
          <w:rFonts w:ascii="楷體-繁" w:eastAsia="楷體-繁" w:hAnsi="楷體-繁"/>
        </w:rPr>
        <w:t>決策將會增加。</w:t>
      </w:r>
    </w:p>
    <w:p w14:paraId="1AD05ECF" w14:textId="19DA594E" w:rsidR="008B0118" w:rsidRDefault="008B0118" w:rsidP="00875646">
      <w:pPr>
        <w:pStyle w:val="Web"/>
        <w:numPr>
          <w:ilvl w:val="0"/>
          <w:numId w:val="38"/>
        </w:numPr>
        <w:spacing w:beforeAutospacing="0" w:after="0" w:afterAutospacing="0" w:line="0" w:lineRule="atLeast"/>
        <w:ind w:left="283" w:hanging="45"/>
        <w:jc w:val="both"/>
        <w:rPr>
          <w:rFonts w:ascii="楷體-繁" w:eastAsia="楷體-繁" w:hAnsi="楷體-繁"/>
        </w:rPr>
      </w:pPr>
      <w:r w:rsidRPr="004D0607">
        <w:rPr>
          <w:rFonts w:ascii="楷體-繁" w:eastAsia="楷體-繁" w:hAnsi="楷體-繁"/>
          <w:b/>
          <w:bCs/>
        </w:rPr>
        <w:t>強化成本管理：</w:t>
      </w:r>
      <w:r w:rsidRPr="004D0607">
        <w:rPr>
          <w:rFonts w:ascii="楷體-繁" w:eastAsia="楷體-繁" w:hAnsi="楷體-繁"/>
        </w:rPr>
        <w:t>雖然</w:t>
      </w:r>
      <w:r w:rsidR="00A76091" w:rsidRPr="004D0607">
        <w:rPr>
          <w:rFonts w:ascii="楷體-繁" w:eastAsia="楷體-繁" w:hAnsi="楷體-繁" w:hint="eastAsia"/>
        </w:rPr>
        <w:t>醫療提供者</w:t>
      </w:r>
      <w:r w:rsidRPr="004D0607">
        <w:rPr>
          <w:rFonts w:ascii="楷體-繁" w:eastAsia="楷體-繁" w:hAnsi="楷體-繁"/>
        </w:rPr>
        <w:t>組織通常獲利率為3.5%，但2020年下半年利潤降至負值。此外，IDN</w:t>
      </w:r>
      <w:r w:rsidR="00A76091" w:rsidRPr="004D0607">
        <w:rPr>
          <w:rFonts w:ascii="楷體-繁" w:eastAsia="楷體-繁" w:hAnsi="楷體-繁" w:hint="eastAsia"/>
        </w:rPr>
        <w:t>行政主管</w:t>
      </w:r>
      <w:r w:rsidRPr="004D0607">
        <w:rPr>
          <w:rFonts w:ascii="楷體-繁" w:eastAsia="楷體-繁" w:hAnsi="楷體-繁"/>
        </w:rPr>
        <w:t>表示，</w:t>
      </w:r>
      <w:r w:rsidR="004D0607" w:rsidRPr="004D0607">
        <w:rPr>
          <w:rFonts w:ascii="楷體-繁" w:eastAsia="楷體-繁" w:hAnsi="楷體-繁" w:hint="eastAsia"/>
        </w:rPr>
        <w:t>諸如醫師計分卡等</w:t>
      </w:r>
      <w:r w:rsidR="00040426" w:rsidRPr="004D0607">
        <w:rPr>
          <w:rFonts w:ascii="楷體-繁" w:eastAsia="楷體-繁" w:hAnsi="楷體-繁" w:hint="eastAsia"/>
        </w:rPr>
        <w:t>照</w:t>
      </w:r>
      <w:r w:rsidRPr="004D0607">
        <w:rPr>
          <w:rFonts w:ascii="楷體-繁" w:eastAsia="楷體-繁" w:hAnsi="楷體-繁"/>
        </w:rPr>
        <w:t>護標準化將繼續影響處方。在這些IDN</w:t>
      </w:r>
      <w:r w:rsidR="004D0607" w:rsidRPr="004D0607">
        <w:rPr>
          <w:rFonts w:ascii="楷體-繁" w:eastAsia="楷體-繁" w:hAnsi="楷體-繁" w:hint="eastAsia"/>
        </w:rPr>
        <w:t>行政主管</w:t>
      </w:r>
      <w:r w:rsidRPr="004D0607">
        <w:rPr>
          <w:rFonts w:ascii="楷體-繁" w:eastAsia="楷體-繁" w:hAnsi="楷體-繁"/>
        </w:rPr>
        <w:t>中，30%的人表示，醫</w:t>
      </w:r>
      <w:r w:rsidR="004D0607" w:rsidRPr="004D0607">
        <w:rPr>
          <w:rFonts w:ascii="楷體-繁" w:eastAsia="楷體-繁" w:hAnsi="楷體-繁" w:hint="eastAsia"/>
        </w:rPr>
        <w:t>師的薪酬對處方決策</w:t>
      </w:r>
      <w:r w:rsidRPr="004D0607">
        <w:rPr>
          <w:rFonts w:ascii="楷體-繁" w:eastAsia="楷體-繁" w:hAnsi="楷體-繁"/>
        </w:rPr>
        <w:t>有直接影響。</w:t>
      </w:r>
    </w:p>
    <w:p w14:paraId="68A0C0C0" w14:textId="325C0983" w:rsidR="001C73F5" w:rsidRPr="003D1756" w:rsidRDefault="001C73F5" w:rsidP="00875646">
      <w:pPr>
        <w:pStyle w:val="Web"/>
        <w:numPr>
          <w:ilvl w:val="0"/>
          <w:numId w:val="38"/>
        </w:numPr>
        <w:spacing w:beforeAutospacing="0" w:after="0" w:afterAutospacing="0" w:line="0" w:lineRule="atLeast"/>
        <w:ind w:left="283" w:hanging="45"/>
        <w:jc w:val="both"/>
        <w:rPr>
          <w:rFonts w:ascii="楷體-繁" w:eastAsia="楷體-繁" w:hAnsi="楷體-繁"/>
          <w:b/>
          <w:bCs/>
        </w:rPr>
      </w:pPr>
      <w:r w:rsidRPr="003D1756">
        <w:rPr>
          <w:rFonts w:ascii="楷體-繁" w:eastAsia="楷體-繁" w:hAnsi="楷體-繁"/>
          <w:b/>
          <w:bCs/>
        </w:rPr>
        <w:lastRenderedPageBreak/>
        <w:t>商業模式創新：</w:t>
      </w:r>
      <w:r w:rsidR="00C96306" w:rsidRPr="003D1756">
        <w:rPr>
          <w:rFonts w:ascii="楷體-繁" w:eastAsia="楷體-繁" w:hAnsi="楷體-繁" w:hint="eastAsia"/>
        </w:rPr>
        <w:t>支付方</w:t>
      </w:r>
      <w:r w:rsidR="00C96306" w:rsidRPr="003D1756">
        <w:rPr>
          <w:rFonts w:ascii="楷體-繁" w:eastAsia="楷體-繁" w:hAnsi="楷體-繁" w:cs="PingFang TC" w:hint="eastAsia"/>
        </w:rPr>
        <w:t>、</w:t>
      </w:r>
      <w:r w:rsidR="00C96306" w:rsidRPr="003D1756">
        <w:rPr>
          <w:rFonts w:ascii="楷體-繁" w:eastAsia="楷體-繁" w:hAnsi="楷體-繁" w:hint="eastAsia"/>
        </w:rPr>
        <w:t>醫療提供者和經銷商</w:t>
      </w:r>
      <w:r w:rsidR="00C96306" w:rsidRPr="003D1756">
        <w:rPr>
          <w:rFonts w:ascii="楷體-繁" w:eastAsia="楷體-繁" w:hAnsi="楷體-繁"/>
        </w:rPr>
        <w:t>正在</w:t>
      </w:r>
      <w:r w:rsidR="00C96306" w:rsidRPr="003D1756">
        <w:rPr>
          <w:rFonts w:ascii="楷體-繁" w:eastAsia="楷體-繁" w:hAnsi="楷體-繁" w:hint="eastAsia"/>
        </w:rPr>
        <w:t>透</w:t>
      </w:r>
      <w:r w:rsidR="00C96306" w:rsidRPr="003D1756">
        <w:rPr>
          <w:rFonts w:ascii="楷體-繁" w:eastAsia="楷體-繁" w:hAnsi="楷體-繁"/>
        </w:rPr>
        <w:t>過創新的</w:t>
      </w:r>
      <w:r w:rsidR="00C96306" w:rsidRPr="003D1756">
        <w:rPr>
          <w:rFonts w:ascii="楷體-繁" w:eastAsia="楷體-繁" w:hAnsi="楷體-繁" w:hint="eastAsia"/>
        </w:rPr>
        <w:t>商業模式</w:t>
      </w:r>
      <w:r w:rsidR="00C96306" w:rsidRPr="003D1756">
        <w:rPr>
          <w:rFonts w:ascii="楷體-繁" w:eastAsia="楷體-繁" w:hAnsi="楷體-繁"/>
        </w:rPr>
        <w:t>，</w:t>
      </w:r>
      <w:r w:rsidR="00C96306" w:rsidRPr="003D1756">
        <w:rPr>
          <w:rFonts w:ascii="楷體-繁" w:eastAsia="楷體-繁" w:hAnsi="楷體-繁" w:hint="eastAsia"/>
        </w:rPr>
        <w:t>為</w:t>
      </w:r>
      <w:r w:rsidR="00C96306" w:rsidRPr="003D1756">
        <w:rPr>
          <w:rFonts w:ascii="楷體-繁" w:eastAsia="楷體-繁" w:hAnsi="楷體-繁"/>
        </w:rPr>
        <w:t>醫療保健</w:t>
      </w:r>
      <w:r w:rsidR="00C96306" w:rsidRPr="003D1756">
        <w:rPr>
          <w:rFonts w:ascii="楷體-繁" w:eastAsia="楷體-繁" w:hAnsi="楷體-繁" w:hint="eastAsia"/>
        </w:rPr>
        <w:t>提供新的渠道</w:t>
      </w:r>
      <w:r w:rsidR="00C96306" w:rsidRPr="003D1756">
        <w:rPr>
          <w:rFonts w:ascii="楷體-繁" w:eastAsia="楷體-繁" w:hAnsi="楷體-繁" w:cs="PingFang TC"/>
        </w:rPr>
        <w:t>，</w:t>
      </w:r>
      <w:r w:rsidR="00C96306" w:rsidRPr="003D1756">
        <w:rPr>
          <w:rFonts w:ascii="楷體-繁" w:eastAsia="楷體-繁" w:hAnsi="楷體-繁"/>
        </w:rPr>
        <w:t>其中一些公司</w:t>
      </w:r>
      <w:r w:rsidR="00C96306" w:rsidRPr="003D1756">
        <w:rPr>
          <w:rFonts w:ascii="楷體-繁" w:eastAsia="楷體-繁" w:hAnsi="楷體-繁" w:hint="eastAsia"/>
        </w:rPr>
        <w:t>在醫療技術</w:t>
      </w:r>
      <w:r w:rsidR="00C96306" w:rsidRPr="003D1756">
        <w:rPr>
          <w:rFonts w:ascii="楷體-繁" w:eastAsia="楷體-繁" w:hAnsi="楷體-繁" w:cs="PingFang TC" w:hint="eastAsia"/>
        </w:rPr>
        <w:t>、</w:t>
      </w:r>
      <w:r w:rsidR="00C96306" w:rsidRPr="003D1756">
        <w:rPr>
          <w:rFonts w:ascii="楷體-繁" w:eastAsia="楷體-繁" w:hAnsi="楷體-繁"/>
        </w:rPr>
        <w:t>前急性</w:t>
      </w:r>
      <w:r w:rsidR="00C96306" w:rsidRPr="003D1756">
        <w:rPr>
          <w:rFonts w:ascii="楷體-繁" w:eastAsia="楷體-繁" w:hAnsi="楷體-繁" w:hint="eastAsia"/>
        </w:rPr>
        <w:t>照護</w:t>
      </w:r>
      <w:r w:rsidR="00C96306" w:rsidRPr="003D1756">
        <w:rPr>
          <w:rFonts w:ascii="楷體-繁" w:eastAsia="楷體-繁" w:hAnsi="楷體-繁"/>
        </w:rPr>
        <w:t>和新的垂直領域投資</w:t>
      </w:r>
      <w:r w:rsidR="00C96306" w:rsidRPr="003D1756">
        <w:rPr>
          <w:rFonts w:ascii="楷體-繁" w:eastAsia="楷體-繁" w:hAnsi="楷體-繁" w:hint="eastAsia"/>
        </w:rPr>
        <w:t>了</w:t>
      </w:r>
      <w:r w:rsidR="00C96306" w:rsidRPr="003D1756">
        <w:rPr>
          <w:rFonts w:ascii="楷體-繁" w:eastAsia="楷體-繁" w:hAnsi="楷體-繁"/>
        </w:rPr>
        <w:t>數十億美元。</w:t>
      </w:r>
      <w:r w:rsidR="003D1756" w:rsidRPr="003D1756">
        <w:rPr>
          <w:rFonts w:ascii="楷體-繁" w:eastAsia="楷體-繁" w:hAnsi="楷體-繁" w:hint="eastAsia"/>
        </w:rPr>
        <w:t>I</w:t>
      </w:r>
      <w:r w:rsidR="003D1756" w:rsidRPr="003D1756">
        <w:rPr>
          <w:rFonts w:ascii="楷體-繁" w:eastAsia="楷體-繁" w:hAnsi="楷體-繁"/>
        </w:rPr>
        <w:t>DN也越來越願意承擔風險。</w:t>
      </w:r>
    </w:p>
    <w:p w14:paraId="4BC7356F" w14:textId="5C9AC288" w:rsidR="00786F1E" w:rsidRDefault="004E7D4B" w:rsidP="00B33A2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786F1E">
        <w:rPr>
          <w:rFonts w:ascii="楷體-繁" w:eastAsia="楷體-繁" w:hAnsi="楷體-繁"/>
        </w:rPr>
        <w:t>雖然有組織</w:t>
      </w:r>
      <w:r w:rsidRPr="00786F1E">
        <w:rPr>
          <w:rFonts w:ascii="楷體-繁" w:eastAsia="楷體-繁" w:hAnsi="楷體-繁" w:hint="eastAsia"/>
        </w:rPr>
        <w:t>結構</w:t>
      </w:r>
      <w:r w:rsidRPr="00786F1E">
        <w:rPr>
          <w:rFonts w:ascii="楷體-繁" w:eastAsia="楷體-繁" w:hAnsi="楷體-繁"/>
        </w:rPr>
        <w:t>的客戶在規模、</w:t>
      </w:r>
      <w:r w:rsidRPr="00786F1E">
        <w:rPr>
          <w:rFonts w:ascii="楷體-繁" w:eastAsia="楷體-繁" w:hAnsi="楷體-繁" w:hint="eastAsia"/>
        </w:rPr>
        <w:t>整合程度和高度發展以及他們</w:t>
      </w:r>
      <w:r w:rsidRPr="00786F1E">
        <w:rPr>
          <w:rFonts w:ascii="楷體-繁" w:eastAsia="楷體-繁" w:hAnsi="楷體-繁"/>
        </w:rPr>
        <w:t>營</w:t>
      </w:r>
      <w:r w:rsidRPr="00786F1E">
        <w:rPr>
          <w:rFonts w:ascii="楷體-繁" w:eastAsia="楷體-繁" w:hAnsi="楷體-繁" w:hint="eastAsia"/>
        </w:rPr>
        <w:t>運</w:t>
      </w:r>
      <w:r w:rsidRPr="00786F1E">
        <w:rPr>
          <w:rFonts w:ascii="楷體-繁" w:eastAsia="楷體-繁" w:hAnsi="楷體-繁"/>
        </w:rPr>
        <w:t>的當地醫療保健市場方面各不相同，但他們有一些關鍵的共</w:t>
      </w:r>
      <w:r w:rsidR="00786F1E" w:rsidRPr="00786F1E">
        <w:rPr>
          <w:rFonts w:ascii="楷體-繁" w:eastAsia="楷體-繁" w:hAnsi="楷體-繁" w:hint="eastAsia"/>
        </w:rPr>
        <w:t>通性</w:t>
      </w:r>
      <w:r w:rsidRPr="00786F1E">
        <w:rPr>
          <w:rFonts w:ascii="楷體-繁" w:eastAsia="楷體-繁" w:hAnsi="楷體-繁"/>
        </w:rPr>
        <w:t>。根據ZS完成的另一項研究，</w:t>
      </w:r>
      <w:r w:rsidR="00786F1E" w:rsidRPr="00786F1E">
        <w:rPr>
          <w:rFonts w:ascii="楷體-繁" w:eastAsia="楷體-繁" w:hAnsi="楷體-繁" w:cs="Songti TC" w:hint="eastAsia"/>
          <w:color w:val="000000"/>
        </w:rPr>
        <w:t>『</w:t>
      </w:r>
      <w:r w:rsidR="00786F1E" w:rsidRPr="00786F1E">
        <w:rPr>
          <w:rFonts w:ascii="楷體-繁" w:eastAsia="楷體-繁" w:hAnsi="楷體-繁"/>
        </w:rPr>
        <w:t>Provider Organization Partnership Tracker Wave 3</w:t>
      </w:r>
      <w:r w:rsidR="00786F1E" w:rsidRPr="00786F1E">
        <w:rPr>
          <w:rFonts w:ascii="楷體-繁" w:eastAsia="楷體-繁" w:hAnsi="楷體-繁" w:cs="Songti TC" w:hint="eastAsia"/>
          <w:color w:val="000000"/>
        </w:rPr>
        <w:t>』</w:t>
      </w:r>
      <w:r w:rsidRPr="00786F1E">
        <w:rPr>
          <w:rFonts w:ascii="楷體-繁" w:eastAsia="楷體-繁" w:hAnsi="楷體-繁"/>
        </w:rPr>
        <w:t>，其中包括：</w:t>
      </w:r>
    </w:p>
    <w:p w14:paraId="3825C176" w14:textId="66F10CE0" w:rsidR="00235AC5" w:rsidRPr="006D33DB" w:rsidRDefault="00235AC5" w:rsidP="00B33A2B">
      <w:pPr>
        <w:pStyle w:val="Web"/>
        <w:numPr>
          <w:ilvl w:val="0"/>
          <w:numId w:val="40"/>
        </w:numPr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</w:rPr>
      </w:pPr>
      <w:r w:rsidRPr="007D0689">
        <w:rPr>
          <w:rFonts w:ascii="Roboto" w:hAnsi="Roboto"/>
        </w:rPr>
        <w:t>轉向系統決策，以做出更多</w:t>
      </w:r>
      <w:r>
        <w:rPr>
          <w:rFonts w:ascii="Roboto" w:hAnsi="Roboto" w:hint="eastAsia"/>
        </w:rPr>
        <w:t>處方</w:t>
      </w:r>
      <w:r w:rsidRPr="007D0689">
        <w:rPr>
          <w:rFonts w:ascii="Roboto" w:hAnsi="Roboto"/>
        </w:rPr>
        <w:t>決策</w:t>
      </w:r>
    </w:p>
    <w:p w14:paraId="1F64D2F4" w14:textId="408CC420" w:rsidR="006D33DB" w:rsidRPr="006D33DB" w:rsidRDefault="006D33DB" w:rsidP="00875646">
      <w:pPr>
        <w:pStyle w:val="a7"/>
        <w:numPr>
          <w:ilvl w:val="0"/>
          <w:numId w:val="40"/>
        </w:numPr>
        <w:spacing w:beforeLines="0" w:line="0" w:lineRule="atLeast"/>
        <w:ind w:leftChars="0" w:hanging="482"/>
        <w:jc w:val="both"/>
        <w:rPr>
          <w:sz w:val="32"/>
          <w:szCs w:val="32"/>
        </w:rPr>
      </w:pPr>
      <w:r w:rsidRPr="006D33DB">
        <w:rPr>
          <w:rFonts w:ascii="Verdana" w:hAnsi="Verdana"/>
        </w:rPr>
        <w:t>對外部夥伴關係的需求和願望增加，以實現與四</w:t>
      </w:r>
      <w:r>
        <w:rPr>
          <w:rFonts w:ascii="Verdana" w:hAnsi="Verdana" w:hint="eastAsia"/>
        </w:rPr>
        <w:t>個</w:t>
      </w:r>
      <w:r w:rsidRPr="006D33DB">
        <w:rPr>
          <w:rFonts w:ascii="Verdana" w:hAnsi="Verdana"/>
        </w:rPr>
        <w:t>目標相</w:t>
      </w:r>
      <w:r>
        <w:rPr>
          <w:rFonts w:ascii="Verdana" w:hAnsi="Verdana" w:hint="eastAsia"/>
        </w:rPr>
        <w:t>應</w:t>
      </w:r>
      <w:r w:rsidRPr="006D33DB">
        <w:rPr>
          <w:rFonts w:ascii="Verdana" w:hAnsi="Verdana"/>
        </w:rPr>
        <w:t>的個人目標</w:t>
      </w:r>
    </w:p>
    <w:p w14:paraId="4887DE38" w14:textId="27D82CCC" w:rsidR="006D33DB" w:rsidRPr="00CF0BE8" w:rsidRDefault="005F0F76" w:rsidP="00875646">
      <w:pPr>
        <w:pStyle w:val="Web"/>
        <w:numPr>
          <w:ilvl w:val="0"/>
          <w:numId w:val="40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/>
        </w:rPr>
      </w:pPr>
      <w:r>
        <w:rPr>
          <w:rFonts w:ascii="Roboto" w:hAnsi="Roboto" w:hint="eastAsia"/>
        </w:rPr>
        <w:t>加強決策集權</w:t>
      </w:r>
      <w:r w:rsidRPr="008C1E40">
        <w:rPr>
          <w:rFonts w:ascii="楷體-繁" w:eastAsia="楷體-繁" w:hAnsi="楷體-繁" w:cs="PingFang TC" w:hint="eastAsia"/>
        </w:rPr>
        <w:t>，</w:t>
      </w:r>
      <w:r>
        <w:rPr>
          <w:rFonts w:ascii="楷體-繁" w:eastAsia="楷體-繁" w:hAnsi="楷體-繁" w:cs="PingFang TC" w:hint="eastAsia"/>
        </w:rPr>
        <w:t>以管理成本和改善照護服務</w:t>
      </w:r>
    </w:p>
    <w:p w14:paraId="2B3B5195" w14:textId="1E14EA4F" w:rsidR="00CF0BE8" w:rsidRPr="00BF3D89" w:rsidRDefault="00866B64" w:rsidP="00875646">
      <w:pPr>
        <w:pStyle w:val="Web"/>
        <w:numPr>
          <w:ilvl w:val="0"/>
          <w:numId w:val="40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cs="PingFang TC" w:hint="eastAsia"/>
        </w:rPr>
        <w:t>與更多廠商達成</w:t>
      </w:r>
      <w:r w:rsidR="00056101">
        <w:rPr>
          <w:rFonts w:ascii="楷體-繁" w:eastAsia="楷體-繁" w:hAnsi="楷體-繁" w:cs="PingFang TC" w:hint="eastAsia"/>
        </w:rPr>
        <w:t>結果導向的契約的需求增加</w:t>
      </w:r>
    </w:p>
    <w:p w14:paraId="236D9A0A" w14:textId="762D4970" w:rsidR="00BF3D89" w:rsidRPr="00564261" w:rsidRDefault="00BF3D89" w:rsidP="00875646">
      <w:pPr>
        <w:pStyle w:val="Web"/>
        <w:numPr>
          <w:ilvl w:val="0"/>
          <w:numId w:val="40"/>
        </w:numPr>
        <w:spacing w:beforeAutospacing="0" w:after="0" w:afterAutospacing="0" w:line="0" w:lineRule="atLeast"/>
        <w:ind w:hanging="482"/>
        <w:jc w:val="both"/>
        <w:rPr>
          <w:rFonts w:ascii="楷體-繁" w:eastAsia="楷體-繁" w:hAnsi="楷體-繁"/>
        </w:rPr>
      </w:pPr>
      <w:r>
        <w:rPr>
          <w:rFonts w:ascii="楷體-繁" w:eastAsia="楷體-繁" w:hAnsi="楷體-繁" w:cs="PingFang TC" w:hint="eastAsia"/>
        </w:rPr>
        <w:t>減少對典型的藥業需求產生任務的拜訪</w:t>
      </w:r>
    </w:p>
    <w:p w14:paraId="4B9952E2" w14:textId="12630811" w:rsidR="00BF3D89" w:rsidRPr="00515E37" w:rsidRDefault="00BF3D89" w:rsidP="00B33A2B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515E37">
        <w:rPr>
          <w:rFonts w:ascii="楷體-繁" w:eastAsia="楷體-繁" w:hAnsi="楷體-繁"/>
          <w:color w:val="000000" w:themeColor="text1"/>
        </w:rPr>
        <w:t>為了進一步闡明KAM在不斷發展的醫療</w:t>
      </w:r>
      <w:r w:rsidRPr="00515E37">
        <w:rPr>
          <w:rFonts w:ascii="楷體-繁" w:eastAsia="楷體-繁" w:hAnsi="楷體-繁" w:hint="eastAsia"/>
          <w:color w:val="000000" w:themeColor="text1"/>
        </w:rPr>
        <w:t>體系</w:t>
      </w:r>
      <w:r w:rsidRPr="00515E37">
        <w:rPr>
          <w:rFonts w:ascii="楷體-繁" w:eastAsia="楷體-繁" w:hAnsi="楷體-繁"/>
          <w:color w:val="000000" w:themeColor="text1"/>
        </w:rPr>
        <w:t>中的重要性，ZS開</w:t>
      </w:r>
      <w:r w:rsidRPr="00515E37">
        <w:rPr>
          <w:rFonts w:ascii="楷體-繁" w:eastAsia="楷體-繁" w:hAnsi="楷體-繁" w:hint="eastAsia"/>
          <w:color w:val="000000" w:themeColor="text1"/>
        </w:rPr>
        <w:t>展</w:t>
      </w:r>
      <w:r w:rsidRPr="00515E37">
        <w:rPr>
          <w:rFonts w:ascii="楷體-繁" w:eastAsia="楷體-繁" w:hAnsi="楷體-繁"/>
          <w:color w:val="000000" w:themeColor="text1"/>
        </w:rPr>
        <w:t>關於藥業KAM</w:t>
      </w:r>
      <w:r w:rsidRPr="00515E37">
        <w:rPr>
          <w:rFonts w:ascii="楷體-繁" w:eastAsia="楷體-繁" w:hAnsi="楷體-繁" w:hint="eastAsia"/>
          <w:color w:val="000000" w:themeColor="text1"/>
        </w:rPr>
        <w:t>現</w:t>
      </w:r>
      <w:r w:rsidRPr="00515E37">
        <w:rPr>
          <w:rFonts w:ascii="楷體-繁" w:eastAsia="楷體-繁" w:hAnsi="楷體-繁"/>
          <w:color w:val="000000" w:themeColor="text1"/>
        </w:rPr>
        <w:t>狀的研究，以探索</w:t>
      </w:r>
      <w:r w:rsidR="0049471D" w:rsidRPr="00515E37">
        <w:rPr>
          <w:rFonts w:ascii="楷體-繁" w:eastAsia="楷體-繁" w:hAnsi="楷體-繁" w:hint="eastAsia"/>
          <w:color w:val="000000" w:themeColor="text1"/>
        </w:rPr>
        <w:t>製</w:t>
      </w:r>
      <w:r w:rsidRPr="00515E37">
        <w:rPr>
          <w:rFonts w:ascii="楷體-繁" w:eastAsia="楷體-繁" w:hAnsi="楷體-繁"/>
          <w:color w:val="000000" w:themeColor="text1"/>
        </w:rPr>
        <w:t>藥</w:t>
      </w:r>
      <w:r w:rsidR="0049471D" w:rsidRPr="00515E37">
        <w:rPr>
          <w:rFonts w:ascii="楷體-繁" w:eastAsia="楷體-繁" w:hAnsi="楷體-繁" w:hint="eastAsia"/>
          <w:color w:val="000000" w:themeColor="text1"/>
        </w:rPr>
        <w:t>企業</w:t>
      </w:r>
      <w:r w:rsidRPr="00515E37">
        <w:rPr>
          <w:rFonts w:ascii="楷體-繁" w:eastAsia="楷體-繁" w:hAnsi="楷體-繁"/>
          <w:color w:val="000000" w:themeColor="text1"/>
        </w:rPr>
        <w:t>的目標、</w:t>
      </w:r>
      <w:r w:rsidR="0049471D" w:rsidRPr="00515E37">
        <w:rPr>
          <w:rFonts w:ascii="楷體-繁" w:eastAsia="楷體-繁" w:hAnsi="楷體-繁" w:hint="eastAsia"/>
          <w:color w:val="000000" w:themeColor="text1"/>
        </w:rPr>
        <w:t>架</w:t>
      </w:r>
      <w:r w:rsidRPr="00515E37">
        <w:rPr>
          <w:rFonts w:ascii="楷體-繁" w:eastAsia="楷體-繁" w:hAnsi="楷體-繁"/>
          <w:color w:val="000000" w:themeColor="text1"/>
        </w:rPr>
        <w:t>構和營</w:t>
      </w:r>
      <w:r w:rsidR="0049471D" w:rsidRPr="00515E37">
        <w:rPr>
          <w:rFonts w:ascii="楷體-繁" w:eastAsia="楷體-繁" w:hAnsi="楷體-繁"/>
          <w:color w:val="000000" w:themeColor="text1"/>
        </w:rPr>
        <w:t>運</w:t>
      </w:r>
      <w:r w:rsidRPr="00515E37">
        <w:rPr>
          <w:rFonts w:ascii="楷體-繁" w:eastAsia="楷體-繁" w:hAnsi="楷體-繁"/>
          <w:color w:val="000000" w:themeColor="text1"/>
        </w:rPr>
        <w:t>模式、支援功能、效</w:t>
      </w:r>
      <w:r w:rsidR="006465F1" w:rsidRPr="00515E37">
        <w:rPr>
          <w:rFonts w:ascii="楷體-繁" w:eastAsia="楷體-繁" w:hAnsi="楷體-繁" w:hint="eastAsia"/>
          <w:color w:val="000000" w:themeColor="text1"/>
        </w:rPr>
        <w:t>能</w:t>
      </w:r>
      <w:r w:rsidRPr="00515E37">
        <w:rPr>
          <w:rFonts w:ascii="楷體-繁" w:eastAsia="楷體-繁" w:hAnsi="楷體-繁"/>
          <w:color w:val="000000" w:themeColor="text1"/>
        </w:rPr>
        <w:t>、障礙、指標和投資重點。</w:t>
      </w:r>
      <w:r w:rsidR="00D8048B" w:rsidRPr="00515E37">
        <w:rPr>
          <w:rFonts w:ascii="楷體-繁" w:eastAsia="楷體-繁" w:hAnsi="楷體-繁" w:hint="eastAsia"/>
          <w:color w:val="000000" w:themeColor="text1"/>
        </w:rPr>
        <w:t>在整個研究過程中</w:t>
      </w:r>
      <w:r w:rsidR="00D8048B" w:rsidRPr="00515E37">
        <w:rPr>
          <w:rFonts w:ascii="楷體-繁" w:eastAsia="楷體-繁" w:hAnsi="楷體-繁" w:cs="PingFang TC" w:hint="eastAsia"/>
          <w:color w:val="000000" w:themeColor="text1"/>
        </w:rPr>
        <w:t>，</w:t>
      </w:r>
      <w:r w:rsidR="00D8048B" w:rsidRPr="00515E37">
        <w:rPr>
          <w:rFonts w:ascii="楷體-繁" w:eastAsia="楷體-繁" w:hAnsi="楷體-繁" w:cs="PingFang TC"/>
          <w:color w:val="000000" w:themeColor="text1"/>
        </w:rPr>
        <w:t>ZS</w:t>
      </w:r>
      <w:r w:rsidR="00D8048B" w:rsidRPr="00515E37">
        <w:rPr>
          <w:rFonts w:ascii="楷體-繁" w:eastAsia="楷體-繁" w:hAnsi="楷體-繁" w:cs="PingFang TC" w:hint="eastAsia"/>
          <w:color w:val="000000" w:themeColor="text1"/>
        </w:rPr>
        <w:t>將</w:t>
      </w:r>
      <w:r w:rsidR="00D8048B" w:rsidRPr="00515E37">
        <w:rPr>
          <w:rFonts w:ascii="楷體-繁" w:eastAsia="楷體-繁" w:hAnsi="楷體-繁" w:cs="PingFang TC"/>
          <w:color w:val="000000" w:themeColor="text1"/>
        </w:rPr>
        <w:t>KAM</w:t>
      </w:r>
      <w:r w:rsidR="00D8048B" w:rsidRPr="00515E37">
        <w:rPr>
          <w:rFonts w:ascii="楷體-繁" w:eastAsia="楷體-繁" w:hAnsi="楷體-繁" w:cs="PingFang TC" w:hint="eastAsia"/>
          <w:color w:val="000000" w:themeColor="text1"/>
        </w:rPr>
        <w:t>定義為「全組織的商務策略」</w:t>
      </w:r>
      <w:r w:rsidR="00515E37" w:rsidRPr="00515E37">
        <w:rPr>
          <w:rFonts w:ascii="楷體-繁" w:eastAsia="楷體-繁" w:hAnsi="楷體-繁" w:cs="PingFang TC" w:hint="eastAsia"/>
          <w:color w:val="000000" w:themeColor="text1"/>
        </w:rPr>
        <w:t>，並研究由</w:t>
      </w:r>
      <w:r w:rsidR="00515E37" w:rsidRPr="00515E37">
        <w:rPr>
          <w:rFonts w:ascii="楷體-繁" w:eastAsia="楷體-繁" w:hAnsi="楷體-繁" w:cs="PingFang TC"/>
          <w:color w:val="000000" w:themeColor="text1"/>
        </w:rPr>
        <w:t>ZS</w:t>
      </w:r>
      <w:r w:rsidR="00515E37">
        <w:rPr>
          <w:rFonts w:ascii="楷體-繁" w:eastAsia="楷體-繁" w:hAnsi="楷體-繁" w:cs="PingFang TC" w:hint="eastAsia"/>
          <w:color w:val="000000" w:themeColor="text1"/>
        </w:rPr>
        <w:t>的</w:t>
      </w:r>
      <w:r w:rsidR="00515E37" w:rsidRPr="00515E37">
        <w:rPr>
          <w:rFonts w:ascii="楷體-繁" w:eastAsia="楷體-繁" w:hAnsi="楷體-繁"/>
          <w:color w:val="000000" w:themeColor="text1"/>
        </w:rPr>
        <w:t>KAM 360TM</w:t>
      </w:r>
      <w:r w:rsidR="00515E37" w:rsidRPr="00515E37">
        <w:rPr>
          <w:rFonts w:ascii="楷體-繁" w:eastAsia="楷體-繁" w:hAnsi="楷體-繁" w:hint="eastAsia"/>
          <w:color w:val="000000" w:themeColor="text1"/>
        </w:rPr>
        <w:t>架構定義的</w:t>
      </w:r>
      <w:r w:rsidR="00515E37" w:rsidRPr="00515E37">
        <w:rPr>
          <w:rFonts w:ascii="楷體-繁" w:eastAsia="楷體-繁" w:hAnsi="楷體-繁"/>
          <w:color w:val="000000" w:themeColor="text1"/>
        </w:rPr>
        <w:t>KAM</w:t>
      </w:r>
      <w:r w:rsidR="00515E37" w:rsidRPr="00515E37">
        <w:rPr>
          <w:rFonts w:ascii="楷體-繁" w:eastAsia="楷體-繁" w:hAnsi="楷體-繁" w:hint="eastAsia"/>
          <w:color w:val="000000" w:themeColor="text1"/>
        </w:rPr>
        <w:t>計畫效能的</w:t>
      </w:r>
      <w:r w:rsidR="00515E37" w:rsidRPr="00515E37">
        <w:rPr>
          <w:rFonts w:ascii="楷體-繁" w:eastAsia="楷體-繁" w:hAnsi="楷體-繁"/>
          <w:color w:val="000000" w:themeColor="text1"/>
        </w:rPr>
        <w:t>16</w:t>
      </w:r>
      <w:r w:rsidR="00515E37" w:rsidRPr="00515E37">
        <w:rPr>
          <w:rFonts w:ascii="楷體-繁" w:eastAsia="楷體-繁" w:hAnsi="楷體-繁" w:hint="eastAsia"/>
          <w:color w:val="000000" w:themeColor="text1"/>
        </w:rPr>
        <w:t>個</w:t>
      </w:r>
      <w:r w:rsidR="00515E37" w:rsidRPr="00515E37">
        <w:rPr>
          <w:rFonts w:ascii="楷體-繁" w:eastAsia="楷體-繁" w:hAnsi="楷體-繁"/>
          <w:color w:val="000000" w:themeColor="text1"/>
        </w:rPr>
        <w:t>關鍵驅動因素（見下圖）。</w:t>
      </w:r>
    </w:p>
    <w:p w14:paraId="2E4C8CD6" w14:textId="7C3938BC" w:rsidR="000649CB" w:rsidRPr="004B3E08" w:rsidRDefault="004B3E08" w:rsidP="004B3E08">
      <w:pPr>
        <w:spacing w:beforeLines="50" w:before="180" w:line="0" w:lineRule="atLeast"/>
        <w:ind w:firstLineChars="100" w:firstLine="2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45CE4" wp14:editId="04CADD5A">
            <wp:simplePos x="0" y="0"/>
            <wp:positionH relativeFrom="margin">
              <wp:posOffset>1429716</wp:posOffset>
            </wp:positionH>
            <wp:positionV relativeFrom="margin">
              <wp:posOffset>6141333</wp:posOffset>
            </wp:positionV>
            <wp:extent cx="4770120" cy="2194560"/>
            <wp:effectExtent l="12700" t="12700" r="17780" b="15240"/>
            <wp:wrapSquare wrapText="bothSides"/>
            <wp:docPr id="358" name="圖片 358" descr="figu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ur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94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533">
        <w:fldChar w:fldCharType="begin"/>
      </w:r>
      <w:r w:rsidR="00971533">
        <w:instrText xml:space="preserve"> INCLUDEPICTURE "https://cdn.sanity.io/images/0vv8moc6/pharmexec/cb3bf0669ae6c47cef6640b17dfc4c8162a5b541-1746x774.png/Screen%20Shot%202021-07-20%20at%203.09.16%20PM.png?fit=crop&amp;auto=format" \* MERGEFORMATINET </w:instrText>
      </w:r>
      <w:r w:rsidR="00971533">
        <w:fldChar w:fldCharType="separate"/>
      </w:r>
      <w:r w:rsidR="00971533">
        <w:fldChar w:fldCharType="end"/>
      </w:r>
      <w:r w:rsidR="001D1CA1" w:rsidRPr="00260D91">
        <w:rPr>
          <w:rFonts w:ascii="楷體-繁" w:eastAsia="楷體-繁" w:hAnsi="楷體-繁"/>
          <w:color w:val="000000"/>
        </w:rPr>
        <w:t>研究參與者包括代表10</w:t>
      </w:r>
      <w:r w:rsidR="001D1CA1" w:rsidRPr="00260D91">
        <w:rPr>
          <w:rFonts w:ascii="楷體-繁" w:eastAsia="楷體-繁" w:hAnsi="楷體-繁" w:hint="eastAsia"/>
          <w:color w:val="000000"/>
        </w:rPr>
        <w:t>大</w:t>
      </w:r>
      <w:r w:rsidR="001D1CA1" w:rsidRPr="00260D91">
        <w:rPr>
          <w:rFonts w:ascii="楷體-繁" w:eastAsia="楷體-繁" w:hAnsi="楷體-繁"/>
          <w:color w:val="000000"/>
        </w:rPr>
        <w:t>製藥公司的企業或業務單位KAM組織的17</w:t>
      </w:r>
      <w:r w:rsidR="001D1CA1" w:rsidRPr="00260D91">
        <w:rPr>
          <w:rFonts w:ascii="楷體-繁" w:eastAsia="楷體-繁" w:hAnsi="楷體-繁" w:hint="eastAsia"/>
          <w:color w:val="000000"/>
        </w:rPr>
        <w:t>位</w:t>
      </w:r>
      <w:r w:rsidR="001D1CA1" w:rsidRPr="00260D91">
        <w:rPr>
          <w:rFonts w:ascii="楷體-繁" w:eastAsia="楷體-繁" w:hAnsi="楷體-繁"/>
          <w:color w:val="000000"/>
        </w:rPr>
        <w:t>KAM領導者，其中包括24個與</w:t>
      </w:r>
      <w:r w:rsidR="001D1CA1" w:rsidRPr="00260D91">
        <w:rPr>
          <w:rFonts w:ascii="楷體-繁" w:eastAsia="楷體-繁" w:hAnsi="楷體-繁" w:hint="eastAsia"/>
          <w:color w:val="000000"/>
        </w:rPr>
        <w:t>支付方</w:t>
      </w:r>
      <w:r w:rsidR="001D1CA1" w:rsidRPr="00260D91">
        <w:rPr>
          <w:rFonts w:ascii="楷體-繁" w:eastAsia="楷體-繁" w:hAnsi="楷體-繁"/>
          <w:color w:val="000000"/>
        </w:rPr>
        <w:t>和/或</w:t>
      </w:r>
      <w:r w:rsidR="001D1CA1" w:rsidRPr="00260D91">
        <w:rPr>
          <w:rFonts w:ascii="楷體-繁" w:eastAsia="楷體-繁" w:hAnsi="楷體-繁" w:hint="eastAsia"/>
          <w:color w:val="000000"/>
        </w:rPr>
        <w:t>醫療服務提供者</w:t>
      </w:r>
      <w:r w:rsidR="001D1CA1" w:rsidRPr="00260D91">
        <w:rPr>
          <w:rFonts w:ascii="楷體-繁" w:eastAsia="楷體-繁" w:hAnsi="楷體-繁"/>
          <w:color w:val="000000"/>
        </w:rPr>
        <w:t>打交道的團隊。</w:t>
      </w:r>
      <w:r w:rsidR="000649CB" w:rsidRPr="00260D91">
        <w:rPr>
          <w:rFonts w:ascii="楷體-繁" w:eastAsia="楷體-繁" w:hAnsi="楷體-繁"/>
          <w:color w:val="000000"/>
        </w:rPr>
        <w:t>這些公司占前20</w:t>
      </w:r>
      <w:r w:rsidR="000649CB" w:rsidRPr="00260D91">
        <w:rPr>
          <w:rFonts w:ascii="楷體-繁" w:eastAsia="楷體-繁" w:hAnsi="楷體-繁" w:hint="eastAsia"/>
          <w:color w:val="000000"/>
        </w:rPr>
        <w:t>大</w:t>
      </w:r>
      <w:r w:rsidR="000649CB" w:rsidRPr="00260D91">
        <w:rPr>
          <w:rFonts w:ascii="楷體-繁" w:eastAsia="楷體-繁" w:hAnsi="楷體-繁"/>
          <w:color w:val="000000"/>
        </w:rPr>
        <w:t>製藥公司的一半，涵蓋</w:t>
      </w:r>
      <w:r w:rsidR="000649CB" w:rsidRPr="00260D91">
        <w:rPr>
          <w:rFonts w:ascii="楷體-繁" w:eastAsia="楷體-繁" w:hAnsi="楷體-繁" w:hint="eastAsia"/>
          <w:color w:val="000000"/>
        </w:rPr>
        <w:t>了</w:t>
      </w:r>
      <w:r w:rsidR="000649CB" w:rsidRPr="00260D91">
        <w:rPr>
          <w:rFonts w:ascii="楷體-繁" w:eastAsia="楷體-繁" w:hAnsi="楷體-繁"/>
          <w:color w:val="000000"/>
        </w:rPr>
        <w:t>治療領域的廣度和深度。</w:t>
      </w:r>
      <w:r w:rsidR="000649CB" w:rsidRPr="00260D91">
        <w:rPr>
          <w:rFonts w:ascii="楷體-繁" w:eastAsia="楷體-繁" w:hAnsi="楷體-繁" w:hint="eastAsia"/>
          <w:color w:val="000000"/>
        </w:rPr>
        <w:t>這項</w:t>
      </w:r>
      <w:r w:rsidR="000649CB" w:rsidRPr="00260D91">
        <w:rPr>
          <w:rFonts w:ascii="楷體-繁" w:eastAsia="楷體-繁" w:hAnsi="楷體-繁"/>
          <w:color w:val="000000"/>
        </w:rPr>
        <w:t>研究數據</w:t>
      </w:r>
      <w:r w:rsidR="000649CB" w:rsidRPr="00260D91">
        <w:rPr>
          <w:rFonts w:ascii="楷體-繁" w:eastAsia="楷體-繁" w:hAnsi="楷體-繁" w:hint="eastAsia"/>
          <w:color w:val="000000"/>
        </w:rPr>
        <w:t>的</w:t>
      </w:r>
      <w:r w:rsidR="000649CB" w:rsidRPr="00260D91">
        <w:rPr>
          <w:rFonts w:ascii="楷體-繁" w:eastAsia="楷體-繁" w:hAnsi="楷體-繁"/>
          <w:color w:val="000000"/>
        </w:rPr>
        <w:t>收集</w:t>
      </w:r>
      <w:r w:rsidR="000649CB" w:rsidRPr="00260D91">
        <w:rPr>
          <w:rFonts w:ascii="楷體-繁" w:eastAsia="楷體-繁" w:hAnsi="楷體-繁" w:hint="eastAsia"/>
          <w:color w:val="000000"/>
        </w:rPr>
        <w:t>是</w:t>
      </w:r>
      <w:r w:rsidR="000649CB" w:rsidRPr="00260D91">
        <w:rPr>
          <w:rFonts w:ascii="楷體-繁" w:eastAsia="楷體-繁" w:hAnsi="楷體-繁"/>
          <w:color w:val="000000"/>
        </w:rPr>
        <w:t>在2020年第三季和第四季</w:t>
      </w:r>
      <w:r w:rsidR="000649CB" w:rsidRPr="00260D91">
        <w:rPr>
          <w:rFonts w:ascii="楷體-繁" w:eastAsia="楷體-繁" w:hAnsi="楷體-繁" w:hint="eastAsia"/>
          <w:color w:val="000000"/>
        </w:rPr>
        <w:t>進行的</w:t>
      </w:r>
      <w:r w:rsidR="000649CB" w:rsidRPr="00260D91">
        <w:rPr>
          <w:rFonts w:ascii="楷體-繁" w:eastAsia="楷體-繁" w:hAnsi="楷體-繁"/>
          <w:color w:val="000000"/>
        </w:rPr>
        <w:t>，</w:t>
      </w:r>
      <w:r w:rsidR="00260D91" w:rsidRPr="00260D91">
        <w:rPr>
          <w:rFonts w:ascii="楷體-繁" w:eastAsia="楷體-繁" w:hAnsi="楷體-繁"/>
          <w:color w:val="000000"/>
        </w:rPr>
        <w:t>17</w:t>
      </w:r>
      <w:r w:rsidR="00260D91" w:rsidRPr="00260D91">
        <w:rPr>
          <w:rFonts w:ascii="楷體-繁" w:eastAsia="楷體-繁" w:hAnsi="楷體-繁" w:hint="eastAsia"/>
          <w:color w:val="000000"/>
        </w:rPr>
        <w:t>位</w:t>
      </w:r>
      <w:r w:rsidR="00260D91" w:rsidRPr="00260D91">
        <w:rPr>
          <w:rFonts w:ascii="楷體-繁" w:eastAsia="楷體-繁" w:hAnsi="楷體-繁"/>
          <w:color w:val="000000"/>
        </w:rPr>
        <w:t>參與調查的領導者</w:t>
      </w:r>
      <w:r w:rsidR="00260D91" w:rsidRPr="00260D91">
        <w:rPr>
          <w:rFonts w:ascii="楷體-繁" w:eastAsia="楷體-繁" w:hAnsi="楷體-繁" w:hint="eastAsia"/>
          <w:color w:val="000000"/>
        </w:rPr>
        <w:t>都</w:t>
      </w:r>
      <w:r w:rsidR="00260D91" w:rsidRPr="00260D91">
        <w:rPr>
          <w:rFonts w:ascii="楷體-繁" w:eastAsia="楷體-繁" w:hAnsi="楷體-繁"/>
          <w:color w:val="000000"/>
        </w:rPr>
        <w:t>接受</w:t>
      </w:r>
      <w:r w:rsidR="00260D91" w:rsidRPr="00260D91">
        <w:rPr>
          <w:rFonts w:ascii="楷體-繁" w:eastAsia="楷體-繁" w:hAnsi="楷體-繁" w:hint="eastAsia"/>
          <w:color w:val="000000"/>
        </w:rPr>
        <w:t>了</w:t>
      </w:r>
      <w:r w:rsidR="00260D91" w:rsidRPr="00260D91">
        <w:rPr>
          <w:rFonts w:ascii="楷體-繁" w:eastAsia="楷體-繁" w:hAnsi="楷體-繁"/>
          <w:color w:val="000000"/>
        </w:rPr>
        <w:t>ZS業務顧問</w:t>
      </w:r>
      <w:r w:rsidR="00260D91" w:rsidRPr="00260D91">
        <w:rPr>
          <w:rFonts w:ascii="楷體-繁" w:eastAsia="楷體-繁" w:hAnsi="楷體-繁" w:hint="eastAsia"/>
          <w:color w:val="000000"/>
        </w:rPr>
        <w:t>主持的</w:t>
      </w:r>
      <w:r w:rsidR="00260D91" w:rsidRPr="00260D91">
        <w:rPr>
          <w:rFonts w:ascii="楷體-繁" w:eastAsia="楷體-繁" w:hAnsi="楷體-繁"/>
          <w:color w:val="000000"/>
        </w:rPr>
        <w:t>45分鐘線</w:t>
      </w:r>
      <w:r w:rsidR="00260D91" w:rsidRPr="00260D91">
        <w:rPr>
          <w:rFonts w:ascii="楷體-繁" w:eastAsia="楷體-繁" w:hAnsi="楷體-繁" w:hint="eastAsia"/>
          <w:color w:val="000000"/>
        </w:rPr>
        <w:t>上</w:t>
      </w:r>
      <w:r w:rsidR="00260D91" w:rsidRPr="00260D91">
        <w:rPr>
          <w:rFonts w:ascii="楷體-繁" w:eastAsia="楷體-繁" w:hAnsi="楷體-繁"/>
          <w:color w:val="000000"/>
        </w:rPr>
        <w:t>調查。</w:t>
      </w:r>
    </w:p>
    <w:p w14:paraId="44FB2EC9" w14:textId="65720934" w:rsidR="004C6C85" w:rsidRDefault="004C6C85" w:rsidP="004F73CB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4C6C85">
        <w:rPr>
          <w:rFonts w:ascii="楷體-繁" w:eastAsia="楷體-繁" w:hAnsi="楷體-繁" w:hint="eastAsia"/>
          <w:color w:val="000000"/>
        </w:rPr>
        <w:t>以下是新報告</w:t>
      </w:r>
      <w:r w:rsidRPr="004C6C85">
        <w:rPr>
          <w:rFonts w:ascii="楷體-繁" w:eastAsia="楷體-繁" w:hAnsi="楷體-繁" w:cs="Songti TC" w:hint="eastAsia"/>
          <w:color w:val="000000"/>
        </w:rPr>
        <w:t>『</w:t>
      </w:r>
      <w:r w:rsidRPr="004C6C85">
        <w:rPr>
          <w:rFonts w:ascii="楷體-繁" w:eastAsia="楷體-繁" w:hAnsi="楷體-繁"/>
          <w:color w:val="000000"/>
        </w:rPr>
        <w:t>State of KAM in Pharma</w:t>
      </w:r>
      <w:r w:rsidRPr="004C6C85">
        <w:rPr>
          <w:rFonts w:ascii="楷體-繁" w:eastAsia="楷體-繁" w:hAnsi="楷體-繁" w:cs="Songti TC" w:hint="eastAsia"/>
          <w:color w:val="000000"/>
        </w:rPr>
        <w:t>』的一些重點</w:t>
      </w:r>
      <w:r w:rsidRPr="004C6C85">
        <w:rPr>
          <w:rFonts w:ascii="楷體-繁" w:eastAsia="楷體-繁" w:hAnsi="楷體-繁" w:cs="PingFang TC" w:hint="eastAsia"/>
        </w:rPr>
        <w:t>。</w:t>
      </w:r>
    </w:p>
    <w:p w14:paraId="62D7EFB9" w14:textId="02E3D61D" w:rsidR="00417F40" w:rsidRPr="00F22C43" w:rsidRDefault="00417F40" w:rsidP="004F73CB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b/>
          <w:bCs/>
          <w:color w:val="7F7F7F" w:themeColor="text1" w:themeTint="80"/>
        </w:rPr>
      </w:pPr>
      <w:r w:rsidRPr="00F22C43">
        <w:rPr>
          <w:rFonts w:ascii="楷體-繁" w:eastAsia="楷體-繁" w:hAnsi="楷體-繁" w:cs="PingFang TC" w:hint="eastAsia"/>
          <w:b/>
          <w:bCs/>
          <w:sz w:val="28"/>
          <w:szCs w:val="28"/>
        </w:rPr>
        <w:t>進步很早</w:t>
      </w:r>
      <w:r w:rsidRPr="00F22C43">
        <w:rPr>
          <w:rFonts w:ascii="楷體-繁" w:eastAsia="楷體-繁" w:hAnsi="楷體-繁" w:cs="PingFang TC"/>
          <w:b/>
          <w:bCs/>
          <w:sz w:val="28"/>
          <w:szCs w:val="28"/>
        </w:rPr>
        <w:t>，</w:t>
      </w:r>
      <w:r w:rsidRPr="00F22C43">
        <w:rPr>
          <w:rFonts w:ascii="楷體-繁" w:eastAsia="楷體-繁" w:hAnsi="楷體-繁" w:cs="PingFang TC" w:hint="eastAsia"/>
          <w:b/>
          <w:bCs/>
          <w:sz w:val="28"/>
          <w:szCs w:val="28"/>
        </w:rPr>
        <w:t>但還有成長的空間</w:t>
      </w:r>
    </w:p>
    <w:p w14:paraId="17F40FD1" w14:textId="54720E74" w:rsidR="005C5C17" w:rsidRDefault="005C5C17" w:rsidP="00DF7CD3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5C5C17">
        <w:rPr>
          <w:rFonts w:ascii="楷體-繁" w:eastAsia="楷體-繁" w:hAnsi="楷體-繁" w:cs="PingFang TC" w:hint="eastAsia"/>
          <w:color w:val="000000" w:themeColor="text1"/>
        </w:rPr>
        <w:t>雖然製藥企業還處於</w:t>
      </w:r>
      <w:r w:rsidRPr="005C5C17">
        <w:rPr>
          <w:rFonts w:ascii="楷體-繁" w:eastAsia="楷體-繁" w:hAnsi="楷體-繁" w:cs="PingFang TC"/>
          <w:color w:val="000000" w:themeColor="text1"/>
        </w:rPr>
        <w:t>KAM</w:t>
      </w:r>
      <w:r w:rsidRPr="005C5C17">
        <w:rPr>
          <w:rFonts w:ascii="楷體-繁" w:eastAsia="楷體-繁" w:hAnsi="楷體-繁" w:cs="PingFang TC" w:hint="eastAsia"/>
          <w:color w:val="000000" w:themeColor="text1"/>
        </w:rPr>
        <w:t>的早期階段，</w:t>
      </w:r>
      <w:r w:rsidRPr="005C5C17">
        <w:rPr>
          <w:rFonts w:ascii="楷體-繁" w:eastAsia="楷體-繁" w:hAnsi="楷體-繁"/>
          <w:color w:val="000000" w:themeColor="text1"/>
        </w:rPr>
        <w:t>但大多數公司都渴望</w:t>
      </w:r>
      <w:r w:rsidRPr="004B3E08">
        <w:rPr>
          <w:rFonts w:ascii="楷體-繁" w:eastAsia="楷體-繁" w:hAnsi="楷體-繁"/>
          <w:color w:val="000000" w:themeColor="text1"/>
        </w:rPr>
        <w:t>建立</w:t>
      </w:r>
      <w:r w:rsidRPr="005C5C17">
        <w:rPr>
          <w:rFonts w:ascii="楷體-繁" w:eastAsia="楷體-繁" w:hAnsi="楷體-繁"/>
          <w:color w:val="000000" w:themeColor="text1"/>
        </w:rPr>
        <w:t>先進的KAM</w:t>
      </w:r>
      <w:r w:rsidRPr="005C5C17">
        <w:rPr>
          <w:rFonts w:ascii="楷體-繁" w:eastAsia="楷體-繁" w:hAnsi="楷體-繁" w:hint="eastAsia"/>
          <w:color w:val="000000" w:themeColor="text1"/>
        </w:rPr>
        <w:t>策</w:t>
      </w:r>
      <w:r w:rsidRPr="005C5C17">
        <w:rPr>
          <w:rFonts w:ascii="楷體-繁" w:eastAsia="楷體-繁" w:hAnsi="楷體-繁"/>
          <w:color w:val="000000" w:themeColor="text1"/>
        </w:rPr>
        <w:t>略和能力。具體而言，</w:t>
      </w:r>
      <w:r w:rsidRPr="005C5C17">
        <w:rPr>
          <w:rFonts w:ascii="楷體-繁" w:eastAsia="楷體-繁" w:hAnsi="楷體-繁" w:hint="eastAsia"/>
          <w:color w:val="000000" w:themeColor="text1"/>
        </w:rPr>
        <w:t>在藥業與</w:t>
      </w:r>
      <w:r w:rsidRPr="005C5C17">
        <w:rPr>
          <w:rFonts w:ascii="楷體-繁" w:eastAsia="楷體-繁" w:hAnsi="楷體-繁"/>
          <w:color w:val="000000" w:themeColor="text1"/>
        </w:rPr>
        <w:t>KAM</w:t>
      </w:r>
      <w:r w:rsidRPr="005C5C17">
        <w:rPr>
          <w:rFonts w:ascii="楷體-繁" w:eastAsia="楷體-繁" w:hAnsi="楷體-繁" w:hint="eastAsia"/>
          <w:color w:val="000000" w:themeColor="text1"/>
        </w:rPr>
        <w:t>相關的多個亮點包括</w:t>
      </w:r>
      <w:r w:rsidRPr="005C5C17">
        <w:rPr>
          <w:rFonts w:ascii="楷體-繁" w:eastAsia="楷體-繁" w:hAnsi="楷體-繁" w:cs="Songti TC" w:hint="eastAsia"/>
          <w:color w:val="000000" w:themeColor="text1"/>
        </w:rPr>
        <w:t>：</w:t>
      </w:r>
    </w:p>
    <w:p w14:paraId="1FD0491E" w14:textId="66F9C7C7" w:rsidR="002608B3" w:rsidRDefault="002608B3" w:rsidP="004F73CB">
      <w:pPr>
        <w:pStyle w:val="a7"/>
        <w:numPr>
          <w:ilvl w:val="0"/>
          <w:numId w:val="41"/>
        </w:numPr>
        <w:spacing w:before="180" w:line="0" w:lineRule="atLeast"/>
        <w:ind w:leftChars="0"/>
        <w:jc w:val="both"/>
        <w:rPr>
          <w:rFonts w:ascii="楷體-繁" w:eastAsia="楷體-繁" w:hAnsi="楷體-繁"/>
        </w:rPr>
      </w:pPr>
      <w:r w:rsidRPr="001D582C">
        <w:rPr>
          <w:rFonts w:ascii="楷體-繁" w:eastAsia="楷體-繁" w:hAnsi="楷體-繁"/>
        </w:rPr>
        <w:lastRenderedPageBreak/>
        <w:t>在</w:t>
      </w:r>
      <w:r w:rsidRPr="001D582C">
        <w:rPr>
          <w:rFonts w:ascii="楷體-繁" w:eastAsia="楷體-繁" w:hAnsi="楷體-繁" w:hint="eastAsia"/>
        </w:rPr>
        <w:t>圖</w:t>
      </w:r>
      <w:r w:rsidRPr="001D582C">
        <w:rPr>
          <w:rFonts w:ascii="楷體-繁" w:eastAsia="楷體-繁" w:hAnsi="楷體-繁"/>
        </w:rPr>
        <w:t>中確定的16</w:t>
      </w:r>
      <w:r w:rsidRPr="001D582C">
        <w:rPr>
          <w:rFonts w:ascii="楷體-繁" w:eastAsia="楷體-繁" w:hAnsi="楷體-繁" w:hint="eastAsia"/>
        </w:rPr>
        <w:t>個</w:t>
      </w:r>
      <w:r w:rsidRPr="001D582C">
        <w:rPr>
          <w:rFonts w:ascii="楷體-繁" w:eastAsia="楷體-繁" w:hAnsi="楷體-繁"/>
        </w:rPr>
        <w:t>關鍵KAM驅動</w:t>
      </w:r>
      <w:r w:rsidRPr="001D582C">
        <w:rPr>
          <w:rFonts w:ascii="楷體-繁" w:eastAsia="楷體-繁" w:hAnsi="楷體-繁" w:hint="eastAsia"/>
        </w:rPr>
        <w:t>因素</w:t>
      </w:r>
      <w:r w:rsidRPr="001D582C">
        <w:rPr>
          <w:rFonts w:ascii="楷體-繁" w:eastAsia="楷體-繁" w:hAnsi="楷體-繁"/>
        </w:rPr>
        <w:t>中</w:t>
      </w:r>
      <w:r w:rsidRPr="001D582C">
        <w:rPr>
          <w:rFonts w:ascii="楷體-繁" w:eastAsia="楷體-繁" w:hAnsi="楷體-繁" w:hint="eastAsia"/>
        </w:rPr>
        <w:t>的</w:t>
      </w:r>
      <w:r w:rsidRPr="001D582C">
        <w:rPr>
          <w:rFonts w:ascii="楷體-繁" w:eastAsia="楷體-繁" w:hAnsi="楷體-繁"/>
        </w:rPr>
        <w:t>15</w:t>
      </w:r>
      <w:r w:rsidRPr="001D582C">
        <w:rPr>
          <w:rFonts w:ascii="楷體-繁" w:eastAsia="楷體-繁" w:hAnsi="楷體-繁" w:hint="eastAsia"/>
        </w:rPr>
        <w:t>個</w:t>
      </w:r>
      <w:r w:rsidRPr="001D582C">
        <w:rPr>
          <w:rFonts w:ascii="楷體-繁" w:eastAsia="楷體-繁" w:hAnsi="楷體-繁"/>
        </w:rPr>
        <w:t>，發現至少有一</w:t>
      </w:r>
      <w:r w:rsidRPr="001D582C">
        <w:rPr>
          <w:rFonts w:ascii="楷體-繁" w:eastAsia="楷體-繁" w:hAnsi="楷體-繁" w:hint="eastAsia"/>
        </w:rPr>
        <w:t>位</w:t>
      </w:r>
      <w:r w:rsidRPr="001D582C">
        <w:rPr>
          <w:rFonts w:ascii="楷體-繁" w:eastAsia="楷體-繁" w:hAnsi="楷體-繁"/>
        </w:rPr>
        <w:t>參與者</w:t>
      </w:r>
      <w:r w:rsidRPr="001D582C">
        <w:rPr>
          <w:rFonts w:ascii="楷體-繁" w:eastAsia="楷體-繁" w:hAnsi="楷體-繁" w:hint="eastAsia"/>
        </w:rPr>
        <w:t>表示他們的公司</w:t>
      </w:r>
      <w:r w:rsidRPr="001D582C">
        <w:rPr>
          <w:rFonts w:ascii="楷體-繁" w:eastAsia="楷體-繁" w:hAnsi="楷體-繁"/>
        </w:rPr>
        <w:t>在</w:t>
      </w:r>
      <w:r w:rsidRPr="001D582C">
        <w:rPr>
          <w:rFonts w:ascii="楷體-繁" w:eastAsia="楷體-繁" w:hAnsi="楷體-繁" w:hint="eastAsia"/>
        </w:rPr>
        <w:t>該領域是</w:t>
      </w:r>
      <w:r w:rsidRPr="001D582C">
        <w:rPr>
          <w:rFonts w:ascii="楷體-繁" w:eastAsia="楷體-繁" w:hAnsi="楷體-繁" w:cs="PingFang TC" w:hint="eastAsia"/>
        </w:rPr>
        <w:t>「高效能」</w:t>
      </w:r>
      <w:r w:rsidRPr="001D582C">
        <w:rPr>
          <w:rFonts w:ascii="楷體-繁" w:eastAsia="楷體-繁" w:hAnsi="楷體-繁"/>
        </w:rPr>
        <w:t>。</w:t>
      </w:r>
      <w:r w:rsidRPr="001D582C">
        <w:rPr>
          <w:rFonts w:ascii="楷體-繁" w:eastAsia="楷體-繁" w:hAnsi="楷體-繁" w:hint="eastAsia"/>
        </w:rPr>
        <w:t>這裡</w:t>
      </w:r>
      <w:r w:rsidR="004F73CB">
        <w:rPr>
          <w:rFonts w:ascii="楷體-繁" w:eastAsia="楷體-繁" w:hAnsi="楷體-繁" w:hint="eastAsia"/>
        </w:rPr>
        <w:t>有</w:t>
      </w:r>
      <w:r w:rsidRPr="001D582C">
        <w:rPr>
          <w:rFonts w:ascii="楷體-繁" w:eastAsia="楷體-繁" w:hAnsi="楷體-繁" w:hint="eastAsia"/>
        </w:rPr>
        <w:t>一些特定於驅動因子的</w:t>
      </w:r>
      <w:r w:rsidRPr="001D582C">
        <w:rPr>
          <w:rFonts w:ascii="楷體-繁" w:eastAsia="楷體-繁" w:hAnsi="楷體-繁"/>
        </w:rPr>
        <w:t>最佳實</w:t>
      </w:r>
      <w:r w:rsidR="001D582C" w:rsidRPr="001D582C">
        <w:rPr>
          <w:rFonts w:ascii="楷體-繁" w:eastAsia="楷體-繁" w:hAnsi="楷體-繁" w:hint="eastAsia"/>
        </w:rPr>
        <w:t>務</w:t>
      </w:r>
      <w:r w:rsidRPr="001D582C">
        <w:rPr>
          <w:rFonts w:ascii="楷體-繁" w:eastAsia="楷體-繁" w:hAnsi="楷體-繁" w:hint="eastAsia"/>
        </w:rPr>
        <w:t>的</w:t>
      </w:r>
      <w:r w:rsidR="001D582C" w:rsidRPr="001D582C">
        <w:rPr>
          <w:rFonts w:ascii="楷體-繁" w:eastAsia="楷體-繁" w:hAnsi="楷體-繁" w:hint="eastAsia"/>
        </w:rPr>
        <w:t>精選</w:t>
      </w:r>
      <w:r w:rsidRPr="001D582C">
        <w:rPr>
          <w:rFonts w:ascii="楷體-繁" w:eastAsia="楷體-繁" w:hAnsi="楷體-繁"/>
        </w:rPr>
        <w:t>示例。</w:t>
      </w:r>
    </w:p>
    <w:p w14:paraId="56C2B790" w14:textId="34E897A3" w:rsidR="005724BD" w:rsidRDefault="005724BD" w:rsidP="00231972">
      <w:pPr>
        <w:pStyle w:val="a7"/>
        <w:numPr>
          <w:ilvl w:val="0"/>
          <w:numId w:val="41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  <w:color w:val="000000"/>
        </w:rPr>
      </w:pPr>
      <w:r w:rsidRPr="005724BD">
        <w:rPr>
          <w:rFonts w:ascii="楷體-繁" w:eastAsia="楷體-繁" w:hAnsi="楷體-繁"/>
          <w:color w:val="000000"/>
        </w:rPr>
        <w:t>幾乎所有KAM領導者（17人</w:t>
      </w:r>
      <w:r w:rsidRPr="005724BD">
        <w:rPr>
          <w:rFonts w:ascii="楷體-繁" w:eastAsia="楷體-繁" w:hAnsi="楷體-繁" w:hint="eastAsia"/>
          <w:color w:val="000000"/>
        </w:rPr>
        <w:t>中有</w:t>
      </w:r>
      <w:r w:rsidRPr="005724BD">
        <w:rPr>
          <w:rFonts w:ascii="楷體-繁" w:eastAsia="楷體-繁" w:hAnsi="楷體-繁"/>
          <w:color w:val="000000"/>
        </w:rPr>
        <w:t>16人，或94%）</w:t>
      </w:r>
      <w:r w:rsidRPr="005724BD">
        <w:rPr>
          <w:rFonts w:ascii="楷體-繁" w:eastAsia="楷體-繁" w:hAnsi="楷體-繁" w:hint="eastAsia"/>
          <w:color w:val="000000"/>
        </w:rPr>
        <w:t>都</w:t>
      </w:r>
      <w:r w:rsidRPr="005724BD">
        <w:rPr>
          <w:rFonts w:ascii="楷體-繁" w:eastAsia="楷體-繁" w:hAnsi="楷體-繁"/>
          <w:color w:val="000000"/>
        </w:rPr>
        <w:t>同意</w:t>
      </w:r>
      <w:r w:rsidRPr="005724BD">
        <w:rPr>
          <w:rFonts w:ascii="楷體-繁" w:eastAsia="楷體-繁" w:hAnsi="楷體-繁" w:cs="PingFang TC" w:hint="eastAsia"/>
        </w:rPr>
        <w:t>，</w:t>
      </w:r>
      <w:r w:rsidRPr="005724BD">
        <w:rPr>
          <w:rFonts w:ascii="楷體-繁" w:eastAsia="楷體-繁" w:hAnsi="楷體-繁"/>
          <w:color w:val="000000"/>
        </w:rPr>
        <w:t>他們公司最高</w:t>
      </w:r>
      <w:r w:rsidRPr="005724BD">
        <w:rPr>
          <w:rFonts w:ascii="楷體-繁" w:eastAsia="楷體-繁" w:hAnsi="楷體-繁" w:hint="eastAsia"/>
          <w:color w:val="000000"/>
        </w:rPr>
        <w:t>層的執行領導們將</w:t>
      </w:r>
      <w:r w:rsidRPr="005724BD">
        <w:rPr>
          <w:rFonts w:ascii="楷體-繁" w:eastAsia="楷體-繁" w:hAnsi="楷體-繁"/>
          <w:color w:val="000000"/>
        </w:rPr>
        <w:t>KAM</w:t>
      </w:r>
      <w:r w:rsidRPr="005724BD">
        <w:rPr>
          <w:rFonts w:ascii="楷體-繁" w:eastAsia="楷體-繁" w:hAnsi="楷體-繁" w:hint="eastAsia"/>
          <w:color w:val="000000"/>
        </w:rPr>
        <w:t>視為策</w:t>
      </w:r>
      <w:r w:rsidRPr="005724BD">
        <w:rPr>
          <w:rFonts w:ascii="楷體-繁" w:eastAsia="楷體-繁" w:hAnsi="楷體-繁"/>
          <w:color w:val="000000"/>
        </w:rPr>
        <w:t>略</w:t>
      </w:r>
      <w:r w:rsidR="00231972">
        <w:rPr>
          <w:rFonts w:ascii="楷體-繁" w:eastAsia="楷體-繁" w:hAnsi="楷體-繁" w:hint="eastAsia"/>
          <w:color w:val="000000"/>
        </w:rPr>
        <w:t>要務</w:t>
      </w:r>
      <w:r w:rsidRPr="005724BD">
        <w:rPr>
          <w:rFonts w:ascii="楷體-繁" w:eastAsia="楷體-繁" w:hAnsi="楷體-繁"/>
          <w:color w:val="000000"/>
        </w:rPr>
        <w:t>。</w:t>
      </w:r>
    </w:p>
    <w:p w14:paraId="63354F3D" w14:textId="12F50681" w:rsidR="005724BD" w:rsidRDefault="005724BD" w:rsidP="00231972">
      <w:pPr>
        <w:pStyle w:val="a7"/>
        <w:numPr>
          <w:ilvl w:val="0"/>
          <w:numId w:val="41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</w:rPr>
      </w:pPr>
      <w:r w:rsidRPr="005724BD">
        <w:rPr>
          <w:rFonts w:ascii="楷體-繁" w:eastAsia="楷體-繁" w:hAnsi="楷體-繁"/>
        </w:rPr>
        <w:t>幾乎所有受訪者都表</w:t>
      </w:r>
      <w:r w:rsidRPr="005724BD">
        <w:rPr>
          <w:rFonts w:ascii="楷體-繁" w:eastAsia="楷體-繁" w:hAnsi="楷體-繁" w:hint="eastAsia"/>
        </w:rPr>
        <w:t>示希望升級到提供</w:t>
      </w:r>
      <w:r w:rsidRPr="005724BD">
        <w:rPr>
          <w:rFonts w:ascii="楷體-繁" w:eastAsia="楷體-繁" w:hAnsi="楷體-繁"/>
        </w:rPr>
        <w:t>先進解決方案和價值主張</w:t>
      </w:r>
      <w:r w:rsidRPr="005724BD">
        <w:rPr>
          <w:rFonts w:ascii="楷體-繁" w:eastAsia="楷體-繁" w:hAnsi="楷體-繁" w:hint="eastAsia"/>
        </w:rPr>
        <w:t>的次世</w:t>
      </w:r>
      <w:r w:rsidRPr="005724BD">
        <w:rPr>
          <w:rFonts w:ascii="楷體-繁" w:eastAsia="楷體-繁" w:hAnsi="楷體-繁"/>
        </w:rPr>
        <w:t>代KAM模型，以滿足各種有組織</w:t>
      </w:r>
      <w:r w:rsidRPr="005724BD">
        <w:rPr>
          <w:rFonts w:ascii="楷體-繁" w:eastAsia="楷體-繁" w:hAnsi="楷體-繁" w:hint="eastAsia"/>
        </w:rPr>
        <w:t>架構</w:t>
      </w:r>
      <w:r w:rsidRPr="005724BD">
        <w:rPr>
          <w:rFonts w:ascii="楷體-繁" w:eastAsia="楷體-繁" w:hAnsi="楷體-繁"/>
        </w:rPr>
        <w:t>的客戶需求。</w:t>
      </w:r>
    </w:p>
    <w:p w14:paraId="344F1504" w14:textId="77777777" w:rsidR="004B3E08" w:rsidRDefault="00BD103C" w:rsidP="004B3E0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BD103C">
        <w:rPr>
          <w:rFonts w:ascii="楷體-繁" w:eastAsia="楷體-繁" w:hAnsi="楷體-繁"/>
        </w:rPr>
        <w:t>儘管有這些令人鼓舞的跡象，製藥</w:t>
      </w:r>
      <w:r w:rsidRPr="00BD103C">
        <w:rPr>
          <w:rFonts w:ascii="楷體-繁" w:eastAsia="楷體-繁" w:hAnsi="楷體-繁" w:hint="eastAsia"/>
        </w:rPr>
        <w:t>企業</w:t>
      </w:r>
      <w:r w:rsidRPr="00BD103C">
        <w:rPr>
          <w:rFonts w:ascii="楷體-繁" w:eastAsia="楷體-繁" w:hAnsi="楷體-繁"/>
        </w:rPr>
        <w:t>仍有大量工作要做，以發展其KAM</w:t>
      </w:r>
      <w:r w:rsidRPr="00BD103C">
        <w:rPr>
          <w:rFonts w:ascii="楷體-繁" w:eastAsia="楷體-繁" w:hAnsi="楷體-繁" w:hint="eastAsia"/>
        </w:rPr>
        <w:t>策</w:t>
      </w:r>
      <w:r w:rsidRPr="00BD103C">
        <w:rPr>
          <w:rFonts w:ascii="楷體-繁" w:eastAsia="楷體-繁" w:hAnsi="楷體-繁"/>
        </w:rPr>
        <w:t>略和能力，最終最大</w:t>
      </w:r>
      <w:r w:rsidRPr="00BD103C">
        <w:rPr>
          <w:rFonts w:ascii="楷體-繁" w:eastAsia="楷體-繁" w:hAnsi="楷體-繁" w:hint="eastAsia"/>
        </w:rPr>
        <w:t>化</w:t>
      </w:r>
      <w:r w:rsidRPr="00BD103C">
        <w:rPr>
          <w:rFonts w:ascii="楷體-繁" w:eastAsia="楷體-繁" w:hAnsi="楷體-繁"/>
        </w:rPr>
        <w:t>發揮其對有組織</w:t>
      </w:r>
      <w:r w:rsidRPr="00BD103C">
        <w:rPr>
          <w:rFonts w:ascii="楷體-繁" w:eastAsia="楷體-繁" w:hAnsi="楷體-繁" w:hint="eastAsia"/>
        </w:rPr>
        <w:t>架構</w:t>
      </w:r>
      <w:r w:rsidRPr="00BD103C">
        <w:rPr>
          <w:rFonts w:ascii="楷體-繁" w:eastAsia="楷體-繁" w:hAnsi="楷體-繁"/>
        </w:rPr>
        <w:t>客戶的影響和成功。</w:t>
      </w:r>
    </w:p>
    <w:p w14:paraId="13C89B36" w14:textId="4037B608" w:rsidR="0015530C" w:rsidRPr="00231972" w:rsidRDefault="0015530C" w:rsidP="004B3E08">
      <w:pPr>
        <w:pStyle w:val="Web"/>
        <w:spacing w:beforeLines="50" w:before="180" w:beforeAutospacing="0" w:after="0" w:afterAutospacing="0" w:line="0" w:lineRule="atLeast"/>
        <w:jc w:val="both"/>
        <w:rPr>
          <w:rFonts w:ascii="楷體-繁" w:eastAsia="楷體-繁" w:hAnsi="楷體-繁"/>
          <w:sz w:val="28"/>
          <w:szCs w:val="28"/>
        </w:rPr>
      </w:pPr>
      <w:r w:rsidRPr="00231972">
        <w:rPr>
          <w:rFonts w:ascii="楷體-繁" w:eastAsia="楷體-繁" w:hAnsi="楷體-繁"/>
          <w:b/>
          <w:bCs/>
          <w:sz w:val="28"/>
          <w:szCs w:val="28"/>
        </w:rPr>
        <w:t>解決先進解決方案和價值主張的</w:t>
      </w:r>
      <w:r w:rsidRPr="00231972">
        <w:rPr>
          <w:rFonts w:ascii="楷體-繁" w:eastAsia="楷體-繁" w:hAnsi="楷體-繁" w:hint="eastAsia"/>
          <w:b/>
          <w:bCs/>
          <w:sz w:val="28"/>
          <w:szCs w:val="28"/>
        </w:rPr>
        <w:t>落差</w:t>
      </w:r>
    </w:p>
    <w:p w14:paraId="3F45D34B" w14:textId="0F6F76DC" w:rsidR="00FA3C8D" w:rsidRPr="009D5AEF" w:rsidRDefault="00FA3C8D" w:rsidP="004B3E08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9D5AEF">
        <w:rPr>
          <w:rFonts w:ascii="楷體-繁" w:eastAsia="楷體-繁" w:hAnsi="楷體-繁"/>
          <w:color w:val="000000" w:themeColor="text1"/>
        </w:rPr>
        <w:t>針對有組織</w:t>
      </w:r>
      <w:r w:rsidRPr="009D5AEF">
        <w:rPr>
          <w:rFonts w:ascii="楷體-繁" w:eastAsia="楷體-繁" w:hAnsi="楷體-繁" w:hint="eastAsia"/>
          <w:color w:val="000000" w:themeColor="text1"/>
        </w:rPr>
        <w:t>架構</w:t>
      </w:r>
      <w:r w:rsidRPr="009D5AEF">
        <w:rPr>
          <w:rFonts w:ascii="楷體-繁" w:eastAsia="楷體-繁" w:hAnsi="楷體-繁"/>
          <w:color w:val="000000" w:themeColor="text1"/>
        </w:rPr>
        <w:t>客戶的獨特需求和</w:t>
      </w:r>
      <w:r w:rsidR="00231972">
        <w:rPr>
          <w:rFonts w:ascii="楷體-繁" w:eastAsia="楷體-繁" w:hAnsi="楷體-繁" w:hint="eastAsia"/>
          <w:color w:val="000000" w:themeColor="text1"/>
        </w:rPr>
        <w:t>要務</w:t>
      </w:r>
      <w:r w:rsidRPr="009D5AEF">
        <w:rPr>
          <w:rFonts w:ascii="楷體-繁" w:eastAsia="楷體-繁" w:hAnsi="楷體-繁"/>
          <w:color w:val="000000" w:themeColor="text1"/>
        </w:rPr>
        <w:t>開發</w:t>
      </w:r>
      <w:r w:rsidRPr="009D5AEF">
        <w:rPr>
          <w:rFonts w:ascii="楷體-繁" w:eastAsia="楷體-繁" w:hAnsi="楷體-繁" w:hint="eastAsia"/>
          <w:color w:val="000000" w:themeColor="text1"/>
        </w:rPr>
        <w:t>先進的</w:t>
      </w:r>
      <w:r w:rsidRPr="009D5AEF">
        <w:rPr>
          <w:rFonts w:ascii="楷體-繁" w:eastAsia="楷體-繁" w:hAnsi="楷體-繁"/>
          <w:color w:val="000000" w:themeColor="text1"/>
        </w:rPr>
        <w:t>解決方案和價值主張是大多數製藥</w:t>
      </w:r>
      <w:r w:rsidRPr="009D5AEF">
        <w:rPr>
          <w:rFonts w:ascii="楷體-繁" w:eastAsia="楷體-繁" w:hAnsi="楷體-繁" w:hint="eastAsia"/>
          <w:color w:val="000000" w:themeColor="text1"/>
        </w:rPr>
        <w:t>企業</w:t>
      </w:r>
      <w:r w:rsidRPr="009D5AEF">
        <w:rPr>
          <w:rFonts w:ascii="楷體-繁" w:eastAsia="楷體-繁" w:hAnsi="楷體-繁"/>
          <w:color w:val="000000" w:themeColor="text1"/>
        </w:rPr>
        <w:t>的最高投資優先事項，但</w:t>
      </w:r>
      <w:r w:rsidRPr="009D5AEF">
        <w:rPr>
          <w:rFonts w:ascii="楷體-繁" w:eastAsia="楷體-繁" w:hAnsi="楷體-繁" w:hint="eastAsia"/>
          <w:color w:val="000000" w:themeColor="text1"/>
        </w:rPr>
        <w:t>在這項</w:t>
      </w:r>
      <w:r w:rsidRPr="009D5AEF">
        <w:rPr>
          <w:rFonts w:ascii="楷體-繁" w:eastAsia="楷體-繁" w:hAnsi="楷體-繁"/>
          <w:color w:val="000000" w:themeColor="text1"/>
        </w:rPr>
        <w:t>研究中沒有一家公司報告</w:t>
      </w:r>
      <w:r w:rsidRPr="009D5AEF">
        <w:rPr>
          <w:rFonts w:ascii="楷體-繁" w:eastAsia="楷體-繁" w:hAnsi="楷體-繁" w:hint="eastAsia"/>
          <w:color w:val="000000" w:themeColor="text1"/>
        </w:rPr>
        <w:t>在這方面有</w:t>
      </w:r>
      <w:r w:rsidRPr="009D5AEF">
        <w:rPr>
          <w:rFonts w:ascii="楷體-繁" w:eastAsia="楷體-繁" w:hAnsi="楷體-繁"/>
          <w:color w:val="000000" w:themeColor="text1"/>
        </w:rPr>
        <w:t>高效</w:t>
      </w:r>
      <w:r w:rsidRPr="009D5AEF">
        <w:rPr>
          <w:rFonts w:ascii="楷體-繁" w:eastAsia="楷體-繁" w:hAnsi="楷體-繁" w:hint="eastAsia"/>
          <w:color w:val="000000" w:themeColor="text1"/>
        </w:rPr>
        <w:t>能</w:t>
      </w:r>
      <w:r w:rsidRPr="009D5AEF">
        <w:rPr>
          <w:rFonts w:ascii="楷體-繁" w:eastAsia="楷體-繁" w:hAnsi="楷體-繁"/>
          <w:color w:val="000000" w:themeColor="text1"/>
        </w:rPr>
        <w:t>。</w:t>
      </w:r>
      <w:r w:rsidR="009D5AEF" w:rsidRPr="009D5AEF">
        <w:rPr>
          <w:rFonts w:ascii="楷體-繁" w:eastAsia="楷體-繁" w:hAnsi="楷體-繁" w:hint="eastAsia"/>
          <w:color w:val="000000" w:themeColor="text1"/>
        </w:rPr>
        <w:t>事實上</w:t>
      </w:r>
      <w:r w:rsidR="009D5AEF" w:rsidRPr="009D5AEF">
        <w:rPr>
          <w:rFonts w:ascii="楷體-繁" w:eastAsia="楷體-繁" w:hAnsi="楷體-繁" w:cs="PingFang TC" w:hint="eastAsia"/>
          <w:color w:val="000000" w:themeColor="text1"/>
        </w:rPr>
        <w:t>，很大一部分受訪者</w:t>
      </w:r>
      <w:r w:rsidR="009D5AEF" w:rsidRPr="009D5AEF">
        <w:rPr>
          <w:rFonts w:ascii="楷體-繁" w:eastAsia="楷體-繁" w:hAnsi="楷體-繁"/>
          <w:color w:val="000000" w:themeColor="text1"/>
        </w:rPr>
        <w:t>（17人中的7人）認為這方面的效</w:t>
      </w:r>
      <w:r w:rsidR="009D5AEF" w:rsidRPr="009D5AEF">
        <w:rPr>
          <w:rFonts w:ascii="楷體-繁" w:eastAsia="楷體-繁" w:hAnsi="楷體-繁" w:hint="eastAsia"/>
          <w:color w:val="000000" w:themeColor="text1"/>
        </w:rPr>
        <w:t>能</w:t>
      </w:r>
      <w:r w:rsidR="009D5AEF" w:rsidRPr="009D5AEF">
        <w:rPr>
          <w:rFonts w:ascii="楷體-繁" w:eastAsia="楷體-繁" w:hAnsi="楷體-繁"/>
          <w:color w:val="000000" w:themeColor="text1"/>
        </w:rPr>
        <w:t>較低，而10人（60%）</w:t>
      </w:r>
      <w:r w:rsidR="009D5AEF" w:rsidRPr="009D5AEF">
        <w:rPr>
          <w:rFonts w:ascii="楷體-繁" w:eastAsia="楷體-繁" w:hAnsi="楷體-繁" w:hint="eastAsia"/>
          <w:color w:val="000000" w:themeColor="text1"/>
        </w:rPr>
        <w:t>認為</w:t>
      </w:r>
      <w:r w:rsidR="009D5AEF" w:rsidRPr="009D5AEF">
        <w:rPr>
          <w:rFonts w:ascii="楷體-繁" w:eastAsia="楷體-繁" w:hAnsi="楷體-繁"/>
          <w:color w:val="000000" w:themeColor="text1"/>
        </w:rPr>
        <w:t>這是未來一個投資的關鍵領域。</w:t>
      </w:r>
    </w:p>
    <w:p w14:paraId="3070C483" w14:textId="35E79205" w:rsidR="004F73CB" w:rsidRPr="004F73CB" w:rsidRDefault="004F73CB" w:rsidP="004F73CB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 w:hint="eastAsia"/>
          <w:color w:val="000000" w:themeColor="text1"/>
        </w:rPr>
      </w:pPr>
      <w:r w:rsidRPr="004F73CB">
        <w:rPr>
          <w:rFonts w:ascii="楷體-繁" w:eastAsia="楷體-繁" w:hAnsi="楷體-繁"/>
          <w:color w:val="000000" w:themeColor="text1"/>
        </w:rPr>
        <w:t>此外，參與調查的24個</w:t>
      </w:r>
      <w:r w:rsidRPr="004F73CB">
        <w:rPr>
          <w:rFonts w:ascii="楷體-繁" w:eastAsia="楷體-繁" w:hAnsi="楷體-繁" w:hint="eastAsia"/>
          <w:color w:val="000000" w:themeColor="text1"/>
        </w:rPr>
        <w:t>團隊</w:t>
      </w:r>
      <w:r w:rsidRPr="004F73CB">
        <w:rPr>
          <w:rFonts w:ascii="楷體-繁" w:eastAsia="楷體-繁" w:hAnsi="楷體-繁"/>
          <w:color w:val="000000" w:themeColor="text1"/>
        </w:rPr>
        <w:t>中有16個（67%）</w:t>
      </w:r>
      <w:r w:rsidRPr="004F73CB">
        <w:rPr>
          <w:rFonts w:ascii="楷體-繁" w:eastAsia="楷體-繁" w:hAnsi="楷體-繁" w:hint="eastAsia"/>
          <w:color w:val="000000" w:themeColor="text1"/>
        </w:rPr>
        <w:t>指出</w:t>
      </w:r>
      <w:r w:rsidRPr="004F73CB">
        <w:rPr>
          <w:rFonts w:ascii="楷體-繁" w:eastAsia="楷體-繁" w:hAnsi="楷體-繁" w:cs="PingFang TC" w:hint="eastAsia"/>
          <w:color w:val="000000" w:themeColor="text1"/>
        </w:rPr>
        <w:t>，</w:t>
      </w:r>
      <w:r w:rsidRPr="004F73CB">
        <w:rPr>
          <w:rFonts w:ascii="楷體-繁" w:eastAsia="楷體-繁" w:hAnsi="楷體-繁"/>
          <w:color w:val="000000" w:themeColor="text1"/>
        </w:rPr>
        <w:t>缺乏令人信服的B2B解決方案和價值主張阻礙有組織</w:t>
      </w:r>
      <w:r w:rsidRPr="004F73CB">
        <w:rPr>
          <w:rFonts w:ascii="楷體-繁" w:eastAsia="楷體-繁" w:hAnsi="楷體-繁" w:hint="eastAsia"/>
          <w:color w:val="000000" w:themeColor="text1"/>
        </w:rPr>
        <w:t>架構</w:t>
      </w:r>
      <w:r w:rsidRPr="004F73CB">
        <w:rPr>
          <w:rFonts w:ascii="楷體-繁" w:eastAsia="楷體-繁" w:hAnsi="楷體-繁"/>
          <w:color w:val="000000" w:themeColor="text1"/>
        </w:rPr>
        <w:t>的客戶影響。此外，大多數人</w:t>
      </w:r>
      <w:r w:rsidRPr="004F73CB">
        <w:rPr>
          <w:rFonts w:ascii="楷體-繁" w:eastAsia="楷體-繁" w:hAnsi="楷體-繁" w:hint="eastAsia"/>
          <w:color w:val="000000" w:themeColor="text1"/>
        </w:rPr>
        <w:t>表示</w:t>
      </w:r>
      <w:r w:rsidRPr="004F73CB">
        <w:rPr>
          <w:rFonts w:ascii="楷體-繁" w:eastAsia="楷體-繁" w:hAnsi="楷體-繁"/>
          <w:color w:val="000000" w:themeColor="text1"/>
        </w:rPr>
        <w:t>，他們很難提供適當程度的KAM特定的</w:t>
      </w:r>
      <w:r w:rsidRPr="004F73CB">
        <w:rPr>
          <w:rFonts w:ascii="楷體-繁" w:eastAsia="楷體-繁" w:hAnsi="楷體-繁" w:hint="eastAsia"/>
          <w:color w:val="000000" w:themeColor="text1"/>
        </w:rPr>
        <w:t>行</w:t>
      </w:r>
      <w:r w:rsidRPr="004F73CB">
        <w:rPr>
          <w:rFonts w:ascii="楷體-繁" w:eastAsia="楷體-繁" w:hAnsi="楷體-繁"/>
          <w:color w:val="000000" w:themeColor="text1"/>
        </w:rPr>
        <w:t>銷支援，</w:t>
      </w:r>
      <w:r w:rsidRPr="004F73CB">
        <w:rPr>
          <w:rFonts w:ascii="楷體-繁" w:eastAsia="楷體-繁" w:hAnsi="楷體-繁" w:hint="eastAsia"/>
          <w:color w:val="000000" w:themeColor="text1"/>
        </w:rPr>
        <w:t>而且</w:t>
      </w:r>
      <w:r w:rsidRPr="004F73CB">
        <w:rPr>
          <w:rFonts w:ascii="楷體-繁" w:eastAsia="楷體-繁" w:hAnsi="楷體-繁"/>
          <w:color w:val="000000" w:themeColor="text1"/>
        </w:rPr>
        <w:t>更依賴傳統</w:t>
      </w:r>
      <w:r w:rsidRPr="004F73CB">
        <w:rPr>
          <w:rFonts w:ascii="楷體-繁" w:eastAsia="楷體-繁" w:hAnsi="楷體-繁" w:hint="eastAsia"/>
          <w:color w:val="000000" w:themeColor="text1"/>
        </w:rPr>
        <w:t>的</w:t>
      </w:r>
      <w:r w:rsidRPr="004F73CB">
        <w:rPr>
          <w:rFonts w:ascii="楷體-繁" w:eastAsia="楷體-繁" w:hAnsi="楷體-繁"/>
          <w:color w:val="000000" w:themeColor="text1"/>
        </w:rPr>
        <w:t>品牌和產品行銷，這</w:t>
      </w:r>
      <w:r w:rsidRPr="004F73CB">
        <w:rPr>
          <w:rFonts w:ascii="楷體-繁" w:eastAsia="楷體-繁" w:hAnsi="楷體-繁" w:hint="eastAsia"/>
          <w:color w:val="000000" w:themeColor="text1"/>
        </w:rPr>
        <w:t>對</w:t>
      </w:r>
      <w:r w:rsidRPr="004F73CB">
        <w:rPr>
          <w:rFonts w:ascii="楷體-繁" w:eastAsia="楷體-繁" w:hAnsi="楷體-繁"/>
          <w:color w:val="000000" w:themeColor="text1"/>
        </w:rPr>
        <w:t>有組織</w:t>
      </w:r>
      <w:r w:rsidRPr="004F73CB">
        <w:rPr>
          <w:rFonts w:ascii="楷體-繁" w:eastAsia="楷體-繁" w:hAnsi="楷體-繁" w:hint="eastAsia"/>
          <w:color w:val="000000" w:themeColor="text1"/>
        </w:rPr>
        <w:t>架構</w:t>
      </w:r>
      <w:r w:rsidRPr="004F73CB">
        <w:rPr>
          <w:rFonts w:ascii="楷體-繁" w:eastAsia="楷體-繁" w:hAnsi="楷體-繁"/>
          <w:color w:val="000000" w:themeColor="text1"/>
        </w:rPr>
        <w:t>的客戶</w:t>
      </w:r>
      <w:r w:rsidRPr="004F73CB">
        <w:rPr>
          <w:rFonts w:ascii="楷體-繁" w:eastAsia="楷體-繁" w:hAnsi="楷體-繁" w:hint="eastAsia"/>
          <w:color w:val="000000" w:themeColor="text1"/>
        </w:rPr>
        <w:t>來說</w:t>
      </w:r>
      <w:r w:rsidRPr="004F73CB">
        <w:rPr>
          <w:rFonts w:ascii="楷體-繁" w:eastAsia="楷體-繁" w:hAnsi="楷體-繁"/>
          <w:color w:val="000000" w:themeColor="text1"/>
        </w:rPr>
        <w:t>是非常無效</w:t>
      </w:r>
      <w:r w:rsidRPr="004F73CB">
        <w:rPr>
          <w:rFonts w:ascii="楷體-繁" w:eastAsia="楷體-繁" w:hAnsi="楷體-繁" w:hint="eastAsia"/>
          <w:color w:val="000000" w:themeColor="text1"/>
        </w:rPr>
        <w:t>率</w:t>
      </w:r>
      <w:r w:rsidRPr="004F73CB">
        <w:rPr>
          <w:rFonts w:ascii="楷體-繁" w:eastAsia="楷體-繁" w:hAnsi="楷體-繁"/>
          <w:color w:val="000000" w:themeColor="text1"/>
        </w:rPr>
        <w:t>的。</w:t>
      </w:r>
    </w:p>
    <w:p w14:paraId="5441AD63" w14:textId="465BABE5" w:rsidR="007168F4" w:rsidRDefault="007168F4" w:rsidP="00A6400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A6400D">
        <w:rPr>
          <w:rFonts w:ascii="楷體-繁" w:eastAsia="楷體-繁" w:hAnsi="楷體-繁"/>
        </w:rPr>
        <w:t>製藥</w:t>
      </w:r>
      <w:r w:rsidRPr="00A6400D">
        <w:rPr>
          <w:rFonts w:ascii="楷體-繁" w:eastAsia="楷體-繁" w:hAnsi="楷體-繁" w:hint="eastAsia"/>
        </w:rPr>
        <w:t>企業</w:t>
      </w:r>
      <w:r w:rsidRPr="00A6400D">
        <w:rPr>
          <w:rFonts w:ascii="楷體-繁" w:eastAsia="楷體-繁" w:hAnsi="楷體-繁"/>
        </w:rPr>
        <w:t>面臨的進一步挑戰包括</w:t>
      </w:r>
      <w:r w:rsidR="00866A17" w:rsidRPr="00A6400D">
        <w:rPr>
          <w:rFonts w:ascii="楷體-繁" w:eastAsia="楷體-繁" w:hAnsi="楷體-繁" w:hint="eastAsia"/>
        </w:rPr>
        <w:t>法規</w:t>
      </w:r>
      <w:r w:rsidRPr="00A6400D">
        <w:rPr>
          <w:rFonts w:ascii="楷體-繁" w:eastAsia="楷體-繁" w:hAnsi="楷體-繁"/>
        </w:rPr>
        <w:t>和</w:t>
      </w:r>
      <w:r w:rsidR="00A6400D" w:rsidRPr="00A6400D">
        <w:rPr>
          <w:rFonts w:ascii="楷體-繁" w:eastAsia="楷體-繁" w:hAnsi="楷體-繁" w:hint="eastAsia"/>
        </w:rPr>
        <w:t>法遵的限制</w:t>
      </w:r>
      <w:r w:rsidRPr="00A6400D">
        <w:rPr>
          <w:rFonts w:ascii="楷體-繁" w:eastAsia="楷體-繁" w:hAnsi="楷體-繁"/>
        </w:rPr>
        <w:t>，因為</w:t>
      </w:r>
      <w:r w:rsidR="00A6400D" w:rsidRPr="00A6400D">
        <w:rPr>
          <w:rFonts w:ascii="楷體-繁" w:eastAsia="楷體-繁" w:hAnsi="楷體-繁" w:hint="eastAsia"/>
        </w:rPr>
        <w:t>這</w:t>
      </w:r>
      <w:r w:rsidRPr="00A6400D">
        <w:rPr>
          <w:rFonts w:ascii="楷體-繁" w:eastAsia="楷體-繁" w:hAnsi="楷體-繁"/>
        </w:rPr>
        <w:t>涉及價值定義和</w:t>
      </w:r>
      <w:r w:rsidR="00A6400D" w:rsidRPr="00A6400D">
        <w:rPr>
          <w:rFonts w:ascii="楷體-繁" w:eastAsia="楷體-繁" w:hAnsi="楷體-繁" w:hint="eastAsia"/>
        </w:rPr>
        <w:t>策</w:t>
      </w:r>
      <w:r w:rsidRPr="00A6400D">
        <w:rPr>
          <w:rFonts w:ascii="楷體-繁" w:eastAsia="楷體-繁" w:hAnsi="楷體-繁"/>
        </w:rPr>
        <w:t>略，以及跨</w:t>
      </w:r>
      <w:r w:rsidR="00231972">
        <w:rPr>
          <w:rFonts w:ascii="楷體-繁" w:eastAsia="楷體-繁" w:hAnsi="楷體-繁" w:hint="eastAsia"/>
        </w:rPr>
        <w:t>部門</w:t>
      </w:r>
      <w:r w:rsidRPr="00A6400D">
        <w:rPr>
          <w:rFonts w:ascii="楷體-繁" w:eastAsia="楷體-繁" w:hAnsi="楷體-繁"/>
        </w:rPr>
        <w:t>協作—這是成功</w:t>
      </w:r>
      <w:r w:rsidR="00A6400D" w:rsidRPr="00A6400D">
        <w:rPr>
          <w:rFonts w:ascii="楷體-繁" w:eastAsia="楷體-繁" w:hAnsi="楷體-繁" w:hint="eastAsia"/>
        </w:rPr>
        <w:t>的</w:t>
      </w:r>
      <w:r w:rsidRPr="00A6400D">
        <w:rPr>
          <w:rFonts w:ascii="楷體-繁" w:eastAsia="楷體-繁" w:hAnsi="楷體-繁"/>
        </w:rPr>
        <w:t>KAM的兩個關鍵組成部分。</w:t>
      </w:r>
    </w:p>
    <w:p w14:paraId="267EB0B6" w14:textId="1E3F73CF" w:rsidR="00A4795D" w:rsidRPr="000D1605" w:rsidRDefault="00A4795D" w:rsidP="00A4795D">
      <w:pPr>
        <w:pStyle w:val="2"/>
        <w:spacing w:beforeLines="50" w:before="180" w:line="0" w:lineRule="atLeast"/>
        <w:rPr>
          <w:rFonts w:ascii="Roboto" w:hAnsi="Roboto" w:hint="eastAsia"/>
          <w:b w:val="0"/>
          <w:bCs w:val="0"/>
          <w:color w:val="000000"/>
          <w:sz w:val="28"/>
          <w:szCs w:val="28"/>
        </w:rPr>
      </w:pP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跨</w:t>
      </w:r>
      <w:r w:rsidRPr="000D1605">
        <w:rPr>
          <w:rStyle w:val="a5"/>
          <w:rFonts w:ascii="Roboto" w:hAnsi="Roboto" w:hint="eastAsia"/>
          <w:b/>
          <w:bCs/>
          <w:color w:val="000000"/>
          <w:sz w:val="28"/>
          <w:szCs w:val="28"/>
        </w:rPr>
        <w:t>部門的</w:t>
      </w: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客戶</w:t>
      </w:r>
      <w:r w:rsidRPr="000D1605">
        <w:rPr>
          <w:rStyle w:val="a5"/>
          <w:rFonts w:ascii="Roboto" w:hAnsi="Roboto" w:hint="eastAsia"/>
          <w:b/>
          <w:bCs/>
          <w:color w:val="000000"/>
          <w:sz w:val="28"/>
          <w:szCs w:val="28"/>
        </w:rPr>
        <w:t>深入互動</w:t>
      </w: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和</w:t>
      </w:r>
      <w:r w:rsidRPr="000D1605">
        <w:rPr>
          <w:rStyle w:val="a5"/>
          <w:rFonts w:ascii="Roboto" w:hAnsi="Roboto" w:hint="eastAsia"/>
          <w:b/>
          <w:bCs/>
          <w:color w:val="000000"/>
          <w:sz w:val="28"/>
          <w:szCs w:val="28"/>
        </w:rPr>
        <w:t>營運</w:t>
      </w: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模式</w:t>
      </w:r>
      <w:r w:rsidRPr="000D1605">
        <w:rPr>
          <w:rStyle w:val="a5"/>
          <w:rFonts w:ascii="Roboto" w:hAnsi="Roboto" w:hint="eastAsia"/>
          <w:b/>
          <w:bCs/>
          <w:color w:val="000000"/>
          <w:sz w:val="28"/>
          <w:szCs w:val="28"/>
        </w:rPr>
        <w:t>的</w:t>
      </w: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清晰</w:t>
      </w:r>
      <w:r w:rsidRPr="000D1605">
        <w:rPr>
          <w:rStyle w:val="a5"/>
          <w:rFonts w:ascii="Roboto" w:hAnsi="Roboto" w:hint="eastAsia"/>
          <w:b/>
          <w:bCs/>
          <w:color w:val="000000"/>
          <w:sz w:val="28"/>
          <w:szCs w:val="28"/>
        </w:rPr>
        <w:t>度</w:t>
      </w:r>
      <w:r w:rsidRPr="000D1605">
        <w:rPr>
          <w:rStyle w:val="a5"/>
          <w:rFonts w:ascii="Roboto" w:hAnsi="Roboto"/>
          <w:b/>
          <w:bCs/>
          <w:color w:val="000000"/>
          <w:sz w:val="28"/>
          <w:szCs w:val="28"/>
        </w:rPr>
        <w:t>至關重要</w:t>
      </w:r>
    </w:p>
    <w:p w14:paraId="2825C4F4" w14:textId="3BAE53BD" w:rsidR="00CE596D" w:rsidRPr="0043468F" w:rsidRDefault="005C67FB" w:rsidP="00CE596D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 w:hint="eastAsia"/>
          <w:color w:val="000000" w:themeColor="text1"/>
        </w:rPr>
      </w:pPr>
      <w:r w:rsidRPr="0043468F">
        <w:rPr>
          <w:rFonts w:ascii="楷體-繁" w:eastAsia="楷體-繁" w:hAnsi="楷體-繁"/>
          <w:color w:val="000000" w:themeColor="text1"/>
        </w:rPr>
        <w:t>半數受訪領導者表示，對</w:t>
      </w:r>
      <w:r w:rsidRPr="0043468F">
        <w:rPr>
          <w:rFonts w:ascii="楷體-繁" w:eastAsia="楷體-繁" w:hAnsi="楷體-繁" w:hint="eastAsia"/>
          <w:color w:val="000000" w:themeColor="text1"/>
        </w:rPr>
        <w:t>次世</w:t>
      </w:r>
      <w:r w:rsidRPr="0043468F">
        <w:rPr>
          <w:rFonts w:ascii="楷體-繁" w:eastAsia="楷體-繁" w:hAnsi="楷體-繁"/>
          <w:color w:val="000000" w:themeColor="text1"/>
        </w:rPr>
        <w:t>代客戶</w:t>
      </w:r>
      <w:r w:rsidRPr="0043468F">
        <w:rPr>
          <w:rFonts w:ascii="楷體-繁" w:eastAsia="楷體-繁" w:hAnsi="楷體-繁" w:hint="eastAsia"/>
          <w:color w:val="000000" w:themeColor="text1"/>
        </w:rPr>
        <w:t>深入互動</w:t>
      </w:r>
      <w:r w:rsidRPr="0043468F">
        <w:rPr>
          <w:rFonts w:ascii="楷體-繁" w:eastAsia="楷體-繁" w:hAnsi="楷體-繁"/>
          <w:color w:val="000000" w:themeColor="text1"/>
        </w:rPr>
        <w:t>流程和全組織營運模式的重大投資對未來</w:t>
      </w:r>
      <w:r w:rsidRPr="0043468F">
        <w:rPr>
          <w:rFonts w:ascii="楷體-繁" w:eastAsia="楷體-繁" w:hAnsi="楷體-繁" w:hint="eastAsia"/>
          <w:color w:val="000000" w:themeColor="text1"/>
        </w:rPr>
        <w:t>的</w:t>
      </w:r>
      <w:r w:rsidRPr="0043468F">
        <w:rPr>
          <w:rFonts w:ascii="楷體-繁" w:eastAsia="楷體-繁" w:hAnsi="楷體-繁"/>
          <w:color w:val="000000" w:themeColor="text1"/>
        </w:rPr>
        <w:t>成功至關重要，這是第二要務。</w:t>
      </w:r>
      <w:r w:rsidR="00CE596D" w:rsidRPr="0043468F">
        <w:rPr>
          <w:rFonts w:ascii="楷體-繁" w:eastAsia="楷體-繁" w:hAnsi="楷體-繁" w:hint="eastAsia"/>
          <w:color w:val="000000" w:themeColor="text1"/>
        </w:rPr>
        <w:t>朝</w:t>
      </w:r>
      <w:r w:rsidR="00CE596D" w:rsidRPr="0043468F">
        <w:rPr>
          <w:rFonts w:ascii="楷體-繁" w:eastAsia="楷體-繁" w:hAnsi="楷體-繁"/>
          <w:color w:val="000000" w:themeColor="text1"/>
        </w:rPr>
        <w:t>向</w:t>
      </w:r>
      <w:r w:rsidR="00CE596D" w:rsidRPr="0043468F">
        <w:rPr>
          <w:rFonts w:ascii="楷體-繁" w:eastAsia="楷體-繁" w:hAnsi="楷體-繁" w:hint="eastAsia"/>
          <w:color w:val="000000" w:themeColor="text1"/>
        </w:rPr>
        <w:t>先進</w:t>
      </w:r>
      <w:r w:rsidR="00CE596D" w:rsidRPr="0043468F">
        <w:rPr>
          <w:rFonts w:ascii="楷體-繁" w:eastAsia="楷體-繁" w:hAnsi="楷體-繁"/>
          <w:color w:val="000000" w:themeColor="text1"/>
        </w:rPr>
        <w:t>解決方案的轉變需要明確的客戶</w:t>
      </w:r>
      <w:r w:rsidR="00CE596D" w:rsidRPr="0043468F">
        <w:rPr>
          <w:rFonts w:ascii="楷體-繁" w:eastAsia="楷體-繁" w:hAnsi="楷體-繁" w:hint="eastAsia"/>
          <w:color w:val="000000" w:themeColor="text1"/>
        </w:rPr>
        <w:t>深入互動</w:t>
      </w:r>
      <w:r w:rsidR="00CE596D" w:rsidRPr="0043468F">
        <w:rPr>
          <w:rFonts w:ascii="楷體-繁" w:eastAsia="楷體-繁" w:hAnsi="楷體-繁"/>
          <w:color w:val="000000" w:themeColor="text1"/>
        </w:rPr>
        <w:t>流程，從而能夠有效</w:t>
      </w:r>
      <w:r w:rsidR="00D15B7B">
        <w:rPr>
          <w:rFonts w:ascii="楷體-繁" w:eastAsia="楷體-繁" w:hAnsi="楷體-繁" w:hint="eastAsia"/>
          <w:color w:val="000000" w:themeColor="text1"/>
        </w:rPr>
        <w:t>密切合作</w:t>
      </w:r>
      <w:r w:rsidR="00CE596D" w:rsidRPr="0043468F">
        <w:rPr>
          <w:rFonts w:ascii="楷體-繁" w:eastAsia="楷體-繁" w:hAnsi="楷體-繁"/>
          <w:color w:val="000000" w:themeColor="text1"/>
        </w:rPr>
        <w:t>面</w:t>
      </w:r>
      <w:r w:rsidR="0043468F" w:rsidRPr="0043468F">
        <w:rPr>
          <w:rFonts w:ascii="楷體-繁" w:eastAsia="楷體-繁" w:hAnsi="楷體-繁" w:hint="eastAsia"/>
          <w:color w:val="000000" w:themeColor="text1"/>
        </w:rPr>
        <w:t>對</w:t>
      </w:r>
      <w:r w:rsidR="00CE596D" w:rsidRPr="0043468F">
        <w:rPr>
          <w:rFonts w:ascii="楷體-繁" w:eastAsia="楷體-繁" w:hAnsi="楷體-繁"/>
          <w:color w:val="000000" w:themeColor="text1"/>
        </w:rPr>
        <w:t>客戶的角色，並迅速調整支援和</w:t>
      </w:r>
      <w:r w:rsidR="0043468F" w:rsidRPr="0043468F">
        <w:rPr>
          <w:rFonts w:ascii="楷體-繁" w:eastAsia="楷體-繁" w:hAnsi="楷體-繁" w:hint="eastAsia"/>
          <w:color w:val="000000" w:themeColor="text1"/>
        </w:rPr>
        <w:t>賦予</w:t>
      </w:r>
      <w:r w:rsidR="00CE596D" w:rsidRPr="0043468F">
        <w:rPr>
          <w:rFonts w:ascii="楷體-繁" w:eastAsia="楷體-繁" w:hAnsi="楷體-繁"/>
          <w:color w:val="000000" w:themeColor="text1"/>
        </w:rPr>
        <w:t>KAM</w:t>
      </w:r>
      <w:r w:rsidR="0043468F" w:rsidRPr="0043468F">
        <w:rPr>
          <w:rFonts w:ascii="楷體-繁" w:eastAsia="楷體-繁" w:hAnsi="楷體-繁" w:hint="eastAsia"/>
          <w:color w:val="000000" w:themeColor="text1"/>
        </w:rPr>
        <w:t>的內部</w:t>
      </w:r>
      <w:r w:rsidR="00CE596D" w:rsidRPr="0043468F">
        <w:rPr>
          <w:rFonts w:ascii="楷體-繁" w:eastAsia="楷體-繁" w:hAnsi="楷體-繁"/>
          <w:color w:val="000000" w:themeColor="text1"/>
        </w:rPr>
        <w:t>功能。客戶</w:t>
      </w:r>
      <w:r w:rsidR="0043468F" w:rsidRPr="0043468F">
        <w:rPr>
          <w:rFonts w:ascii="楷體-繁" w:eastAsia="楷體-繁" w:hAnsi="楷體-繁" w:hint="eastAsia"/>
          <w:color w:val="000000" w:themeColor="text1"/>
        </w:rPr>
        <w:t>深入互動</w:t>
      </w:r>
      <w:r w:rsidR="00CE596D" w:rsidRPr="0043468F">
        <w:rPr>
          <w:rFonts w:ascii="楷體-繁" w:eastAsia="楷體-繁" w:hAnsi="楷體-繁"/>
          <w:color w:val="000000" w:themeColor="text1"/>
        </w:rPr>
        <w:t>流程和營</w:t>
      </w:r>
      <w:r w:rsidR="0043468F" w:rsidRPr="0043468F">
        <w:rPr>
          <w:rFonts w:ascii="楷體-繁" w:eastAsia="楷體-繁" w:hAnsi="楷體-繁"/>
          <w:color w:val="000000" w:themeColor="text1"/>
        </w:rPr>
        <w:t>運</w:t>
      </w:r>
      <w:r w:rsidR="00CE596D" w:rsidRPr="0043468F">
        <w:rPr>
          <w:rFonts w:ascii="楷體-繁" w:eastAsia="楷體-繁" w:hAnsi="楷體-繁"/>
          <w:color w:val="000000" w:themeColor="text1"/>
        </w:rPr>
        <w:t>模式是任何KAM計劃的基礎。</w:t>
      </w:r>
    </w:p>
    <w:p w14:paraId="3382F58A" w14:textId="07C624DC" w:rsidR="005D49D8" w:rsidRPr="005D49D8" w:rsidRDefault="005D49D8" w:rsidP="005D49D8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Roboto" w:hAnsi="Roboto" w:hint="eastAsia"/>
        </w:rPr>
      </w:pPr>
      <w:r w:rsidRPr="005D49D8">
        <w:rPr>
          <w:rFonts w:ascii="Roboto" w:hAnsi="Roboto"/>
        </w:rPr>
        <w:t>關於客戶</w:t>
      </w:r>
      <w:r w:rsidRPr="005D49D8">
        <w:rPr>
          <w:rFonts w:ascii="Roboto" w:hAnsi="Roboto" w:hint="eastAsia"/>
        </w:rPr>
        <w:t>深入互動</w:t>
      </w:r>
      <w:r w:rsidRPr="005D49D8">
        <w:rPr>
          <w:rFonts w:ascii="Roboto" w:hAnsi="Roboto"/>
        </w:rPr>
        <w:t>和營運模式，我們還發現：</w:t>
      </w:r>
    </w:p>
    <w:p w14:paraId="24835518" w14:textId="2E084271" w:rsidR="007B0B8E" w:rsidRDefault="007B0B8E" w:rsidP="007B0B8E">
      <w:pPr>
        <w:pStyle w:val="a7"/>
        <w:numPr>
          <w:ilvl w:val="0"/>
          <w:numId w:val="42"/>
        </w:numPr>
        <w:spacing w:before="18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7B0B8E">
        <w:rPr>
          <w:rFonts w:ascii="楷體-繁" w:eastAsia="楷體-繁" w:hAnsi="楷體-繁"/>
        </w:rPr>
        <w:t>大多數KAM團隊（24</w:t>
      </w:r>
      <w:r w:rsidRPr="007B0B8E">
        <w:rPr>
          <w:rFonts w:ascii="楷體-繁" w:eastAsia="楷體-繁" w:hAnsi="楷體-繁" w:hint="eastAsia"/>
        </w:rPr>
        <w:t>個團隊中有</w:t>
      </w:r>
      <w:r w:rsidRPr="007B0B8E">
        <w:rPr>
          <w:rFonts w:ascii="楷體-繁" w:eastAsia="楷體-繁" w:hAnsi="楷體-繁"/>
        </w:rPr>
        <w:t>16</w:t>
      </w:r>
      <w:r w:rsidRPr="007B0B8E">
        <w:rPr>
          <w:rFonts w:ascii="楷體-繁" w:eastAsia="楷體-繁" w:hAnsi="楷體-繁" w:hint="eastAsia"/>
        </w:rPr>
        <w:t>個</w:t>
      </w:r>
      <w:r w:rsidRPr="007B0B8E">
        <w:rPr>
          <w:rFonts w:ascii="楷體-繁" w:eastAsia="楷體-繁" w:hAnsi="楷體-繁"/>
        </w:rPr>
        <w:t>或67%）認為KAM</w:t>
      </w:r>
      <w:r w:rsidRPr="007B0B8E">
        <w:rPr>
          <w:rFonts w:ascii="楷體-繁" w:eastAsia="楷體-繁" w:hAnsi="楷體-繁" w:hint="eastAsia"/>
        </w:rPr>
        <w:t>在</w:t>
      </w:r>
      <w:r w:rsidRPr="007B0B8E">
        <w:rPr>
          <w:rFonts w:ascii="楷體-繁" w:eastAsia="楷體-繁" w:hAnsi="楷體-繁"/>
        </w:rPr>
        <w:t>他們公司</w:t>
      </w:r>
      <w:r w:rsidRPr="007B0B8E">
        <w:rPr>
          <w:rFonts w:ascii="楷體-繁" w:eastAsia="楷體-繁" w:hAnsi="楷體-繁" w:hint="eastAsia"/>
        </w:rPr>
        <w:t>不是</w:t>
      </w:r>
      <w:r w:rsidRPr="007B0B8E">
        <w:rPr>
          <w:rFonts w:ascii="楷體-繁" w:eastAsia="楷體-繁" w:hAnsi="楷體-繁"/>
        </w:rPr>
        <w:t>一個</w:t>
      </w:r>
      <w:r w:rsidRPr="007B0B8E">
        <w:rPr>
          <w:rFonts w:ascii="楷體-繁" w:eastAsia="楷體-繁" w:hAnsi="楷體-繁" w:hint="eastAsia"/>
        </w:rPr>
        <w:t>很好理解的角色</w:t>
      </w:r>
      <w:r w:rsidRPr="007B0B8E">
        <w:rPr>
          <w:rFonts w:ascii="楷體-繁" w:eastAsia="楷體-繁" w:hAnsi="楷體-繁"/>
        </w:rPr>
        <w:t>，尤其是對於以業務單元為中心的團隊。此外，50%的受訪者</w:t>
      </w:r>
      <w:r w:rsidRPr="007B0B8E">
        <w:rPr>
          <w:rFonts w:ascii="楷體-繁" w:eastAsia="楷體-繁" w:hAnsi="楷體-繁" w:hint="eastAsia"/>
        </w:rPr>
        <w:t>認為</w:t>
      </w:r>
      <w:r w:rsidRPr="007B0B8E">
        <w:rPr>
          <w:rFonts w:ascii="楷體-繁" w:eastAsia="楷體-繁" w:hAnsi="楷體-繁"/>
        </w:rPr>
        <w:t>，內部角色清晰度和衝突是主要或中</w:t>
      </w:r>
      <w:r w:rsidRPr="007B0B8E">
        <w:rPr>
          <w:rFonts w:ascii="楷體-繁" w:eastAsia="楷體-繁" w:hAnsi="楷體-繁" w:hint="eastAsia"/>
        </w:rPr>
        <w:t>等</w:t>
      </w:r>
      <w:r w:rsidRPr="007B0B8E">
        <w:rPr>
          <w:rFonts w:ascii="楷體-繁" w:eastAsia="楷體-繁" w:hAnsi="楷體-繁"/>
        </w:rPr>
        <w:t>障礙。</w:t>
      </w:r>
    </w:p>
    <w:p w14:paraId="50D2E5C7" w14:textId="4B8EA25A" w:rsidR="00D15B7B" w:rsidRDefault="00051364" w:rsidP="00D20C1D">
      <w:pPr>
        <w:pStyle w:val="a7"/>
        <w:numPr>
          <w:ilvl w:val="0"/>
          <w:numId w:val="42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051364">
        <w:rPr>
          <w:rFonts w:ascii="楷體-繁" w:eastAsia="楷體-繁" w:hAnsi="楷體-繁"/>
        </w:rPr>
        <w:lastRenderedPageBreak/>
        <w:t>近一半的製藥</w:t>
      </w:r>
      <w:r w:rsidRPr="00051364">
        <w:rPr>
          <w:rFonts w:ascii="楷體-繁" w:eastAsia="楷體-繁" w:hAnsi="楷體-繁" w:hint="eastAsia"/>
        </w:rPr>
        <w:t>企業</w:t>
      </w:r>
      <w:r w:rsidRPr="00051364">
        <w:rPr>
          <w:rFonts w:ascii="楷體-繁" w:eastAsia="楷體-繁" w:hAnsi="楷體-繁"/>
        </w:rPr>
        <w:t>領導者（17人中有8人）表示，</w:t>
      </w:r>
      <w:r w:rsidRPr="00051364">
        <w:rPr>
          <w:rFonts w:ascii="楷體-繁" w:eastAsia="楷體-繁" w:hAnsi="楷體-繁" w:hint="eastAsia"/>
        </w:rPr>
        <w:t>針對</w:t>
      </w:r>
      <w:r w:rsidRPr="00051364">
        <w:rPr>
          <w:rFonts w:ascii="楷體-繁" w:eastAsia="楷體-繁" w:hAnsi="楷體-繁"/>
        </w:rPr>
        <w:t>關鍵客戶的</w:t>
      </w:r>
      <w:r w:rsidRPr="00051364">
        <w:rPr>
          <w:rFonts w:ascii="楷體-繁" w:eastAsia="楷體-繁" w:hAnsi="楷體-繁" w:hint="eastAsia"/>
        </w:rPr>
        <w:t>先進</w:t>
      </w:r>
      <w:r w:rsidRPr="00051364">
        <w:rPr>
          <w:rFonts w:ascii="楷體-繁" w:eastAsia="楷體-繁" w:hAnsi="楷體-繁"/>
        </w:rPr>
        <w:t>客戶</w:t>
      </w:r>
      <w:r w:rsidRPr="00051364">
        <w:rPr>
          <w:rFonts w:ascii="楷體-繁" w:eastAsia="楷體-繁" w:hAnsi="楷體-繁" w:hint="eastAsia"/>
        </w:rPr>
        <w:t>深入互動</w:t>
      </w:r>
      <w:r w:rsidRPr="00051364">
        <w:rPr>
          <w:rFonts w:ascii="楷體-繁" w:eastAsia="楷體-繁" w:hAnsi="楷體-繁"/>
        </w:rPr>
        <w:t>流程和全組織營運模式是他們的</w:t>
      </w:r>
      <w:r w:rsidRPr="00051364">
        <w:rPr>
          <w:rFonts w:ascii="楷體-繁" w:eastAsia="楷體-繁" w:hAnsi="楷體-繁" w:hint="eastAsia"/>
        </w:rPr>
        <w:t>重要投資重點之一</w:t>
      </w:r>
      <w:r w:rsidRPr="00051364">
        <w:rPr>
          <w:rFonts w:ascii="楷體-繁" w:eastAsia="楷體-繁" w:hAnsi="楷體-繁"/>
        </w:rPr>
        <w:t>。</w:t>
      </w:r>
    </w:p>
    <w:p w14:paraId="19B5895C" w14:textId="09B3C681" w:rsidR="00D15B7B" w:rsidRPr="00D15B7B" w:rsidRDefault="00D15B7B" w:rsidP="00D20C1D">
      <w:pPr>
        <w:pStyle w:val="a7"/>
        <w:numPr>
          <w:ilvl w:val="0"/>
          <w:numId w:val="42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D15B7B">
        <w:rPr>
          <w:rFonts w:ascii="楷體-繁" w:eastAsia="楷體-繁" w:hAnsi="楷體-繁"/>
        </w:rPr>
        <w:t>只有兩位領導</w:t>
      </w:r>
      <w:r w:rsidRPr="00D15B7B">
        <w:rPr>
          <w:rFonts w:ascii="楷體-繁" w:eastAsia="楷體-繁" w:hAnsi="楷體-繁" w:hint="eastAsia"/>
        </w:rPr>
        <w:t>者</w:t>
      </w:r>
      <w:r w:rsidRPr="00D15B7B">
        <w:rPr>
          <w:rFonts w:ascii="楷體-繁" w:eastAsia="楷體-繁" w:hAnsi="楷體-繁"/>
        </w:rPr>
        <w:t>將他們的組織</w:t>
      </w:r>
      <w:r w:rsidRPr="00D15B7B">
        <w:rPr>
          <w:rFonts w:ascii="楷體-繁" w:eastAsia="楷體-繁" w:hAnsi="楷體-繁" w:hint="eastAsia"/>
        </w:rPr>
        <w:t>密切合作</w:t>
      </w:r>
      <w:r w:rsidRPr="00D15B7B">
        <w:rPr>
          <w:rFonts w:ascii="楷體-繁" w:eastAsia="楷體-繁" w:hAnsi="楷體-繁"/>
        </w:rPr>
        <w:t>內部支</w:t>
      </w:r>
      <w:r w:rsidRPr="00D15B7B">
        <w:rPr>
          <w:rFonts w:ascii="楷體-繁" w:eastAsia="楷體-繁" w:hAnsi="楷體-繁" w:hint="eastAsia"/>
        </w:rPr>
        <w:t>援</w:t>
      </w:r>
      <w:r w:rsidRPr="00D15B7B">
        <w:rPr>
          <w:rFonts w:ascii="楷體-繁" w:eastAsia="楷體-繁" w:hAnsi="楷體-繁"/>
        </w:rPr>
        <w:t>功能以實現KAM的能力評為高效</w:t>
      </w:r>
      <w:r w:rsidRPr="00D15B7B">
        <w:rPr>
          <w:rFonts w:ascii="楷體-繁" w:eastAsia="楷體-繁" w:hAnsi="楷體-繁" w:hint="eastAsia"/>
        </w:rPr>
        <w:t>能</w:t>
      </w:r>
      <w:r w:rsidRPr="00D15B7B">
        <w:rPr>
          <w:rFonts w:ascii="楷體-繁" w:eastAsia="楷體-繁" w:hAnsi="楷體-繁"/>
        </w:rPr>
        <w:t>。</w:t>
      </w:r>
    </w:p>
    <w:p w14:paraId="4E0E0B5E" w14:textId="54BB35FF" w:rsidR="0077105B" w:rsidRPr="004D0D75" w:rsidRDefault="0077105B" w:rsidP="00D20C1D">
      <w:pPr>
        <w:pStyle w:val="a7"/>
        <w:numPr>
          <w:ilvl w:val="0"/>
          <w:numId w:val="42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4D0D75">
        <w:rPr>
          <w:rFonts w:ascii="楷體-繁" w:eastAsia="楷體-繁" w:hAnsi="楷體-繁"/>
        </w:rPr>
        <w:t>只有三分之一的製藥</w:t>
      </w:r>
      <w:r w:rsidRPr="004D0D75">
        <w:rPr>
          <w:rFonts w:ascii="楷體-繁" w:eastAsia="楷體-繁" w:hAnsi="楷體-繁" w:hint="eastAsia"/>
        </w:rPr>
        <w:t>企業</w:t>
      </w:r>
      <w:r w:rsidRPr="004D0D75">
        <w:rPr>
          <w:rFonts w:ascii="楷體-繁" w:eastAsia="楷體-繁" w:hAnsi="楷體-繁"/>
        </w:rPr>
        <w:t>建立了KAM計劃辦公室或KA</w:t>
      </w:r>
      <w:r w:rsidR="004D0D75">
        <w:rPr>
          <w:rFonts w:ascii="楷體-繁" w:eastAsia="楷體-繁" w:hAnsi="楷體-繁"/>
        </w:rPr>
        <w:t>M</w:t>
      </w:r>
      <w:r w:rsidRPr="004D0D75">
        <w:rPr>
          <w:rFonts w:ascii="楷體-繁" w:eastAsia="楷體-繁" w:hAnsi="楷體-繁"/>
        </w:rPr>
        <w:t>卓越中心，以推動KAM的成功，而這三分之一的大部分</w:t>
      </w:r>
      <w:r w:rsidRPr="004D0D75">
        <w:rPr>
          <w:rFonts w:ascii="楷體-繁" w:eastAsia="楷體-繁" w:hAnsi="楷體-繁" w:hint="eastAsia"/>
        </w:rPr>
        <w:t>企業的</w:t>
      </w:r>
      <w:r w:rsidRPr="004D0D75">
        <w:rPr>
          <w:rFonts w:ascii="楷體-繁" w:eastAsia="楷體-繁" w:hAnsi="楷體-繁"/>
        </w:rPr>
        <w:t>責任範圍相對較</w:t>
      </w:r>
      <w:r w:rsidRPr="004D0D75">
        <w:rPr>
          <w:rFonts w:ascii="楷體-繁" w:eastAsia="楷體-繁" w:hAnsi="楷體-繁" w:hint="eastAsia"/>
        </w:rPr>
        <w:t>窄</w:t>
      </w:r>
      <w:r w:rsidRPr="004D0D75">
        <w:rPr>
          <w:rFonts w:ascii="楷體-繁" w:eastAsia="楷體-繁" w:hAnsi="楷體-繁"/>
        </w:rPr>
        <w:t>。根據其他</w:t>
      </w:r>
      <w:r w:rsidR="004D0D75" w:rsidRPr="004D0D75">
        <w:rPr>
          <w:rFonts w:ascii="楷體-繁" w:eastAsia="楷體-繁" w:hAnsi="楷體-繁" w:hint="eastAsia"/>
        </w:rPr>
        <w:t>產</w:t>
      </w:r>
      <w:r w:rsidRPr="004D0D75">
        <w:rPr>
          <w:rFonts w:ascii="楷體-繁" w:eastAsia="楷體-繁" w:hAnsi="楷體-繁"/>
        </w:rPr>
        <w:t>業的最佳實</w:t>
      </w:r>
      <w:r w:rsidR="004D0D75" w:rsidRPr="004D0D75">
        <w:rPr>
          <w:rFonts w:ascii="楷體-繁" w:eastAsia="楷體-繁" w:hAnsi="楷體-繁" w:hint="eastAsia"/>
        </w:rPr>
        <w:t>務</w:t>
      </w:r>
      <w:r w:rsidRPr="004D0D75">
        <w:rPr>
          <w:rFonts w:ascii="楷體-繁" w:eastAsia="楷體-繁" w:hAnsi="楷體-繁"/>
        </w:rPr>
        <w:t>，</w:t>
      </w:r>
      <w:r w:rsidR="004D0D75" w:rsidRPr="004D0D75">
        <w:rPr>
          <w:rFonts w:ascii="楷體-繁" w:eastAsia="楷體-繁" w:hAnsi="楷體-繁"/>
        </w:rPr>
        <w:t>KAM計劃辦公室</w:t>
      </w:r>
      <w:r w:rsidR="004D0D75" w:rsidRPr="004D0D75">
        <w:rPr>
          <w:rFonts w:ascii="楷體-繁" w:eastAsia="楷體-繁" w:hAnsi="楷體-繁" w:hint="eastAsia"/>
        </w:rPr>
        <w:t>和</w:t>
      </w:r>
      <w:r w:rsidR="004D0D75" w:rsidRPr="004D0D75">
        <w:rPr>
          <w:rFonts w:ascii="楷體-繁" w:eastAsia="楷體-繁" w:hAnsi="楷體-繁"/>
        </w:rPr>
        <w:t>KAM卓越中心</w:t>
      </w:r>
      <w:r w:rsidRPr="004D0D75">
        <w:rPr>
          <w:rFonts w:ascii="楷體-繁" w:eastAsia="楷體-繁" w:hAnsi="楷體-繁"/>
        </w:rPr>
        <w:t>在製藥</w:t>
      </w:r>
      <w:r w:rsidR="004D0D75" w:rsidRPr="004D0D75">
        <w:rPr>
          <w:rFonts w:ascii="楷體-繁" w:eastAsia="楷體-繁" w:hAnsi="楷體-繁" w:hint="eastAsia"/>
        </w:rPr>
        <w:t>企</w:t>
      </w:r>
      <w:r w:rsidRPr="004D0D75">
        <w:rPr>
          <w:rFonts w:ascii="楷體-繁" w:eastAsia="楷體-繁" w:hAnsi="楷體-繁"/>
        </w:rPr>
        <w:t>業</w:t>
      </w:r>
      <w:r w:rsidR="004D0D75" w:rsidRPr="004D0D75">
        <w:rPr>
          <w:rFonts w:ascii="楷體-繁" w:eastAsia="楷體-繁" w:hAnsi="楷體-繁" w:hint="eastAsia"/>
        </w:rPr>
        <w:t>的發展</w:t>
      </w:r>
      <w:r w:rsidRPr="004D0D75">
        <w:rPr>
          <w:rFonts w:ascii="楷體-繁" w:eastAsia="楷體-繁" w:hAnsi="楷體-繁"/>
        </w:rPr>
        <w:t>和擴</w:t>
      </w:r>
      <w:r w:rsidR="004D0D75" w:rsidRPr="004D0D75">
        <w:rPr>
          <w:rFonts w:ascii="楷體-繁" w:eastAsia="楷體-繁" w:hAnsi="楷體-繁" w:hint="eastAsia"/>
        </w:rPr>
        <w:t>張</w:t>
      </w:r>
      <w:r w:rsidRPr="004D0D75">
        <w:rPr>
          <w:rFonts w:ascii="楷體-繁" w:eastAsia="楷體-繁" w:hAnsi="楷體-繁"/>
        </w:rPr>
        <w:t>提供了重</w:t>
      </w:r>
      <w:r w:rsidR="004D0D75" w:rsidRPr="004D0D75">
        <w:rPr>
          <w:rFonts w:ascii="楷體-繁" w:eastAsia="楷體-繁" w:hAnsi="楷體-繁" w:hint="eastAsia"/>
        </w:rPr>
        <w:t>要的</w:t>
      </w:r>
      <w:r w:rsidRPr="004D0D75">
        <w:rPr>
          <w:rFonts w:ascii="楷體-繁" w:eastAsia="楷體-繁" w:hAnsi="楷體-繁"/>
        </w:rPr>
        <w:t>機</w:t>
      </w:r>
      <w:r w:rsidR="004D0D75" w:rsidRPr="004D0D75">
        <w:rPr>
          <w:rFonts w:ascii="楷體-繁" w:eastAsia="楷體-繁" w:hAnsi="楷體-繁" w:hint="eastAsia"/>
        </w:rPr>
        <w:t>會</w:t>
      </w:r>
      <w:r w:rsidRPr="004D0D75">
        <w:rPr>
          <w:rFonts w:ascii="楷體-繁" w:eastAsia="楷體-繁" w:hAnsi="楷體-繁"/>
        </w:rPr>
        <w:t>。</w:t>
      </w:r>
    </w:p>
    <w:p w14:paraId="5AA76F09" w14:textId="391C2614" w:rsidR="00051364" w:rsidRPr="00C77409" w:rsidRDefault="00C77409" w:rsidP="00C77409">
      <w:pPr>
        <w:spacing w:before="120" w:line="0" w:lineRule="atLeast"/>
        <w:jc w:val="both"/>
        <w:rPr>
          <w:rFonts w:ascii="楷體-繁" w:eastAsia="楷體-繁" w:hAnsi="楷體-繁" w:hint="eastAsia"/>
          <w:b/>
          <w:bCs/>
        </w:rPr>
      </w:pPr>
      <w:r w:rsidRPr="00C77409">
        <w:rPr>
          <w:rFonts w:ascii="楷體-繁" w:eastAsia="楷體-繁" w:hAnsi="楷體-繁" w:hint="eastAsia"/>
          <w:b/>
          <w:bCs/>
        </w:rPr>
        <w:t>現在就提升執行領導的</w:t>
      </w:r>
      <w:r>
        <w:rPr>
          <w:rFonts w:ascii="楷體-繁" w:eastAsia="楷體-繁" w:hAnsi="楷體-繁" w:hint="eastAsia"/>
          <w:b/>
          <w:bCs/>
        </w:rPr>
        <w:t>參與度</w:t>
      </w:r>
    </w:p>
    <w:p w14:paraId="56010772" w14:textId="7AF813D0" w:rsidR="00510C32" w:rsidRPr="00510C32" w:rsidRDefault="00510C32" w:rsidP="00510C32">
      <w:pPr>
        <w:pStyle w:val="Web"/>
        <w:spacing w:beforeLines="50" w:before="180" w:beforeAutospacing="0" w:after="0" w:afterAutospacing="0" w:line="0" w:lineRule="atLeast"/>
        <w:ind w:firstLineChars="100" w:firstLine="240"/>
        <w:rPr>
          <w:rFonts w:ascii="Roboto" w:hAnsi="Roboto" w:hint="eastAsia"/>
          <w:color w:val="000000"/>
        </w:rPr>
      </w:pPr>
      <w:r w:rsidRPr="00B11BAA">
        <w:rPr>
          <w:rFonts w:ascii="Roboto" w:hAnsi="Roboto"/>
          <w:color w:val="000000"/>
        </w:rPr>
        <w:t>我們還發現：</w:t>
      </w:r>
    </w:p>
    <w:p w14:paraId="6E5C9257" w14:textId="624F425B" w:rsidR="00C117BF" w:rsidRPr="00CE71C3" w:rsidRDefault="00C117BF" w:rsidP="00C117BF">
      <w:pPr>
        <w:pStyle w:val="a7"/>
        <w:numPr>
          <w:ilvl w:val="0"/>
          <w:numId w:val="43"/>
        </w:numPr>
        <w:spacing w:before="180" w:line="0" w:lineRule="atLeast"/>
        <w:ind w:leftChars="0"/>
        <w:jc w:val="both"/>
        <w:rPr>
          <w:rFonts w:ascii="楷體-繁" w:eastAsia="楷體-繁" w:hAnsi="楷體-繁"/>
          <w:color w:val="000000"/>
        </w:rPr>
      </w:pPr>
      <w:r w:rsidRPr="00CE71C3">
        <w:rPr>
          <w:rFonts w:ascii="楷體-繁" w:eastAsia="楷體-繁" w:hAnsi="楷體-繁"/>
          <w:color w:val="000000"/>
        </w:rPr>
        <w:t>三分之二的</w:t>
      </w:r>
      <w:r w:rsidRPr="00CE71C3">
        <w:rPr>
          <w:rFonts w:ascii="楷體-繁" w:eastAsia="楷體-繁" w:hAnsi="楷體-繁" w:hint="eastAsia"/>
          <w:color w:val="000000"/>
        </w:rPr>
        <w:t>受訪</w:t>
      </w:r>
      <w:r w:rsidRPr="00CE71C3">
        <w:rPr>
          <w:rFonts w:ascii="楷體-繁" w:eastAsia="楷體-繁" w:hAnsi="楷體-繁"/>
          <w:color w:val="000000"/>
        </w:rPr>
        <w:t>者表示，KAM仍將是其</w:t>
      </w:r>
      <w:r w:rsidRPr="00CE71C3">
        <w:rPr>
          <w:rFonts w:ascii="楷體-繁" w:eastAsia="楷體-繁" w:hAnsi="楷體-繁" w:hint="eastAsia"/>
          <w:color w:val="000000"/>
        </w:rPr>
        <w:t>執行</w:t>
      </w:r>
      <w:r w:rsidRPr="00CE71C3">
        <w:rPr>
          <w:rFonts w:ascii="楷體-繁" w:eastAsia="楷體-繁" w:hAnsi="楷體-繁"/>
          <w:color w:val="000000"/>
        </w:rPr>
        <w:t>領導的</w:t>
      </w:r>
      <w:r w:rsidRPr="00CE71C3">
        <w:rPr>
          <w:rFonts w:ascii="楷體-繁" w:eastAsia="楷體-繁" w:hAnsi="楷體-繁" w:hint="eastAsia"/>
          <w:color w:val="000000"/>
        </w:rPr>
        <w:t>策</w:t>
      </w:r>
      <w:r w:rsidRPr="00CE71C3">
        <w:rPr>
          <w:rFonts w:ascii="楷體-繁" w:eastAsia="楷體-繁" w:hAnsi="楷體-繁"/>
          <w:color w:val="000000"/>
        </w:rPr>
        <w:t>略</w:t>
      </w:r>
      <w:r w:rsidRPr="00CE71C3">
        <w:rPr>
          <w:rFonts w:ascii="楷體-繁" w:eastAsia="楷體-繁" w:hAnsi="楷體-繁" w:hint="eastAsia"/>
          <w:color w:val="000000"/>
        </w:rPr>
        <w:t>重點</w:t>
      </w:r>
      <w:r w:rsidRPr="00CE71C3">
        <w:rPr>
          <w:rFonts w:ascii="楷體-繁" w:eastAsia="楷體-繁" w:hAnsi="楷體-繁"/>
          <w:color w:val="000000"/>
        </w:rPr>
        <w:t>，而三分之一的</w:t>
      </w:r>
      <w:r w:rsidRPr="00CE71C3">
        <w:rPr>
          <w:rFonts w:ascii="楷體-繁" w:eastAsia="楷體-繁" w:hAnsi="楷體-繁" w:hint="eastAsia"/>
          <w:color w:val="000000"/>
        </w:rPr>
        <w:t>受訪</w:t>
      </w:r>
      <w:r w:rsidRPr="00CE71C3">
        <w:rPr>
          <w:rFonts w:ascii="楷體-繁" w:eastAsia="楷體-繁" w:hAnsi="楷體-繁"/>
          <w:color w:val="000000"/>
        </w:rPr>
        <w:t>者表示，他們面臨</w:t>
      </w:r>
      <w:r w:rsidRPr="00CE71C3">
        <w:rPr>
          <w:rFonts w:ascii="楷體-繁" w:eastAsia="楷體-繁" w:hAnsi="楷體-繁" w:hint="eastAsia"/>
          <w:color w:val="000000"/>
        </w:rPr>
        <w:t>著被忽視</w:t>
      </w:r>
      <w:r w:rsidRPr="00CE71C3">
        <w:rPr>
          <w:rFonts w:ascii="楷體-繁" w:eastAsia="楷體-繁" w:hAnsi="楷體-繁"/>
          <w:color w:val="000000"/>
        </w:rPr>
        <w:t>的風險。</w:t>
      </w:r>
    </w:p>
    <w:p w14:paraId="555EEB19" w14:textId="7EADB47E" w:rsidR="00463173" w:rsidRPr="00CE71C3" w:rsidRDefault="00463173" w:rsidP="00D20C1D">
      <w:pPr>
        <w:pStyle w:val="a7"/>
        <w:numPr>
          <w:ilvl w:val="0"/>
          <w:numId w:val="43"/>
        </w:numPr>
        <w:spacing w:beforeLines="0" w:line="0" w:lineRule="atLeast"/>
        <w:ind w:leftChars="0" w:left="1202" w:hanging="482"/>
        <w:jc w:val="both"/>
        <w:rPr>
          <w:rFonts w:ascii="楷體-繁" w:eastAsia="楷體-繁" w:hAnsi="楷體-繁"/>
        </w:rPr>
      </w:pPr>
      <w:r w:rsidRPr="00CE71C3">
        <w:rPr>
          <w:rFonts w:ascii="楷體-繁" w:eastAsia="楷體-繁" w:hAnsi="楷體-繁"/>
        </w:rPr>
        <w:t>大多數受訪者（82%）表示對KAM指標進行高優先</w:t>
      </w:r>
      <w:r w:rsidRPr="00CE71C3">
        <w:rPr>
          <w:rFonts w:ascii="楷體-繁" w:eastAsia="楷體-繁" w:hAnsi="楷體-繁" w:hint="eastAsia"/>
        </w:rPr>
        <w:t>級</w:t>
      </w:r>
      <w:r w:rsidRPr="00CE71C3">
        <w:rPr>
          <w:rFonts w:ascii="楷體-繁" w:eastAsia="楷體-繁" w:hAnsi="楷體-繁"/>
        </w:rPr>
        <w:t>或中優先</w:t>
      </w:r>
      <w:r w:rsidRPr="00CE71C3">
        <w:rPr>
          <w:rFonts w:ascii="楷體-繁" w:eastAsia="楷體-繁" w:hAnsi="楷體-繁" w:hint="eastAsia"/>
        </w:rPr>
        <w:t>級</w:t>
      </w:r>
      <w:r w:rsidRPr="00CE71C3">
        <w:rPr>
          <w:rFonts w:ascii="楷體-繁" w:eastAsia="楷體-繁" w:hAnsi="楷體-繁"/>
        </w:rPr>
        <w:t>投資，幫助領導層更好地</w:t>
      </w:r>
      <w:r w:rsidRPr="00CE71C3">
        <w:rPr>
          <w:rFonts w:ascii="楷體-繁" w:eastAsia="楷體-繁" w:hAnsi="楷體-繁" w:hint="eastAsia"/>
        </w:rPr>
        <w:t>了</w:t>
      </w:r>
      <w:r w:rsidRPr="00CE71C3">
        <w:rPr>
          <w:rFonts w:ascii="楷體-繁" w:eastAsia="楷體-繁" w:hAnsi="楷體-繁"/>
        </w:rPr>
        <w:t>解KAM</w:t>
      </w:r>
      <w:r w:rsidRPr="00CE71C3">
        <w:rPr>
          <w:rFonts w:ascii="楷體-繁" w:eastAsia="楷體-繁" w:hAnsi="楷體-繁" w:hint="eastAsia"/>
        </w:rPr>
        <w:t>客戶</w:t>
      </w:r>
      <w:r w:rsidRPr="00CE71C3">
        <w:rPr>
          <w:rFonts w:ascii="楷體-繁" w:eastAsia="楷體-繁" w:hAnsi="楷體-繁"/>
        </w:rPr>
        <w:t>績效和KAM計劃影響。</w:t>
      </w:r>
    </w:p>
    <w:p w14:paraId="17C9400E" w14:textId="60429A63" w:rsidR="00CE71C3" w:rsidRPr="00CE71C3" w:rsidRDefault="00CE71C3" w:rsidP="00D20C1D">
      <w:pPr>
        <w:pStyle w:val="a7"/>
        <w:numPr>
          <w:ilvl w:val="0"/>
          <w:numId w:val="43"/>
        </w:numPr>
        <w:spacing w:beforeLines="0" w:line="0" w:lineRule="atLeast"/>
        <w:ind w:leftChars="0" w:left="1202" w:hanging="482"/>
        <w:jc w:val="both"/>
        <w:rPr>
          <w:rFonts w:ascii="楷體-繁" w:eastAsia="楷體-繁" w:hAnsi="楷體-繁"/>
          <w:color w:val="000000"/>
        </w:rPr>
      </w:pPr>
      <w:r w:rsidRPr="00CE71C3">
        <w:rPr>
          <w:rFonts w:ascii="楷體-繁" w:eastAsia="楷體-繁" w:hAnsi="楷體-繁"/>
          <w:color w:val="000000"/>
        </w:rPr>
        <w:t>調查的KAM團隊中，沒有一個在其KAM</w:t>
      </w:r>
      <w:r w:rsidRPr="00CE71C3">
        <w:rPr>
          <w:rFonts w:ascii="楷體-繁" w:eastAsia="楷體-繁" w:hAnsi="楷體-繁" w:hint="eastAsia"/>
          <w:color w:val="000000"/>
        </w:rPr>
        <w:t>計畫</w:t>
      </w:r>
      <w:r w:rsidRPr="00CE71C3">
        <w:rPr>
          <w:rFonts w:ascii="楷體-繁" w:eastAsia="楷體-繁" w:hAnsi="楷體-繁"/>
          <w:color w:val="000000"/>
        </w:rPr>
        <w:t>辦公室或</w:t>
      </w:r>
      <w:r w:rsidRPr="00CE71C3">
        <w:rPr>
          <w:rFonts w:ascii="楷體-繁" w:eastAsia="楷體-繁" w:hAnsi="楷體-繁" w:hint="eastAsia"/>
          <w:color w:val="000000"/>
        </w:rPr>
        <w:t>卓越中心</w:t>
      </w:r>
      <w:r w:rsidRPr="00CE71C3">
        <w:rPr>
          <w:rFonts w:ascii="楷體-繁" w:eastAsia="楷體-繁" w:hAnsi="楷體-繁"/>
          <w:color w:val="000000"/>
        </w:rPr>
        <w:t>運行正式的</w:t>
      </w:r>
      <w:r w:rsidRPr="00CE71C3">
        <w:rPr>
          <w:rFonts w:ascii="楷體-繁" w:eastAsia="楷體-繁" w:hAnsi="楷體-繁" w:hint="eastAsia"/>
          <w:color w:val="000000"/>
        </w:rPr>
        <w:t>執行領導贊</w:t>
      </w:r>
      <w:r w:rsidRPr="00CE71C3">
        <w:rPr>
          <w:rFonts w:ascii="楷體-繁" w:eastAsia="楷體-繁" w:hAnsi="楷體-繁"/>
          <w:color w:val="000000"/>
        </w:rPr>
        <w:t>助計劃。</w:t>
      </w:r>
    </w:p>
    <w:p w14:paraId="15B1849D" w14:textId="2D7B91E9" w:rsidR="00463173" w:rsidRPr="00CE71C3" w:rsidRDefault="00CE71C3" w:rsidP="00CE71C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hint="eastAsia"/>
          <w:color w:val="000000"/>
        </w:rPr>
      </w:pPr>
      <w:r w:rsidRPr="00CE71C3">
        <w:rPr>
          <w:rFonts w:ascii="楷體-繁" w:eastAsia="楷體-繁" w:hAnsi="楷體-繁"/>
          <w:color w:val="000000"/>
        </w:rPr>
        <w:t>鑒於 KAM 在</w:t>
      </w:r>
      <w:r w:rsidRPr="00CE71C3">
        <w:rPr>
          <w:rFonts w:ascii="楷體-繁" w:eastAsia="楷體-繁" w:hAnsi="楷體-繁" w:hint="eastAsia"/>
          <w:color w:val="000000"/>
        </w:rPr>
        <w:t>產</w:t>
      </w:r>
      <w:r w:rsidRPr="00CE71C3">
        <w:rPr>
          <w:rFonts w:ascii="楷體-繁" w:eastAsia="楷體-繁" w:hAnsi="楷體-繁"/>
          <w:color w:val="000000"/>
        </w:rPr>
        <w:t>業內</w:t>
      </w:r>
      <w:r w:rsidRPr="00CE71C3">
        <w:rPr>
          <w:rFonts w:ascii="楷體-繁" w:eastAsia="楷體-繁" w:hAnsi="楷體-繁" w:hint="eastAsia"/>
          <w:color w:val="000000"/>
        </w:rPr>
        <w:t>還</w:t>
      </w:r>
      <w:r w:rsidRPr="00CE71C3">
        <w:rPr>
          <w:rFonts w:ascii="楷體-繁" w:eastAsia="楷體-繁" w:hAnsi="楷體-繁"/>
          <w:color w:val="000000"/>
        </w:rPr>
        <w:t>不成熟，製藥</w:t>
      </w:r>
      <w:r w:rsidRPr="00CE71C3">
        <w:rPr>
          <w:rFonts w:ascii="楷體-繁" w:eastAsia="楷體-繁" w:hAnsi="楷體-繁" w:hint="eastAsia"/>
          <w:color w:val="000000"/>
        </w:rPr>
        <w:t>企業</w:t>
      </w:r>
      <w:r w:rsidRPr="00CE71C3">
        <w:rPr>
          <w:rFonts w:ascii="楷體-繁" w:eastAsia="楷體-繁" w:hAnsi="楷體-繁" w:hint="eastAsia"/>
          <w:color w:val="000000"/>
        </w:rPr>
        <w:t>必</w:t>
      </w:r>
      <w:r w:rsidRPr="00CE71C3">
        <w:rPr>
          <w:rFonts w:ascii="楷體-繁" w:eastAsia="楷體-繁" w:hAnsi="楷體-繁"/>
          <w:color w:val="000000"/>
        </w:rPr>
        <w:t>須提高</w:t>
      </w:r>
      <w:r w:rsidRPr="00CE71C3">
        <w:rPr>
          <w:rFonts w:ascii="楷體-繁" w:eastAsia="楷體-繁" w:hAnsi="楷體-繁" w:hint="eastAsia"/>
          <w:color w:val="000000"/>
        </w:rPr>
        <w:t>執行領導</w:t>
      </w:r>
      <w:r w:rsidRPr="00CE71C3">
        <w:rPr>
          <w:rFonts w:ascii="楷體-繁" w:eastAsia="楷體-繁" w:hAnsi="楷體-繁"/>
          <w:color w:val="000000"/>
        </w:rPr>
        <w:t>對KAM計劃的參與和支</w:t>
      </w:r>
      <w:r w:rsidRPr="00CE71C3">
        <w:rPr>
          <w:rFonts w:ascii="楷體-繁" w:eastAsia="楷體-繁" w:hAnsi="楷體-繁" w:hint="eastAsia"/>
          <w:color w:val="000000"/>
        </w:rPr>
        <w:t>持</w:t>
      </w:r>
      <w:r w:rsidRPr="00CE71C3">
        <w:rPr>
          <w:rFonts w:ascii="楷體-繁" w:eastAsia="楷體-繁" w:hAnsi="楷體-繁"/>
          <w:color w:val="000000"/>
        </w:rPr>
        <w:t>。這樣做將有助於解決KAM計劃目前面臨的幾個障礙，例如</w:t>
      </w:r>
      <w:r w:rsidRPr="00CE71C3">
        <w:rPr>
          <w:rFonts w:ascii="楷體-繁" w:eastAsia="楷體-繁" w:hAnsi="楷體-繁" w:hint="eastAsia"/>
          <w:color w:val="000000"/>
        </w:rPr>
        <w:t>説明公司實現整個組織的</w:t>
      </w:r>
      <w:r w:rsidRPr="00CE71C3">
        <w:rPr>
          <w:rFonts w:ascii="楷體-繁" w:eastAsia="楷體-繁" w:hAnsi="楷體-繁" w:hint="eastAsia"/>
          <w:color w:val="000000"/>
        </w:rPr>
        <w:t>密切合作</w:t>
      </w:r>
      <w:r w:rsidRPr="00CE71C3">
        <w:rPr>
          <w:rFonts w:ascii="楷體-繁" w:eastAsia="楷體-繁" w:hAnsi="楷體-繁" w:hint="eastAsia"/>
          <w:color w:val="000000"/>
        </w:rPr>
        <w:t>和協</w:t>
      </w:r>
      <w:r w:rsidRPr="00CE71C3">
        <w:rPr>
          <w:rFonts w:ascii="楷體-繁" w:eastAsia="楷體-繁" w:hAnsi="楷體-繁" w:hint="eastAsia"/>
          <w:color w:val="000000"/>
        </w:rPr>
        <w:t>調</w:t>
      </w:r>
      <w:r w:rsidRPr="00CE71C3">
        <w:rPr>
          <w:rFonts w:ascii="楷體-繁" w:eastAsia="楷體-繁" w:hAnsi="楷體-繁" w:hint="eastAsia"/>
          <w:color w:val="000000"/>
        </w:rPr>
        <w:t>，以及克服對</w:t>
      </w:r>
      <w:r w:rsidRPr="00CE71C3">
        <w:rPr>
          <w:rFonts w:ascii="楷體-繁" w:eastAsia="楷體-繁" w:hAnsi="楷體-繁"/>
          <w:color w:val="000000"/>
        </w:rPr>
        <w:t>KAM作為一項業務</w:t>
      </w:r>
      <w:r w:rsidRPr="00CE71C3">
        <w:rPr>
          <w:rFonts w:ascii="楷體-繁" w:eastAsia="楷體-繁" w:hAnsi="楷體-繁" w:hint="eastAsia"/>
          <w:color w:val="000000"/>
        </w:rPr>
        <w:t>策</w:t>
      </w:r>
      <w:r w:rsidRPr="00CE71C3">
        <w:rPr>
          <w:rFonts w:ascii="楷體-繁" w:eastAsia="楷體-繁" w:hAnsi="楷體-繁"/>
          <w:color w:val="000000"/>
        </w:rPr>
        <w:t>略的普遍缺乏</w:t>
      </w:r>
      <w:r w:rsidRPr="00CE71C3">
        <w:rPr>
          <w:rFonts w:ascii="楷體-繁" w:eastAsia="楷體-繁" w:hAnsi="楷體-繁" w:hint="eastAsia"/>
          <w:color w:val="000000"/>
        </w:rPr>
        <w:t>了</w:t>
      </w:r>
      <w:r w:rsidRPr="00CE71C3">
        <w:rPr>
          <w:rFonts w:ascii="楷體-繁" w:eastAsia="楷體-繁" w:hAnsi="楷體-繁"/>
          <w:color w:val="000000"/>
        </w:rPr>
        <w:t>解。</w:t>
      </w:r>
    </w:p>
    <w:p w14:paraId="357B2812" w14:textId="751CE034" w:rsidR="003D0BE6" w:rsidRPr="003D0BE6" w:rsidRDefault="003D0BE6" w:rsidP="00D20C1D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 w:hint="eastAsia"/>
          <w:color w:val="000000" w:themeColor="text1"/>
        </w:rPr>
      </w:pPr>
      <w:r w:rsidRPr="003D0BE6">
        <w:rPr>
          <w:rFonts w:ascii="楷體-繁" w:eastAsia="楷體-繁" w:hAnsi="楷體-繁"/>
          <w:color w:val="000000" w:themeColor="text1"/>
        </w:rPr>
        <w:t>現在是藥</w:t>
      </w:r>
      <w:r w:rsidRPr="003D0BE6">
        <w:rPr>
          <w:rFonts w:ascii="楷體-繁" w:eastAsia="楷體-繁" w:hAnsi="楷體-繁" w:hint="eastAsia"/>
          <w:color w:val="000000" w:themeColor="text1"/>
        </w:rPr>
        <w:t>業</w:t>
      </w:r>
      <w:r w:rsidRPr="003D0BE6">
        <w:rPr>
          <w:rFonts w:ascii="楷體-繁" w:eastAsia="楷體-繁" w:hAnsi="楷體-繁"/>
          <w:color w:val="000000" w:themeColor="text1"/>
        </w:rPr>
        <w:t>領導者擴大其組織的KAM</w:t>
      </w:r>
      <w:r w:rsidRPr="003D0BE6">
        <w:rPr>
          <w:rFonts w:ascii="楷體-繁" w:eastAsia="楷體-繁" w:hAnsi="楷體-繁" w:hint="eastAsia"/>
          <w:color w:val="000000" w:themeColor="text1"/>
        </w:rPr>
        <w:t>策</w:t>
      </w:r>
      <w:r w:rsidRPr="003D0BE6">
        <w:rPr>
          <w:rFonts w:ascii="楷體-繁" w:eastAsia="楷體-繁" w:hAnsi="楷體-繁"/>
          <w:color w:val="000000" w:themeColor="text1"/>
        </w:rPr>
        <w:t>略和能力，並開發以有組織</w:t>
      </w:r>
      <w:r w:rsidRPr="003D0BE6">
        <w:rPr>
          <w:rFonts w:ascii="楷體-繁" w:eastAsia="楷體-繁" w:hAnsi="楷體-繁" w:hint="eastAsia"/>
          <w:color w:val="000000" w:themeColor="text1"/>
        </w:rPr>
        <w:t>架構</w:t>
      </w:r>
      <w:r w:rsidRPr="003D0BE6">
        <w:rPr>
          <w:rFonts w:ascii="楷體-繁" w:eastAsia="楷體-繁" w:hAnsi="楷體-繁"/>
          <w:color w:val="000000" w:themeColor="text1"/>
        </w:rPr>
        <w:t>的客戶為中心的解決方案的時候了，</w:t>
      </w:r>
      <w:r w:rsidRPr="003D0BE6">
        <w:rPr>
          <w:rFonts w:ascii="楷體-繁" w:eastAsia="楷體-繁" w:hAnsi="楷體-繁" w:hint="eastAsia"/>
          <w:color w:val="000000" w:themeColor="text1"/>
        </w:rPr>
        <w:t>這些</w:t>
      </w:r>
      <w:r w:rsidRPr="003D0BE6">
        <w:rPr>
          <w:rFonts w:ascii="楷體-繁" w:eastAsia="楷體-繁" w:hAnsi="楷體-繁"/>
          <w:color w:val="000000" w:themeColor="text1"/>
        </w:rPr>
        <w:t>解決</w:t>
      </w:r>
      <w:r w:rsidRPr="003D0BE6">
        <w:rPr>
          <w:rFonts w:ascii="楷體-繁" w:eastAsia="楷體-繁" w:hAnsi="楷體-繁" w:hint="eastAsia"/>
          <w:color w:val="000000" w:themeColor="text1"/>
        </w:rPr>
        <w:t>方案</w:t>
      </w:r>
      <w:r w:rsidRPr="003D0BE6">
        <w:rPr>
          <w:rFonts w:ascii="楷體-繁" w:eastAsia="楷體-繁" w:hAnsi="楷體-繁" w:cs="Songti TC" w:hint="eastAsia"/>
          <w:color w:val="000000" w:themeColor="text1"/>
        </w:rPr>
        <w:t>可以解决</w:t>
      </w:r>
      <w:r w:rsidRPr="003D0BE6">
        <w:rPr>
          <w:rFonts w:ascii="楷體-繁" w:eastAsia="楷體-繁" w:hAnsi="楷體-繁" w:cs="Songti TC" w:hint="eastAsia"/>
          <w:color w:val="000000" w:themeColor="text1"/>
        </w:rPr>
        <w:t>超越建立在</w:t>
      </w:r>
      <w:r w:rsidRPr="003D0BE6">
        <w:rPr>
          <w:rFonts w:ascii="楷體-繁" w:eastAsia="楷體-繁" w:hAnsi="楷體-繁"/>
          <w:color w:val="000000" w:themeColor="text1"/>
        </w:rPr>
        <w:t>藥品</w:t>
      </w:r>
      <w:r w:rsidRPr="003D0BE6">
        <w:rPr>
          <w:rFonts w:ascii="楷體-繁" w:eastAsia="楷體-繁" w:hAnsi="楷體-繁" w:hint="eastAsia"/>
          <w:color w:val="000000" w:themeColor="text1"/>
        </w:rPr>
        <w:t>基礎上</w:t>
      </w:r>
      <w:r w:rsidRPr="003D0BE6">
        <w:rPr>
          <w:rFonts w:ascii="楷體-繁" w:eastAsia="楷體-繁" w:hAnsi="楷體-繁"/>
          <w:color w:val="000000" w:themeColor="text1"/>
        </w:rPr>
        <w:t>的</w:t>
      </w:r>
      <w:r w:rsidR="00D20C1D">
        <w:rPr>
          <w:rFonts w:ascii="楷體-繁" w:eastAsia="楷體-繁" w:hAnsi="楷體-繁" w:hint="eastAsia"/>
          <w:color w:val="000000" w:themeColor="text1"/>
        </w:rPr>
        <w:t>要務</w:t>
      </w:r>
      <w:r w:rsidRPr="003D0BE6">
        <w:rPr>
          <w:rFonts w:ascii="楷體-繁" w:eastAsia="楷體-繁" w:hAnsi="楷體-繁"/>
          <w:color w:val="000000" w:themeColor="text1"/>
        </w:rPr>
        <w:t>。這需要</w:t>
      </w:r>
      <w:r w:rsidRPr="003D0BE6">
        <w:rPr>
          <w:rFonts w:ascii="楷體-繁" w:eastAsia="楷體-繁" w:hAnsi="楷體-繁" w:hint="eastAsia"/>
          <w:color w:val="000000" w:themeColor="text1"/>
        </w:rPr>
        <w:t>次世</w:t>
      </w:r>
      <w:r w:rsidRPr="003D0BE6">
        <w:rPr>
          <w:rFonts w:ascii="楷體-繁" w:eastAsia="楷體-繁" w:hAnsi="楷體-繁"/>
          <w:color w:val="000000" w:themeColor="text1"/>
        </w:rPr>
        <w:t>代</w:t>
      </w:r>
      <w:r w:rsidRPr="003D0BE6">
        <w:rPr>
          <w:rFonts w:ascii="楷體-繁" w:eastAsia="楷體-繁" w:hAnsi="楷體-繁" w:hint="eastAsia"/>
          <w:color w:val="000000" w:themeColor="text1"/>
        </w:rPr>
        <w:t>的</w:t>
      </w:r>
      <w:r w:rsidRPr="003D0BE6">
        <w:rPr>
          <w:rFonts w:ascii="楷體-繁" w:eastAsia="楷體-繁" w:hAnsi="楷體-繁"/>
          <w:color w:val="000000" w:themeColor="text1"/>
        </w:rPr>
        <w:t>價值策略、客戶</w:t>
      </w:r>
      <w:r w:rsidR="00D20C1D">
        <w:rPr>
          <w:rFonts w:ascii="楷體-繁" w:eastAsia="楷體-繁" w:hAnsi="楷體-繁" w:hint="eastAsia"/>
          <w:color w:val="000000" w:themeColor="text1"/>
        </w:rPr>
        <w:t>深入互動</w:t>
      </w:r>
      <w:r w:rsidRPr="003D0BE6">
        <w:rPr>
          <w:rFonts w:ascii="楷體-繁" w:eastAsia="楷體-繁" w:hAnsi="楷體-繁"/>
          <w:color w:val="000000" w:themeColor="text1"/>
        </w:rPr>
        <w:t>模式以及關鍵客戶經理的技能和能力。最重要的是，藥</w:t>
      </w:r>
      <w:r w:rsidRPr="003D0BE6">
        <w:rPr>
          <w:rFonts w:ascii="楷體-繁" w:eastAsia="楷體-繁" w:hAnsi="楷體-繁" w:hint="eastAsia"/>
          <w:color w:val="000000" w:themeColor="text1"/>
        </w:rPr>
        <w:t>業</w:t>
      </w:r>
      <w:r w:rsidRPr="003D0BE6">
        <w:rPr>
          <w:rFonts w:ascii="楷體-繁" w:eastAsia="楷體-繁" w:hAnsi="楷體-繁"/>
          <w:color w:val="000000" w:themeColor="text1"/>
        </w:rPr>
        <w:t>領導者必須將KAM視為全組織的</w:t>
      </w:r>
      <w:r w:rsidR="00D20C1D">
        <w:rPr>
          <w:rFonts w:ascii="楷體-繁" w:eastAsia="楷體-繁" w:hAnsi="楷體-繁" w:hint="eastAsia"/>
          <w:color w:val="000000" w:themeColor="text1"/>
        </w:rPr>
        <w:t>商</w:t>
      </w:r>
      <w:r w:rsidRPr="003D0BE6">
        <w:rPr>
          <w:rFonts w:ascii="楷體-繁" w:eastAsia="楷體-繁" w:hAnsi="楷體-繁"/>
          <w:color w:val="000000" w:themeColor="text1"/>
        </w:rPr>
        <w:t>務</w:t>
      </w:r>
      <w:r w:rsidRPr="003D0BE6">
        <w:rPr>
          <w:rFonts w:ascii="楷體-繁" w:eastAsia="楷體-繁" w:hAnsi="楷體-繁" w:hint="eastAsia"/>
          <w:color w:val="000000" w:themeColor="text1"/>
        </w:rPr>
        <w:t>策</w:t>
      </w:r>
      <w:r w:rsidRPr="003D0BE6">
        <w:rPr>
          <w:rFonts w:ascii="楷體-繁" w:eastAsia="楷體-繁" w:hAnsi="楷體-繁"/>
          <w:color w:val="000000" w:themeColor="text1"/>
        </w:rPr>
        <w:t>略，而不是</w:t>
      </w:r>
      <w:r w:rsidRPr="003D0BE6">
        <w:rPr>
          <w:rFonts w:ascii="楷體-繁" w:eastAsia="楷體-繁" w:hAnsi="楷體-繁" w:hint="eastAsia"/>
          <w:color w:val="000000" w:themeColor="text1"/>
        </w:rPr>
        <w:t>作為一個</w:t>
      </w:r>
      <w:r w:rsidRPr="003D0BE6">
        <w:rPr>
          <w:rFonts w:ascii="楷體-繁" w:eastAsia="楷體-繁" w:hAnsi="楷體-繁"/>
          <w:color w:val="000000" w:themeColor="text1"/>
        </w:rPr>
        <w:t>銷售</w:t>
      </w:r>
      <w:r w:rsidRPr="003D0BE6">
        <w:rPr>
          <w:rFonts w:ascii="楷體-繁" w:eastAsia="楷體-繁" w:hAnsi="楷體-繁" w:hint="eastAsia"/>
          <w:color w:val="000000" w:themeColor="text1"/>
        </w:rPr>
        <w:t>倡議</w:t>
      </w:r>
      <w:r w:rsidRPr="003D0BE6">
        <w:rPr>
          <w:rFonts w:ascii="楷體-繁" w:eastAsia="楷體-繁" w:hAnsi="楷體-繁"/>
          <w:color w:val="000000" w:themeColor="text1"/>
        </w:rPr>
        <w:t>或角色。</w:t>
      </w:r>
    </w:p>
    <w:p w14:paraId="73BE5978" w14:textId="153E7F11" w:rsidR="00E558F8" w:rsidRPr="003D0BE6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3D0BE6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3D0BE6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3D0BE6">
        <w:rPr>
          <w:rFonts w:ascii="楷體-繁" w:eastAsia="楷體-繁" w:hAnsi="楷體-繁" w:cs="PingFang TC" w:hint="eastAsia"/>
          <w:color w:val="000000"/>
        </w:rPr>
        <w:t>：</w:t>
      </w:r>
      <w:r w:rsidR="00C62BDB" w:rsidRPr="003D0BE6">
        <w:rPr>
          <w:rFonts w:ascii="楷體-繁" w:eastAsia="楷體-繁" w:hAnsi="楷體-繁"/>
        </w:rPr>
        <w:t>Pharmaceutical Executive</w:t>
      </w:r>
      <w:r w:rsidRPr="003D0BE6">
        <w:rPr>
          <w:rFonts w:ascii="楷體-繁" w:eastAsia="楷體-繁" w:hAnsi="楷體-繁" w:cs="Arial" w:hint="eastAsia"/>
          <w:color w:val="000000" w:themeColor="text1"/>
        </w:rPr>
        <w:t>)</w:t>
      </w:r>
    </w:p>
    <w:p w14:paraId="0B5B7B49" w14:textId="5329AECA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="00D82F94">
        <w:rPr>
          <w:rFonts w:ascii="Kaiti TC" w:eastAsia="Kaiti TC" w:hAnsi="Kaiti TC" w:cs="RyuminPro-Light"/>
          <w:color w:val="000000" w:themeColor="text1"/>
        </w:rPr>
        <w:t>s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A49" w14:textId="77777777" w:rsidR="0024423C" w:rsidRDefault="0024423C" w:rsidP="00D432A3">
      <w:pPr>
        <w:spacing w:before="120"/>
      </w:pPr>
      <w:r>
        <w:separator/>
      </w:r>
    </w:p>
  </w:endnote>
  <w:endnote w:type="continuationSeparator" w:id="0">
    <w:p w14:paraId="3DD674CD" w14:textId="77777777" w:rsidR="0024423C" w:rsidRDefault="0024423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﷽﷽﷽﷽﷽﷽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﷽﷽﷽﷽﷽﷽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altName w:val="﷽﷽﷽﷽﷽﷽捁蟊ތ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A347" w14:textId="77777777" w:rsidR="0024423C" w:rsidRDefault="0024423C" w:rsidP="00D432A3">
      <w:pPr>
        <w:spacing w:before="120"/>
      </w:pPr>
      <w:r>
        <w:separator/>
      </w:r>
    </w:p>
  </w:footnote>
  <w:footnote w:type="continuationSeparator" w:id="0">
    <w:p w14:paraId="29847643" w14:textId="77777777" w:rsidR="0024423C" w:rsidRDefault="0024423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120"/>
    <w:multiLevelType w:val="multilevel"/>
    <w:tmpl w:val="D25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00C92"/>
    <w:multiLevelType w:val="hybridMultilevel"/>
    <w:tmpl w:val="C9A8CD38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4913814"/>
    <w:multiLevelType w:val="hybridMultilevel"/>
    <w:tmpl w:val="0F520970"/>
    <w:lvl w:ilvl="0" w:tplc="A5C86FAC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B7187"/>
    <w:multiLevelType w:val="hybridMultilevel"/>
    <w:tmpl w:val="26EEFEAA"/>
    <w:lvl w:ilvl="0" w:tplc="6770A3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3266C7"/>
    <w:multiLevelType w:val="multilevel"/>
    <w:tmpl w:val="77A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C6C3E15"/>
    <w:multiLevelType w:val="hybridMultilevel"/>
    <w:tmpl w:val="B97687B4"/>
    <w:lvl w:ilvl="0" w:tplc="6770A3CA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892A3E"/>
    <w:multiLevelType w:val="hybridMultilevel"/>
    <w:tmpl w:val="8C7AB654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21003"/>
    <w:multiLevelType w:val="multilevel"/>
    <w:tmpl w:val="D19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54304"/>
    <w:multiLevelType w:val="hybridMultilevel"/>
    <w:tmpl w:val="676E3C7E"/>
    <w:lvl w:ilvl="0" w:tplc="A5C86FAC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1" w15:restartNumberingAfterBreak="0">
    <w:nsid w:val="57994526"/>
    <w:multiLevelType w:val="multilevel"/>
    <w:tmpl w:val="1B1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80649A6"/>
    <w:multiLevelType w:val="multilevel"/>
    <w:tmpl w:val="6FE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23"/>
  </w:num>
  <w:num w:numId="5">
    <w:abstractNumId w:val="14"/>
  </w:num>
  <w:num w:numId="6">
    <w:abstractNumId w:val="42"/>
  </w:num>
  <w:num w:numId="7">
    <w:abstractNumId w:val="24"/>
  </w:num>
  <w:num w:numId="8">
    <w:abstractNumId w:val="1"/>
  </w:num>
  <w:num w:numId="9">
    <w:abstractNumId w:val="5"/>
  </w:num>
  <w:num w:numId="10">
    <w:abstractNumId w:val="17"/>
  </w:num>
  <w:num w:numId="11">
    <w:abstractNumId w:val="3"/>
  </w:num>
  <w:num w:numId="12">
    <w:abstractNumId w:val="35"/>
  </w:num>
  <w:num w:numId="13">
    <w:abstractNumId w:val="19"/>
  </w:num>
  <w:num w:numId="14">
    <w:abstractNumId w:val="34"/>
  </w:num>
  <w:num w:numId="15">
    <w:abstractNumId w:val="26"/>
  </w:num>
  <w:num w:numId="16">
    <w:abstractNumId w:val="38"/>
  </w:num>
  <w:num w:numId="17">
    <w:abstractNumId w:val="39"/>
  </w:num>
  <w:num w:numId="18">
    <w:abstractNumId w:val="9"/>
  </w:num>
  <w:num w:numId="19">
    <w:abstractNumId w:val="33"/>
  </w:num>
  <w:num w:numId="20">
    <w:abstractNumId w:val="15"/>
  </w:num>
  <w:num w:numId="21">
    <w:abstractNumId w:val="28"/>
  </w:num>
  <w:num w:numId="22">
    <w:abstractNumId w:val="32"/>
  </w:num>
  <w:num w:numId="23">
    <w:abstractNumId w:val="41"/>
  </w:num>
  <w:num w:numId="24">
    <w:abstractNumId w:val="27"/>
  </w:num>
  <w:num w:numId="25">
    <w:abstractNumId w:val="36"/>
  </w:num>
  <w:num w:numId="26">
    <w:abstractNumId w:val="20"/>
  </w:num>
  <w:num w:numId="27">
    <w:abstractNumId w:val="37"/>
  </w:num>
  <w:num w:numId="28">
    <w:abstractNumId w:val="22"/>
  </w:num>
  <w:num w:numId="29">
    <w:abstractNumId w:val="10"/>
  </w:num>
  <w:num w:numId="30">
    <w:abstractNumId w:val="7"/>
  </w:num>
  <w:num w:numId="31">
    <w:abstractNumId w:val="6"/>
  </w:num>
  <w:num w:numId="32">
    <w:abstractNumId w:val="11"/>
  </w:num>
  <w:num w:numId="33">
    <w:abstractNumId w:val="31"/>
  </w:num>
  <w:num w:numId="34">
    <w:abstractNumId w:val="0"/>
  </w:num>
  <w:num w:numId="35">
    <w:abstractNumId w:val="40"/>
  </w:num>
  <w:num w:numId="36">
    <w:abstractNumId w:val="16"/>
  </w:num>
  <w:num w:numId="37">
    <w:abstractNumId w:val="29"/>
  </w:num>
  <w:num w:numId="38">
    <w:abstractNumId w:val="4"/>
  </w:num>
  <w:num w:numId="39">
    <w:abstractNumId w:val="12"/>
  </w:num>
  <w:num w:numId="40">
    <w:abstractNumId w:val="30"/>
  </w:num>
  <w:num w:numId="41">
    <w:abstractNumId w:val="8"/>
  </w:num>
  <w:num w:numId="42">
    <w:abstractNumId w:val="2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426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6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01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9CB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85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6E77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14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74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60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0F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44F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30C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0FFD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3F5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A1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82C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C6D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972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C5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23C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B3"/>
    <w:rsid w:val="002608DF"/>
    <w:rsid w:val="00260907"/>
    <w:rsid w:val="0026093A"/>
    <w:rsid w:val="0026095D"/>
    <w:rsid w:val="00260AE4"/>
    <w:rsid w:val="00260BE2"/>
    <w:rsid w:val="00260C2F"/>
    <w:rsid w:val="00260D91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A08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303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402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BE6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56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4D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17F40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3C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68F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386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173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5C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71D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08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C85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607"/>
    <w:rsid w:val="004D08E2"/>
    <w:rsid w:val="004D0BD0"/>
    <w:rsid w:val="004D0BF8"/>
    <w:rsid w:val="004D0D75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4B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3CB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4A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C32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5E37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89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00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AEC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261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4BD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35E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7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7FB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9D8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6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5F1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126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9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3DB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6FE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8F4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5B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1E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B8E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9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3C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A17"/>
    <w:rsid w:val="00866B64"/>
    <w:rsid w:val="00866BF3"/>
    <w:rsid w:val="00866C5B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646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118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A80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866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33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B3B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DBF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AEF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4795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00D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B9D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91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21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4F3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346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BAA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2B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382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65D"/>
    <w:rsid w:val="00BA181C"/>
    <w:rsid w:val="00BA1A3A"/>
    <w:rsid w:val="00BA1A5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03C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D89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7BF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0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09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306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DF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96D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3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BE8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B7B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C1D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48B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6CD5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DF7CD3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32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A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54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EA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C43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982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8D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E6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91</cp:revision>
  <cp:lastPrinted>2021-07-26T11:58:00Z</cp:lastPrinted>
  <dcterms:created xsi:type="dcterms:W3CDTF">2021-07-23T11:15:00Z</dcterms:created>
  <dcterms:modified xsi:type="dcterms:W3CDTF">2021-07-26T13:19:00Z</dcterms:modified>
</cp:coreProperties>
</file>