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B0B0D" w14:textId="452A03C9" w:rsidR="00345C13" w:rsidRPr="0083772A" w:rsidRDefault="000D6011" w:rsidP="007A1575">
      <w:pPr>
        <w:spacing w:beforeLines="50" w:before="180" w:line="0" w:lineRule="atLeast"/>
        <w:jc w:val="both"/>
        <w:rPr>
          <w:rFonts w:ascii="Kaiti TC" w:eastAsia="Kaiti TC" w:hAnsi="Kaiti TC"/>
          <w:color w:val="000000" w:themeColor="text1"/>
        </w:rPr>
      </w:pPr>
      <w:r w:rsidRPr="0083772A">
        <w:rPr>
          <w:rFonts w:ascii="Kaiti TC" w:eastAsia="Kaiti TC" w:hAnsi="Kaiti TC" w:hint="eastAsia"/>
          <w:color w:val="000000" w:themeColor="text1"/>
        </w:rPr>
        <w:t>20</w:t>
      </w:r>
      <w:r w:rsidR="00CE796E">
        <w:rPr>
          <w:rFonts w:ascii="Kaiti TC" w:eastAsia="Kaiti TC" w:hAnsi="Kaiti TC"/>
          <w:color w:val="000000" w:themeColor="text1"/>
        </w:rPr>
        <w:t>2</w:t>
      </w:r>
      <w:r w:rsidR="00E52D86">
        <w:rPr>
          <w:rFonts w:ascii="Kaiti TC" w:eastAsia="Kaiti TC" w:hAnsi="Kaiti TC"/>
          <w:color w:val="000000" w:themeColor="text1"/>
        </w:rPr>
        <w:t>1</w:t>
      </w:r>
      <w:r w:rsidR="00CE796E">
        <w:rPr>
          <w:rFonts w:ascii="Kaiti TC" w:eastAsia="Kaiti TC" w:hAnsi="Kaiti TC"/>
          <w:color w:val="000000" w:themeColor="text1"/>
        </w:rPr>
        <w:t>-</w:t>
      </w:r>
      <w:r w:rsidR="00E52D86">
        <w:rPr>
          <w:rFonts w:ascii="Kaiti TC" w:eastAsia="Kaiti TC" w:hAnsi="Kaiti TC"/>
          <w:color w:val="000000" w:themeColor="text1"/>
        </w:rPr>
        <w:t>0</w:t>
      </w:r>
      <w:r w:rsidR="00447A2D">
        <w:rPr>
          <w:rFonts w:ascii="Kaiti TC" w:eastAsia="Kaiti TC" w:hAnsi="Kaiti TC"/>
          <w:color w:val="000000" w:themeColor="text1"/>
        </w:rPr>
        <w:t>7</w:t>
      </w:r>
      <w:r w:rsidR="00C649C7" w:rsidRPr="0083772A">
        <w:rPr>
          <w:rFonts w:ascii="Kaiti TC" w:eastAsia="Kaiti TC" w:hAnsi="Kaiti TC" w:hint="eastAsia"/>
          <w:color w:val="000000" w:themeColor="text1"/>
        </w:rPr>
        <w:t>-</w:t>
      </w:r>
      <w:r w:rsidR="00C62BDB">
        <w:rPr>
          <w:rFonts w:ascii="Kaiti TC" w:eastAsia="Kaiti TC" w:hAnsi="Kaiti TC"/>
          <w:color w:val="000000" w:themeColor="text1"/>
        </w:rPr>
        <w:t>1</w:t>
      </w:r>
      <w:r w:rsidR="00E52D86">
        <w:rPr>
          <w:rFonts w:ascii="Kaiti TC" w:eastAsia="Kaiti TC" w:hAnsi="Kaiti TC"/>
          <w:color w:val="000000" w:themeColor="text1"/>
        </w:rPr>
        <w:t>2</w:t>
      </w:r>
    </w:p>
    <w:p w14:paraId="13CB33E9" w14:textId="77777777" w:rsidR="000D6011" w:rsidRPr="0083772A" w:rsidRDefault="000D6011" w:rsidP="00EF2797">
      <w:pPr>
        <w:spacing w:beforeLines="50" w:before="180" w:line="0" w:lineRule="atLeast"/>
        <w:ind w:leftChars="100" w:left="240"/>
        <w:jc w:val="right"/>
        <w:rPr>
          <w:rFonts w:ascii="Kaiti TC" w:eastAsia="Kaiti TC" w:hAnsi="Kaiti TC"/>
          <w:color w:val="000000" w:themeColor="text1"/>
        </w:rPr>
      </w:pPr>
      <w:r w:rsidRPr="0083772A">
        <w:rPr>
          <w:rFonts w:ascii="Kaiti TC" w:eastAsia="Kaiti TC" w:hAnsi="Kaiti TC" w:hint="eastAsia"/>
          <w:b/>
          <w:color w:val="000000" w:themeColor="text1"/>
        </w:rPr>
        <w:t xml:space="preserve">陳如月 </w:t>
      </w:r>
    </w:p>
    <w:p w14:paraId="3AE055A2" w14:textId="2E2C11CD" w:rsidR="0054190B" w:rsidRDefault="00AD72A8" w:rsidP="00B44AF5">
      <w:pPr>
        <w:rPr>
          <w:rFonts w:ascii="楷體-繁" w:eastAsia="楷體-繁" w:hAnsi="楷體-繁"/>
          <w:color w:val="000000" w:themeColor="text1"/>
          <w:sz w:val="32"/>
          <w:szCs w:val="32"/>
        </w:rPr>
      </w:pPr>
      <w:r w:rsidRPr="00AD72A8">
        <w:rPr>
          <w:rFonts w:ascii="楷體-繁" w:eastAsia="楷體-繁" w:hAnsi="楷體-繁"/>
          <w:color w:val="000000" w:themeColor="text1"/>
          <w:sz w:val="32"/>
          <w:szCs w:val="32"/>
        </w:rPr>
        <w:t>為什麼</w:t>
      </w:r>
      <w:r w:rsidR="003967E5">
        <w:rPr>
          <w:rFonts w:ascii="楷體-繁" w:eastAsia="楷體-繁" w:hAnsi="楷體-繁" w:hint="eastAsia"/>
          <w:color w:val="000000" w:themeColor="text1"/>
          <w:sz w:val="32"/>
          <w:szCs w:val="32"/>
        </w:rPr>
        <w:t>醫</w:t>
      </w:r>
      <w:r w:rsidRPr="00AD72A8">
        <w:rPr>
          <w:rFonts w:ascii="楷體-繁" w:eastAsia="楷體-繁" w:hAnsi="楷體-繁"/>
          <w:color w:val="000000" w:themeColor="text1"/>
          <w:sz w:val="32"/>
          <w:szCs w:val="32"/>
        </w:rPr>
        <w:t>藥</w:t>
      </w:r>
      <w:r w:rsidR="00B13A1E">
        <w:rPr>
          <w:rFonts w:ascii="楷體-繁" w:eastAsia="楷體-繁" w:hAnsi="楷體-繁" w:hint="eastAsia"/>
          <w:color w:val="000000" w:themeColor="text1"/>
          <w:sz w:val="32"/>
          <w:szCs w:val="32"/>
        </w:rPr>
        <w:t>行</w:t>
      </w:r>
      <w:r w:rsidRPr="00AD72A8">
        <w:rPr>
          <w:rFonts w:ascii="楷體-繁" w:eastAsia="楷體-繁" w:hAnsi="楷體-繁"/>
          <w:color w:val="000000" w:themeColor="text1"/>
          <w:sz w:val="32"/>
          <w:szCs w:val="32"/>
        </w:rPr>
        <w:t>銷人員正在</w:t>
      </w:r>
      <w:r w:rsidR="00FA7C4A">
        <w:rPr>
          <w:rFonts w:ascii="楷體-繁" w:eastAsia="楷體-繁" w:hAnsi="楷體-繁" w:hint="eastAsia"/>
          <w:color w:val="000000" w:themeColor="text1"/>
          <w:sz w:val="32"/>
          <w:szCs w:val="32"/>
        </w:rPr>
        <w:t>迎</w:t>
      </w:r>
      <w:r w:rsidRPr="00AD72A8">
        <w:rPr>
          <w:rFonts w:ascii="楷體-繁" w:eastAsia="楷體-繁" w:hAnsi="楷體-繁"/>
          <w:color w:val="000000" w:themeColor="text1"/>
          <w:sz w:val="32"/>
          <w:szCs w:val="32"/>
        </w:rPr>
        <w:t>接全</w:t>
      </w:r>
      <w:r w:rsidR="00FA7C4A" w:rsidRPr="00AC0A6F">
        <w:rPr>
          <w:rFonts w:ascii="楷體-繁" w:eastAsia="楷體-繁" w:hAnsi="楷體-繁" w:hint="eastAsia"/>
          <w:color w:val="000000" w:themeColor="text1"/>
          <w:sz w:val="32"/>
          <w:szCs w:val="32"/>
        </w:rPr>
        <w:t>通路</w:t>
      </w:r>
      <w:r w:rsidR="00FA7C4A">
        <w:rPr>
          <w:rFonts w:ascii="楷體-繁" w:eastAsia="楷體-繁" w:hAnsi="楷體-繁" w:hint="eastAsia"/>
          <w:color w:val="000000" w:themeColor="text1"/>
          <w:sz w:val="32"/>
          <w:szCs w:val="32"/>
        </w:rPr>
        <w:t>行</w:t>
      </w:r>
      <w:r w:rsidRPr="00AD72A8">
        <w:rPr>
          <w:rFonts w:ascii="楷體-繁" w:eastAsia="楷體-繁" w:hAnsi="楷體-繁"/>
          <w:color w:val="000000" w:themeColor="text1"/>
          <w:sz w:val="32"/>
          <w:szCs w:val="32"/>
        </w:rPr>
        <w:t>銷</w:t>
      </w:r>
    </w:p>
    <w:p w14:paraId="5E97AF19" w14:textId="11305CB7" w:rsidR="00FA7C4A" w:rsidRDefault="00FA7C4A" w:rsidP="00FA7C4A">
      <w:pPr>
        <w:spacing w:beforeLines="100" w:before="360" w:line="0" w:lineRule="atLeast"/>
        <w:ind w:firstLineChars="100" w:firstLine="240"/>
        <w:jc w:val="both"/>
        <w:rPr>
          <w:rFonts w:ascii="楷體-繁" w:eastAsia="楷體-繁" w:hAnsi="楷體-繁"/>
          <w:color w:val="000000" w:themeColor="text1"/>
        </w:rPr>
      </w:pPr>
      <w:r w:rsidRPr="00FA7C4A">
        <w:rPr>
          <w:rFonts w:ascii="楷體-繁" w:eastAsia="楷體-繁" w:hAnsi="楷體-繁"/>
          <w:color w:val="000000" w:themeColor="text1"/>
        </w:rPr>
        <w:t>鋪天蓋地、不協調的通路使用和促銷浪費帶來的成長煩惱迫使行銷人員探索全通路行銷，以實現跨通路和多</w:t>
      </w:r>
      <w:r w:rsidR="001F187F">
        <w:rPr>
          <w:rFonts w:ascii="楷體-繁" w:eastAsia="楷體-繁" w:hAnsi="楷體-繁" w:hint="eastAsia"/>
          <w:color w:val="000000" w:themeColor="text1"/>
        </w:rPr>
        <w:t>種</w:t>
      </w:r>
      <w:r w:rsidRPr="00FA7C4A">
        <w:rPr>
          <w:rFonts w:ascii="楷體-繁" w:eastAsia="楷體-繁" w:hAnsi="楷體-繁"/>
          <w:color w:val="000000" w:themeColor="text1"/>
        </w:rPr>
        <w:t>利</w:t>
      </w:r>
      <w:r>
        <w:rPr>
          <w:rFonts w:ascii="楷體-繁" w:eastAsia="楷體-繁" w:hAnsi="楷體-繁" w:hint="eastAsia"/>
          <w:color w:val="000000" w:themeColor="text1"/>
        </w:rPr>
        <w:t>害</w:t>
      </w:r>
      <w:r w:rsidRPr="00FA7C4A">
        <w:rPr>
          <w:rFonts w:ascii="楷體-繁" w:eastAsia="楷體-繁" w:hAnsi="楷體-繁"/>
          <w:color w:val="000000" w:themeColor="text1"/>
        </w:rPr>
        <w:t>關</w:t>
      </w:r>
      <w:r>
        <w:rPr>
          <w:rFonts w:ascii="楷體-繁" w:eastAsia="楷體-繁" w:hAnsi="楷體-繁" w:hint="eastAsia"/>
          <w:color w:val="000000" w:themeColor="text1"/>
        </w:rPr>
        <w:t>係人</w:t>
      </w:r>
      <w:r w:rsidRPr="00FA7C4A">
        <w:rPr>
          <w:rFonts w:ascii="楷體-繁" w:eastAsia="楷體-繁" w:hAnsi="楷體-繁"/>
          <w:color w:val="000000" w:themeColor="text1"/>
        </w:rPr>
        <w:t>的同</w:t>
      </w:r>
      <w:r>
        <w:rPr>
          <w:rFonts w:ascii="楷體-繁" w:eastAsia="楷體-繁" w:hAnsi="楷體-繁" w:hint="eastAsia"/>
          <w:color w:val="000000" w:themeColor="text1"/>
        </w:rPr>
        <w:t>步</w:t>
      </w:r>
      <w:r w:rsidRPr="00FA7C4A">
        <w:rPr>
          <w:rFonts w:ascii="楷體-繁" w:eastAsia="楷體-繁" w:hAnsi="楷體-繁"/>
          <w:color w:val="000000" w:themeColor="text1"/>
        </w:rPr>
        <w:t>協調。</w:t>
      </w:r>
    </w:p>
    <w:p w14:paraId="6784534E" w14:textId="11C9617C" w:rsidR="00BA2FDC" w:rsidRDefault="006C1CD3" w:rsidP="00C2656B">
      <w:pPr>
        <w:pStyle w:val="Web"/>
        <w:spacing w:beforeLines="50" w:before="180" w:beforeAutospacing="0" w:after="0" w:afterAutospacing="0" w:line="0" w:lineRule="atLeast"/>
        <w:ind w:firstLineChars="100" w:firstLine="240"/>
        <w:jc w:val="both"/>
        <w:rPr>
          <w:rFonts w:ascii="楷體-繁" w:eastAsia="楷體-繁" w:hAnsi="楷體-繁"/>
          <w:color w:val="000000"/>
        </w:rPr>
      </w:pPr>
      <w:r w:rsidRPr="00C2656B">
        <w:rPr>
          <w:rFonts w:ascii="楷體-繁" w:eastAsia="楷體-繁" w:hAnsi="楷體-繁"/>
          <w:color w:val="000000"/>
        </w:rPr>
        <w:t>在當今快速發展的行業環境中，</w:t>
      </w:r>
      <w:r w:rsidR="001F187F">
        <w:rPr>
          <w:rFonts w:ascii="楷體-繁" w:eastAsia="楷體-繁" w:hAnsi="楷體-繁" w:hint="eastAsia"/>
          <w:color w:val="000000"/>
        </w:rPr>
        <w:t>醫</w:t>
      </w:r>
      <w:r w:rsidRPr="00C2656B">
        <w:rPr>
          <w:rFonts w:ascii="楷體-繁" w:eastAsia="楷體-繁" w:hAnsi="楷體-繁"/>
          <w:color w:val="000000"/>
        </w:rPr>
        <w:t>藥</w:t>
      </w:r>
      <w:r w:rsidRPr="00C2656B">
        <w:rPr>
          <w:rFonts w:ascii="楷體-繁" w:eastAsia="楷體-繁" w:hAnsi="楷體-繁" w:hint="eastAsia"/>
          <w:color w:val="000000"/>
        </w:rPr>
        <w:t>行</w:t>
      </w:r>
      <w:r w:rsidRPr="00C2656B">
        <w:rPr>
          <w:rFonts w:ascii="楷體-繁" w:eastAsia="楷體-繁" w:hAnsi="楷體-繁"/>
          <w:color w:val="000000"/>
        </w:rPr>
        <w:t>銷人員在接觸和吸引客戶方面面臨著</w:t>
      </w:r>
      <w:r w:rsidR="00C03FEF" w:rsidRPr="00C2656B">
        <w:rPr>
          <w:rFonts w:ascii="楷體-繁" w:eastAsia="楷體-繁" w:hAnsi="楷體-繁" w:hint="eastAsia"/>
          <w:color w:val="000000"/>
        </w:rPr>
        <w:t>前所未有的挑戰</w:t>
      </w:r>
      <w:r w:rsidR="00C03FEF" w:rsidRPr="00C2656B">
        <w:rPr>
          <w:rFonts w:ascii="楷體-繁" w:eastAsia="楷體-繁" w:hAnsi="楷體-繁" w:cs="PingFang TC" w:hint="eastAsia"/>
        </w:rPr>
        <w:t>。</w:t>
      </w:r>
      <w:r w:rsidR="00CD1A65" w:rsidRPr="00C2656B">
        <w:rPr>
          <w:rFonts w:ascii="楷體-繁" w:eastAsia="楷體-繁" w:hAnsi="楷體-繁"/>
          <w:color w:val="000000"/>
        </w:rPr>
        <w:t>隨著不協調的溝通</w:t>
      </w:r>
      <w:r w:rsidR="001F187F">
        <w:rPr>
          <w:rFonts w:ascii="楷體-繁" w:eastAsia="楷體-繁" w:hAnsi="楷體-繁" w:hint="eastAsia"/>
          <w:color w:val="000000"/>
        </w:rPr>
        <w:t>通路</w:t>
      </w:r>
      <w:r w:rsidR="00CD1A65" w:rsidRPr="00C2656B">
        <w:rPr>
          <w:rFonts w:ascii="楷體-繁" w:eastAsia="楷體-繁" w:hAnsi="楷體-繁"/>
          <w:color w:val="000000"/>
        </w:rPr>
        <w:t>越來越多，消費者、醫療</w:t>
      </w:r>
      <w:r w:rsidR="00CD1A65" w:rsidRPr="00C2656B">
        <w:rPr>
          <w:rFonts w:ascii="楷體-繁" w:eastAsia="楷體-繁" w:hAnsi="楷體-繁" w:hint="eastAsia"/>
          <w:color w:val="000000"/>
        </w:rPr>
        <w:t>照護</w:t>
      </w:r>
      <w:r w:rsidR="00CD1A65" w:rsidRPr="00C2656B">
        <w:rPr>
          <w:rFonts w:ascii="楷體-繁" w:eastAsia="楷體-繁" w:hAnsi="楷體-繁"/>
          <w:color w:val="000000"/>
        </w:rPr>
        <w:t>專業人員和</w:t>
      </w:r>
      <w:r w:rsidR="00C2656B" w:rsidRPr="00C2656B">
        <w:rPr>
          <w:rFonts w:ascii="楷體-繁" w:eastAsia="楷體-繁" w:hAnsi="楷體-繁" w:hint="eastAsia"/>
          <w:color w:val="000000"/>
        </w:rPr>
        <w:t>支付方</w:t>
      </w:r>
      <w:r w:rsidR="00CD1A65" w:rsidRPr="00C2656B">
        <w:rPr>
          <w:rFonts w:ascii="楷體-繁" w:eastAsia="楷體-繁" w:hAnsi="楷體-繁"/>
          <w:color w:val="000000"/>
        </w:rPr>
        <w:t>的行為影響不斷變化，</w:t>
      </w:r>
      <w:r w:rsidR="00C2656B" w:rsidRPr="00C2656B">
        <w:rPr>
          <w:rFonts w:ascii="楷體-繁" w:eastAsia="楷體-繁" w:hAnsi="楷體-繁" w:hint="eastAsia"/>
          <w:color w:val="000000"/>
        </w:rPr>
        <w:t>隨著</w:t>
      </w:r>
      <w:r w:rsidR="00C2656B" w:rsidRPr="00C2656B">
        <w:rPr>
          <w:rFonts w:ascii="楷體-繁" w:eastAsia="楷體-繁" w:hAnsi="楷體-繁"/>
          <w:color w:val="000000"/>
        </w:rPr>
        <w:t>促銷成本</w:t>
      </w:r>
      <w:r w:rsidR="00C2656B" w:rsidRPr="00C2656B">
        <w:rPr>
          <w:rFonts w:ascii="楷體-繁" w:eastAsia="楷體-繁" w:hAnsi="楷體-繁" w:hint="eastAsia"/>
          <w:color w:val="000000"/>
        </w:rPr>
        <w:t>的</w:t>
      </w:r>
      <w:r w:rsidR="00C2656B" w:rsidRPr="00C2656B">
        <w:rPr>
          <w:rFonts w:ascii="楷體-繁" w:eastAsia="楷體-繁" w:hAnsi="楷體-繁"/>
          <w:color w:val="000000"/>
        </w:rPr>
        <w:t>不斷</w:t>
      </w:r>
      <w:r w:rsidR="00C2656B" w:rsidRPr="00C2656B">
        <w:rPr>
          <w:rFonts w:ascii="楷體-繁" w:eastAsia="楷體-繁" w:hAnsi="楷體-繁" w:hint="eastAsia"/>
          <w:color w:val="000000"/>
        </w:rPr>
        <w:t>攀</w:t>
      </w:r>
      <w:r w:rsidR="00C2656B" w:rsidRPr="00C2656B">
        <w:rPr>
          <w:rFonts w:ascii="楷體-繁" w:eastAsia="楷體-繁" w:hAnsi="楷體-繁"/>
          <w:color w:val="000000"/>
        </w:rPr>
        <w:t>升，</w:t>
      </w:r>
      <w:r w:rsidR="00C2656B" w:rsidRPr="00C2656B">
        <w:rPr>
          <w:rFonts w:ascii="楷體-繁" w:eastAsia="楷體-繁" w:hAnsi="楷體-繁" w:hint="eastAsia"/>
          <w:color w:val="000000"/>
        </w:rPr>
        <w:t>行</w:t>
      </w:r>
      <w:r w:rsidR="00C2656B" w:rsidRPr="00C2656B">
        <w:rPr>
          <w:rFonts w:ascii="楷體-繁" w:eastAsia="楷體-繁" w:hAnsi="楷體-繁"/>
          <w:color w:val="000000"/>
        </w:rPr>
        <w:t>銷人員正在自</w:t>
      </w:r>
      <w:r w:rsidR="00C2656B" w:rsidRPr="00C2656B">
        <w:rPr>
          <w:rFonts w:ascii="楷體-繁" w:eastAsia="楷體-繁" w:hAnsi="楷體-繁" w:hint="eastAsia"/>
          <w:color w:val="000000"/>
        </w:rPr>
        <w:t>問</w:t>
      </w:r>
      <w:r w:rsidR="00C2656B" w:rsidRPr="00C2656B">
        <w:rPr>
          <w:rFonts w:ascii="楷體-繁" w:eastAsia="楷體-繁" w:hAnsi="楷體-繁"/>
          <w:color w:val="000000"/>
        </w:rPr>
        <w:t>如何才能最好地取得商業成功。</w:t>
      </w:r>
    </w:p>
    <w:p w14:paraId="6816BF79" w14:textId="099A78F6" w:rsidR="00723E9B" w:rsidRDefault="00BA2FDC" w:rsidP="00723E9B">
      <w:pPr>
        <w:pStyle w:val="Web"/>
        <w:spacing w:beforeLines="50" w:before="180" w:beforeAutospacing="0" w:after="0" w:afterAutospacing="0" w:line="0" w:lineRule="atLeast"/>
        <w:ind w:firstLineChars="100" w:firstLine="240"/>
        <w:jc w:val="both"/>
        <w:rPr>
          <w:rFonts w:ascii="楷體-繁" w:eastAsia="楷體-繁" w:hAnsi="楷體-繁"/>
        </w:rPr>
      </w:pPr>
      <w:r w:rsidRPr="00723E9B">
        <w:rPr>
          <w:rFonts w:ascii="楷體-繁" w:eastAsia="楷體-繁" w:hAnsi="楷體-繁"/>
        </w:rPr>
        <w:t>為了應對這些挑戰，</w:t>
      </w:r>
      <w:r w:rsidR="006C3F79" w:rsidRPr="00723E9B">
        <w:rPr>
          <w:rFonts w:ascii="楷體-繁" w:eastAsia="楷體-繁" w:hAnsi="楷體-繁"/>
        </w:rPr>
        <w:t>全</w:t>
      </w:r>
      <w:r w:rsidR="006C3F79" w:rsidRPr="00723E9B">
        <w:rPr>
          <w:rFonts w:ascii="楷體-繁" w:eastAsia="楷體-繁" w:hAnsi="楷體-繁" w:hint="eastAsia"/>
        </w:rPr>
        <w:t>通路行</w:t>
      </w:r>
      <w:r w:rsidR="006C3F79" w:rsidRPr="00723E9B">
        <w:rPr>
          <w:rFonts w:ascii="楷體-繁" w:eastAsia="楷體-繁" w:hAnsi="楷體-繁"/>
        </w:rPr>
        <w:t>銷</w:t>
      </w:r>
      <w:r w:rsidR="006C3F79" w:rsidRPr="00723E9B">
        <w:rPr>
          <w:rFonts w:ascii="楷體-繁" w:eastAsia="楷體-繁" w:hAnsi="楷體-繁" w:hint="eastAsia"/>
        </w:rPr>
        <w:t>被認為是一種潛在的更強大的方法</w:t>
      </w:r>
      <w:r w:rsidR="006C3F79" w:rsidRPr="00723E9B">
        <w:rPr>
          <w:rFonts w:ascii="楷體-繁" w:eastAsia="楷體-繁" w:hAnsi="楷體-繁" w:cs="PingFang TC" w:hint="eastAsia"/>
        </w:rPr>
        <w:t>，可以跨通路和多</w:t>
      </w:r>
      <w:r w:rsidR="001F187F">
        <w:rPr>
          <w:rFonts w:ascii="楷體-繁" w:eastAsia="楷體-繁" w:hAnsi="楷體-繁" w:cs="PingFang TC" w:hint="eastAsia"/>
        </w:rPr>
        <w:t>種</w:t>
      </w:r>
      <w:r w:rsidR="006C3F79" w:rsidRPr="00723E9B">
        <w:rPr>
          <w:rFonts w:ascii="楷體-繁" w:eastAsia="楷體-繁" w:hAnsi="楷體-繁" w:cs="PingFang TC" w:hint="eastAsia"/>
        </w:rPr>
        <w:t>利害關係人</w:t>
      </w:r>
      <w:r w:rsidR="006C3F79" w:rsidRPr="00723E9B">
        <w:rPr>
          <w:rFonts w:ascii="楷體-繁" w:eastAsia="楷體-繁" w:hAnsi="楷體-繁" w:cs="PingFang TC"/>
        </w:rPr>
        <w:t>，</w:t>
      </w:r>
      <w:r w:rsidR="006C3F79" w:rsidRPr="00723E9B">
        <w:rPr>
          <w:rFonts w:ascii="楷體-繁" w:eastAsia="楷體-繁" w:hAnsi="楷體-繁" w:cs="PingFang TC" w:hint="eastAsia"/>
        </w:rPr>
        <w:t>協調和優化所有行銷工作</w:t>
      </w:r>
      <w:r w:rsidR="00723E9B" w:rsidRPr="00723E9B">
        <w:rPr>
          <w:rFonts w:ascii="楷體-繁" w:eastAsia="楷體-繁" w:hAnsi="楷體-繁"/>
        </w:rPr>
        <w:t>。全通路行銷正在興起，</w:t>
      </w:r>
      <w:r w:rsidR="00723E9B" w:rsidRPr="00723E9B">
        <w:rPr>
          <w:rFonts w:ascii="楷體-繁" w:eastAsia="楷體-繁" w:hAnsi="楷體-繁" w:hint="eastAsia"/>
        </w:rPr>
        <w:t>透</w:t>
      </w:r>
      <w:r w:rsidR="00723E9B" w:rsidRPr="00723E9B">
        <w:rPr>
          <w:rFonts w:ascii="楷體-繁" w:eastAsia="楷體-繁" w:hAnsi="楷體-繁"/>
        </w:rPr>
        <w:t>過加强人</w:t>
      </w:r>
      <w:r w:rsidR="00723E9B" w:rsidRPr="00723E9B">
        <w:rPr>
          <w:rFonts w:ascii="楷體-繁" w:eastAsia="楷體-繁" w:hAnsi="楷體-繁" w:hint="eastAsia"/>
        </w:rPr>
        <w:t>員的</w:t>
      </w:r>
      <w:r w:rsidR="00723E9B" w:rsidRPr="00723E9B">
        <w:rPr>
          <w:rFonts w:ascii="楷體-繁" w:eastAsia="楷體-繁" w:hAnsi="楷體-繁"/>
        </w:rPr>
        <w:t>、非人</w:t>
      </w:r>
      <w:r w:rsidR="00723E9B" w:rsidRPr="00723E9B">
        <w:rPr>
          <w:rFonts w:ascii="楷體-繁" w:eastAsia="楷體-繁" w:hAnsi="楷體-繁" w:hint="eastAsia"/>
        </w:rPr>
        <w:t>員的</w:t>
      </w:r>
      <w:r w:rsidR="00723E9B" w:rsidRPr="00723E9B">
        <w:rPr>
          <w:rFonts w:ascii="楷體-繁" w:eastAsia="楷體-繁" w:hAnsi="楷體-繁"/>
        </w:rPr>
        <w:t>和媒體</w:t>
      </w:r>
      <w:r w:rsidR="00723E9B" w:rsidRPr="00723E9B">
        <w:rPr>
          <w:rFonts w:ascii="楷體-繁" w:eastAsia="楷體-繁" w:hAnsi="楷體-繁" w:hint="eastAsia"/>
        </w:rPr>
        <w:t>挑</w:t>
      </w:r>
      <w:r w:rsidR="00723E9B" w:rsidRPr="00723E9B">
        <w:rPr>
          <w:rFonts w:ascii="楷體-繁" w:eastAsia="楷體-繁" w:hAnsi="楷體-繁"/>
        </w:rPr>
        <w:t>戰的</w:t>
      </w:r>
      <w:r w:rsidR="005346E4">
        <w:rPr>
          <w:rFonts w:ascii="楷體-繁" w:eastAsia="楷體-繁" w:hAnsi="楷體-繁" w:hint="eastAsia"/>
        </w:rPr>
        <w:t>深入互動</w:t>
      </w:r>
      <w:r w:rsidR="00723E9B" w:rsidRPr="00723E9B">
        <w:rPr>
          <w:rFonts w:ascii="楷體-繁" w:eastAsia="楷體-繁" w:hAnsi="楷體-繁"/>
        </w:rPr>
        <w:t>，以滿足</w:t>
      </w:r>
      <w:r w:rsidR="00723E9B" w:rsidRPr="00723E9B">
        <w:rPr>
          <w:rFonts w:ascii="楷體-繁" w:eastAsia="楷體-繁" w:hAnsi="楷體-繁" w:hint="eastAsia"/>
        </w:rPr>
        <w:t>醫療服務</w:t>
      </w:r>
      <w:r w:rsidR="00723E9B" w:rsidRPr="00723E9B">
        <w:rPr>
          <w:rFonts w:ascii="楷體-繁" w:eastAsia="楷體-繁" w:hAnsi="楷體-繁"/>
        </w:rPr>
        <w:t>提供者、</w:t>
      </w:r>
      <w:r w:rsidR="00723E9B" w:rsidRPr="00723E9B">
        <w:rPr>
          <w:rFonts w:ascii="楷體-繁" w:eastAsia="楷體-繁" w:hAnsi="楷體-繁" w:hint="eastAsia"/>
        </w:rPr>
        <w:t>病人</w:t>
      </w:r>
      <w:r w:rsidR="00723E9B" w:rsidRPr="00723E9B">
        <w:rPr>
          <w:rFonts w:ascii="楷體-繁" w:eastAsia="楷體-繁" w:hAnsi="楷體-繁"/>
        </w:rPr>
        <w:t>和</w:t>
      </w:r>
      <w:r w:rsidR="00723E9B" w:rsidRPr="00723E9B">
        <w:rPr>
          <w:rFonts w:ascii="楷體-繁" w:eastAsia="楷體-繁" w:hAnsi="楷體-繁" w:hint="eastAsia"/>
        </w:rPr>
        <w:t>支付方</w:t>
      </w:r>
      <w:r w:rsidR="00723E9B" w:rsidRPr="00723E9B">
        <w:rPr>
          <w:rFonts w:ascii="楷體-繁" w:eastAsia="楷體-繁" w:hAnsi="楷體-繁"/>
        </w:rPr>
        <w:t>的綜合需求，成為前進的方向。</w:t>
      </w:r>
    </w:p>
    <w:p w14:paraId="76D4493F" w14:textId="10EE57BA" w:rsidR="00CE4D5D" w:rsidRDefault="00CE4D5D" w:rsidP="0049084A">
      <w:pPr>
        <w:pStyle w:val="Web"/>
        <w:spacing w:beforeLines="50" w:before="180" w:beforeAutospacing="0" w:after="0" w:afterAutospacing="0" w:line="0" w:lineRule="atLeast"/>
        <w:ind w:firstLineChars="100" w:firstLine="240"/>
        <w:jc w:val="both"/>
        <w:rPr>
          <w:rFonts w:ascii="Roboto" w:hAnsi="Roboto"/>
        </w:rPr>
      </w:pPr>
      <w:r w:rsidRPr="00AD72A8">
        <w:rPr>
          <w:rFonts w:ascii="Roboto" w:hAnsi="Roboto"/>
        </w:rPr>
        <w:t>然而，採用全</w:t>
      </w:r>
      <w:r>
        <w:rPr>
          <w:rFonts w:ascii="Roboto" w:hAnsi="Roboto" w:hint="eastAsia"/>
        </w:rPr>
        <w:t>通路的</w:t>
      </w:r>
      <w:r w:rsidRPr="00AD72A8">
        <w:rPr>
          <w:rFonts w:ascii="Roboto" w:hAnsi="Roboto"/>
        </w:rPr>
        <w:t>方法並不是</w:t>
      </w:r>
      <w:r>
        <w:rPr>
          <w:rFonts w:ascii="Roboto" w:hAnsi="Roboto" w:hint="eastAsia"/>
        </w:rPr>
        <w:t>權宜之計</w:t>
      </w:r>
      <w:r w:rsidRPr="00AD72A8">
        <w:rPr>
          <w:rFonts w:ascii="Roboto" w:hAnsi="Roboto"/>
        </w:rPr>
        <w:t>。</w:t>
      </w:r>
      <w:r>
        <w:rPr>
          <w:rFonts w:ascii="Roboto" w:hAnsi="Roboto" w:hint="eastAsia"/>
        </w:rPr>
        <w:t>它需要行銷人員在</w:t>
      </w:r>
      <w:r w:rsidRPr="00AD72A8">
        <w:rPr>
          <w:rFonts w:ascii="Roboto" w:hAnsi="Roboto"/>
        </w:rPr>
        <w:t>如何同時協調和執行</w:t>
      </w:r>
      <w:r>
        <w:rPr>
          <w:rFonts w:ascii="Roboto" w:hAnsi="Roboto" w:hint="eastAsia"/>
        </w:rPr>
        <w:t>其</w:t>
      </w:r>
      <w:r w:rsidRPr="00AD72A8">
        <w:rPr>
          <w:rFonts w:ascii="Roboto" w:hAnsi="Roboto"/>
        </w:rPr>
        <w:t>促銷策略</w:t>
      </w:r>
      <w:r>
        <w:rPr>
          <w:rFonts w:ascii="Roboto" w:hAnsi="Roboto" w:hint="eastAsia"/>
        </w:rPr>
        <w:t>和解決多</w:t>
      </w:r>
      <w:r w:rsidR="005346E4">
        <w:rPr>
          <w:rFonts w:ascii="Roboto" w:hAnsi="Roboto" w:hint="eastAsia"/>
        </w:rPr>
        <w:t>種</w:t>
      </w:r>
      <w:r>
        <w:rPr>
          <w:rFonts w:ascii="Roboto" w:hAnsi="Roboto" w:hint="eastAsia"/>
        </w:rPr>
        <w:t>利害關係人的綜合需求方面進行根本性的轉變</w:t>
      </w:r>
      <w:r w:rsidRPr="008C1E40">
        <w:rPr>
          <w:rFonts w:ascii="楷體-繁" w:eastAsia="楷體-繁" w:hAnsi="楷體-繁" w:cs="PingFang TC" w:hint="eastAsia"/>
        </w:rPr>
        <w:t>。</w:t>
      </w:r>
      <w:r w:rsidRPr="00AD72A8">
        <w:rPr>
          <w:rFonts w:ascii="Roboto" w:hAnsi="Roboto"/>
        </w:rPr>
        <w:t>全</w:t>
      </w:r>
      <w:r>
        <w:rPr>
          <w:rFonts w:ascii="Roboto" w:hAnsi="Roboto" w:hint="eastAsia"/>
        </w:rPr>
        <w:t>通路行</w:t>
      </w:r>
      <w:r w:rsidRPr="00AD72A8">
        <w:rPr>
          <w:rFonts w:ascii="Roboto" w:hAnsi="Roboto"/>
        </w:rPr>
        <w:t>銷需要打破內部組織</w:t>
      </w:r>
      <w:r>
        <w:rPr>
          <w:rFonts w:ascii="Roboto" w:hAnsi="Roboto" w:hint="eastAsia"/>
        </w:rPr>
        <w:t>穀倉</w:t>
      </w:r>
      <w:r w:rsidRPr="00AD72A8">
        <w:rPr>
          <w:rFonts w:ascii="Roboto" w:hAnsi="Roboto"/>
        </w:rPr>
        <w:t>。</w:t>
      </w:r>
    </w:p>
    <w:p w14:paraId="7D56B379" w14:textId="0436E1A0" w:rsidR="00CE4D5D" w:rsidRPr="0049084A" w:rsidRDefault="00CE4D5D" w:rsidP="0049084A">
      <w:pPr>
        <w:pStyle w:val="2"/>
        <w:numPr>
          <w:ilvl w:val="0"/>
          <w:numId w:val="35"/>
        </w:numPr>
        <w:spacing w:beforeLines="50" w:before="180" w:line="0" w:lineRule="atLeast"/>
        <w:rPr>
          <w:rStyle w:val="a5"/>
          <w:rFonts w:ascii="Roboto" w:hAnsi="Roboto"/>
          <w:b/>
          <w:bCs/>
          <w:sz w:val="24"/>
          <w:szCs w:val="24"/>
        </w:rPr>
      </w:pPr>
      <w:r w:rsidRPr="0049084A">
        <w:rPr>
          <w:rStyle w:val="a5"/>
          <w:rFonts w:ascii="Roboto" w:hAnsi="Roboto"/>
          <w:b/>
          <w:bCs/>
          <w:sz w:val="24"/>
          <w:szCs w:val="24"/>
        </w:rPr>
        <w:t>醫藥</w:t>
      </w:r>
      <w:r w:rsidRPr="0049084A">
        <w:rPr>
          <w:rStyle w:val="a5"/>
          <w:rFonts w:ascii="Roboto" w:hAnsi="Roboto" w:hint="eastAsia"/>
          <w:b/>
          <w:bCs/>
          <w:sz w:val="24"/>
          <w:szCs w:val="24"/>
        </w:rPr>
        <w:t>行</w:t>
      </w:r>
      <w:r w:rsidRPr="0049084A">
        <w:rPr>
          <w:rStyle w:val="a5"/>
          <w:rFonts w:ascii="Roboto" w:hAnsi="Roboto"/>
          <w:b/>
          <w:bCs/>
          <w:sz w:val="24"/>
          <w:szCs w:val="24"/>
        </w:rPr>
        <w:t>銷人員的痛點</w:t>
      </w:r>
    </w:p>
    <w:p w14:paraId="4E646A81" w14:textId="15BC77FE" w:rsidR="00CE4D5D" w:rsidRDefault="0049084A" w:rsidP="00325991">
      <w:pPr>
        <w:pStyle w:val="Web"/>
        <w:spacing w:beforeLines="50" w:before="180" w:beforeAutospacing="0" w:after="0" w:afterAutospacing="0" w:line="0" w:lineRule="atLeast"/>
        <w:ind w:firstLineChars="100" w:firstLine="240"/>
        <w:rPr>
          <w:rFonts w:ascii="Roboto" w:hAnsi="Roboto"/>
        </w:rPr>
      </w:pPr>
      <w:r w:rsidRPr="00AD72A8">
        <w:rPr>
          <w:rFonts w:ascii="Roboto" w:hAnsi="Roboto"/>
        </w:rPr>
        <w:t>醫藥</w:t>
      </w:r>
      <w:r>
        <w:rPr>
          <w:rFonts w:ascii="Roboto" w:hAnsi="Roboto" w:hint="eastAsia"/>
        </w:rPr>
        <w:t>行</w:t>
      </w:r>
      <w:r w:rsidRPr="00AD72A8">
        <w:rPr>
          <w:rFonts w:ascii="Roboto" w:hAnsi="Roboto"/>
        </w:rPr>
        <w:t>銷人員在規劃和執行</w:t>
      </w:r>
      <w:r>
        <w:rPr>
          <w:rFonts w:ascii="Roboto" w:hAnsi="Roboto" w:hint="eastAsia"/>
        </w:rPr>
        <w:t>行</w:t>
      </w:r>
      <w:r w:rsidRPr="00AD72A8">
        <w:rPr>
          <w:rFonts w:ascii="Roboto" w:hAnsi="Roboto"/>
        </w:rPr>
        <w:t>銷工作時遇到了幾個痛點：</w:t>
      </w:r>
    </w:p>
    <w:p w14:paraId="05EC07F2" w14:textId="738E519D" w:rsidR="00E843EF" w:rsidRPr="00E843EF" w:rsidRDefault="00164BCF" w:rsidP="00E843EF">
      <w:pPr>
        <w:pStyle w:val="a7"/>
        <w:numPr>
          <w:ilvl w:val="0"/>
          <w:numId w:val="36"/>
        </w:numPr>
        <w:spacing w:before="180" w:line="0" w:lineRule="atLeast"/>
        <w:ind w:leftChars="0"/>
        <w:jc w:val="both"/>
        <w:rPr>
          <w:rFonts w:ascii="楷體-繁" w:eastAsia="楷體-繁" w:hAnsi="楷體-繁"/>
          <w:b/>
          <w:bCs/>
        </w:rPr>
      </w:pPr>
      <w:r w:rsidRPr="00E843EF">
        <w:rPr>
          <w:rFonts w:ascii="楷體-繁" w:eastAsia="楷體-繁" w:hAnsi="楷體-繁"/>
          <w:b/>
          <w:bCs/>
        </w:rPr>
        <w:t>促銷成本不斷攀升</w:t>
      </w:r>
      <w:r w:rsidRPr="000878E7">
        <w:rPr>
          <w:rFonts w:ascii="楷體-繁" w:eastAsia="楷體-繁" w:hAnsi="楷體-繁" w:cs="Songti TC" w:hint="eastAsia"/>
          <w:b/>
          <w:bCs/>
        </w:rPr>
        <w:t>：</w:t>
      </w:r>
      <w:r w:rsidRPr="00E843EF">
        <w:rPr>
          <w:rFonts w:ascii="楷體-繁" w:eastAsia="楷體-繁" w:hAnsi="楷體-繁"/>
        </w:rPr>
        <w:t>今年，藥業在促銷活動上的支出將超過往年。</w:t>
      </w:r>
      <w:r w:rsidR="00932A05" w:rsidRPr="00E843EF">
        <w:rPr>
          <w:rFonts w:ascii="楷體-繁" w:eastAsia="楷體-繁" w:hAnsi="楷體-繁"/>
        </w:rPr>
        <w:t>據估計，2021</w:t>
      </w:r>
      <w:r w:rsidR="00932A05" w:rsidRPr="00E843EF">
        <w:rPr>
          <w:rFonts w:ascii="楷體-繁" w:eastAsia="楷體-繁" w:hAnsi="楷體-繁" w:hint="eastAsia"/>
        </w:rPr>
        <w:t>年</w:t>
      </w:r>
      <w:r w:rsidR="00932A05" w:rsidRPr="00E843EF">
        <w:rPr>
          <w:rFonts w:ascii="楷體-繁" w:eastAsia="楷體-繁" w:hAnsi="楷體-繁"/>
        </w:rPr>
        <w:t>醫療保健和醫藥數位廣告的廣告支出為110億美元，比</w:t>
      </w:r>
      <w:r w:rsidR="00932A05" w:rsidRPr="00E843EF">
        <w:rPr>
          <w:rFonts w:ascii="楷體-繁" w:eastAsia="楷體-繁" w:hAnsi="楷體-繁" w:hint="eastAsia"/>
        </w:rPr>
        <w:t>去年</w:t>
      </w:r>
      <w:r w:rsidR="00932A05" w:rsidRPr="00E843EF">
        <w:rPr>
          <w:rFonts w:ascii="楷體-繁" w:eastAsia="楷體-繁" w:hAnsi="楷體-繁"/>
        </w:rPr>
        <w:t>增長</w:t>
      </w:r>
      <w:r w:rsidR="00932A05" w:rsidRPr="00E843EF">
        <w:rPr>
          <w:rFonts w:ascii="楷體-繁" w:eastAsia="楷體-繁" w:hAnsi="楷體-繁" w:hint="eastAsia"/>
        </w:rPr>
        <w:t>1</w:t>
      </w:r>
      <w:r w:rsidR="00932A05" w:rsidRPr="00E843EF">
        <w:rPr>
          <w:rFonts w:ascii="楷體-繁" w:eastAsia="楷體-繁" w:hAnsi="楷體-繁"/>
        </w:rPr>
        <w:t>8%。</w:t>
      </w:r>
      <w:r w:rsidR="00E843EF" w:rsidRPr="00E843EF">
        <w:rPr>
          <w:rStyle w:val="a5"/>
          <w:rFonts w:ascii="楷體-繁" w:eastAsia="楷體-繁" w:hAnsi="楷體-繁"/>
          <w:b w:val="0"/>
          <w:bCs w:val="0"/>
        </w:rPr>
        <w:t>在促銷支出增加的同時，大量促銷活動似乎也被浪費了。據報導，醫藥</w:t>
      </w:r>
      <w:r w:rsidR="00E843EF" w:rsidRPr="00E843EF">
        <w:rPr>
          <w:rStyle w:val="a5"/>
          <w:rFonts w:ascii="楷體-繁" w:eastAsia="楷體-繁" w:hAnsi="楷體-繁" w:hint="eastAsia"/>
          <w:b w:val="0"/>
          <w:bCs w:val="0"/>
        </w:rPr>
        <w:t>行</w:t>
      </w:r>
      <w:r w:rsidR="00E843EF" w:rsidRPr="00E843EF">
        <w:rPr>
          <w:rStyle w:val="a5"/>
          <w:rFonts w:ascii="楷體-繁" w:eastAsia="楷體-繁" w:hAnsi="楷體-繁"/>
          <w:b w:val="0"/>
          <w:bCs w:val="0"/>
        </w:rPr>
        <w:t>銷內容浪費高達30%。</w:t>
      </w:r>
      <w:r w:rsidR="00E843EF" w:rsidRPr="00E843EF">
        <w:rPr>
          <w:rFonts w:ascii="楷體-繁" w:eastAsia="楷體-繁" w:hAnsi="楷體-繁"/>
        </w:rPr>
        <w:t>浪費的促銷支出會給顧客帶來低劣和負面的體驗，並引發對品牌</w:t>
      </w:r>
      <w:r w:rsidR="00E843EF">
        <w:rPr>
          <w:rFonts w:ascii="楷體-繁" w:eastAsia="楷體-繁" w:hAnsi="楷體-繁" w:hint="eastAsia"/>
        </w:rPr>
        <w:t>訊</w:t>
      </w:r>
      <w:r w:rsidR="00E843EF" w:rsidRPr="00E843EF">
        <w:rPr>
          <w:rFonts w:ascii="楷體-繁" w:eastAsia="楷體-繁" w:hAnsi="楷體-繁"/>
        </w:rPr>
        <w:t>息沒有傳達到正確的</w:t>
      </w:r>
      <w:r w:rsidR="00E843EF">
        <w:rPr>
          <w:rFonts w:ascii="楷體-繁" w:eastAsia="楷體-繁" w:hAnsi="楷體-繁" w:hint="eastAsia"/>
        </w:rPr>
        <w:t>病人</w:t>
      </w:r>
      <w:r w:rsidR="00E843EF" w:rsidRPr="00E843EF">
        <w:rPr>
          <w:rFonts w:ascii="楷體-繁" w:eastAsia="楷體-繁" w:hAnsi="楷體-繁"/>
        </w:rPr>
        <w:t>、處方者和</w:t>
      </w:r>
      <w:r w:rsidR="00E843EF">
        <w:rPr>
          <w:rFonts w:ascii="楷體-繁" w:eastAsia="楷體-繁" w:hAnsi="楷體-繁" w:hint="eastAsia"/>
        </w:rPr>
        <w:t>支付方</w:t>
      </w:r>
      <w:r w:rsidR="00E843EF" w:rsidRPr="00E843EF">
        <w:rPr>
          <w:rFonts w:ascii="楷體-繁" w:eastAsia="楷體-繁" w:hAnsi="楷體-繁"/>
        </w:rPr>
        <w:t>的擔憂。</w:t>
      </w:r>
    </w:p>
    <w:p w14:paraId="19C22979" w14:textId="0E8FBE4A" w:rsidR="004637C2" w:rsidRPr="007F5D47" w:rsidRDefault="000878E7" w:rsidP="004637C2">
      <w:pPr>
        <w:pStyle w:val="a7"/>
        <w:numPr>
          <w:ilvl w:val="0"/>
          <w:numId w:val="36"/>
        </w:numPr>
        <w:spacing w:before="180" w:line="0" w:lineRule="atLeast"/>
        <w:ind w:leftChars="0"/>
        <w:jc w:val="both"/>
        <w:rPr>
          <w:rFonts w:ascii="楷體-繁" w:eastAsia="楷體-繁" w:hAnsi="楷體-繁"/>
          <w:b/>
          <w:bCs/>
        </w:rPr>
      </w:pPr>
      <w:r w:rsidRPr="000878E7">
        <w:rPr>
          <w:rFonts w:ascii="楷體-繁" w:eastAsia="楷體-繁" w:hAnsi="楷體-繁" w:hint="eastAsia"/>
          <w:b/>
          <w:bCs/>
        </w:rPr>
        <w:t>過多</w:t>
      </w:r>
      <w:r w:rsidR="00AA11EB" w:rsidRPr="000878E7">
        <w:rPr>
          <w:rFonts w:ascii="楷體-繁" w:eastAsia="楷體-繁" w:hAnsi="楷體-繁" w:hint="eastAsia"/>
          <w:b/>
          <w:bCs/>
        </w:rPr>
        <w:t>通路</w:t>
      </w:r>
      <w:r w:rsidR="004637C2" w:rsidRPr="000878E7">
        <w:rPr>
          <w:rFonts w:ascii="楷體-繁" w:eastAsia="楷體-繁" w:hAnsi="楷體-繁" w:hint="eastAsia"/>
          <w:b/>
          <w:bCs/>
        </w:rPr>
        <w:t>的</w:t>
      </w:r>
      <w:r w:rsidR="00AA11EB" w:rsidRPr="000878E7">
        <w:rPr>
          <w:rFonts w:ascii="楷體-繁" w:eastAsia="楷體-繁" w:hAnsi="楷體-繁" w:hint="eastAsia"/>
          <w:b/>
          <w:bCs/>
        </w:rPr>
        <w:t>使用</w:t>
      </w:r>
      <w:r w:rsidRPr="000878E7">
        <w:rPr>
          <w:rFonts w:ascii="楷體-繁" w:eastAsia="楷體-繁" w:hAnsi="楷體-繁" w:cs="Songti TC" w:hint="eastAsia"/>
          <w:b/>
          <w:bCs/>
        </w:rPr>
        <w:t>：</w:t>
      </w:r>
      <w:r w:rsidR="004637C2" w:rsidRPr="004637C2">
        <w:rPr>
          <w:rStyle w:val="a5"/>
          <w:rFonts w:ascii="Roboto" w:hAnsi="Roboto"/>
          <w:b w:val="0"/>
          <w:bCs w:val="0"/>
        </w:rPr>
        <w:t>藥</w:t>
      </w:r>
      <w:r w:rsidR="005E5C27">
        <w:rPr>
          <w:rStyle w:val="a5"/>
          <w:rFonts w:ascii="Roboto" w:hAnsi="Roboto" w:hint="eastAsia"/>
          <w:b w:val="0"/>
          <w:bCs w:val="0"/>
        </w:rPr>
        <w:t>業</w:t>
      </w:r>
      <w:r w:rsidR="004637C2">
        <w:rPr>
          <w:rStyle w:val="a5"/>
          <w:rFonts w:ascii="Roboto" w:hAnsi="Roboto" w:hint="eastAsia"/>
          <w:b w:val="0"/>
          <w:bCs w:val="0"/>
        </w:rPr>
        <w:t>行</w:t>
      </w:r>
      <w:r w:rsidR="004637C2" w:rsidRPr="004637C2">
        <w:rPr>
          <w:rStyle w:val="a5"/>
          <w:rFonts w:ascii="Roboto" w:hAnsi="Roboto"/>
          <w:b w:val="0"/>
          <w:bCs w:val="0"/>
        </w:rPr>
        <w:t>銷人員面臨的挑戰越來越多，因為人們越來越擔心各種</w:t>
      </w:r>
      <w:r w:rsidR="004637C2">
        <w:rPr>
          <w:rStyle w:val="a5"/>
          <w:rFonts w:ascii="Roboto" w:hAnsi="Roboto" w:hint="eastAsia"/>
          <w:b w:val="0"/>
          <w:bCs w:val="0"/>
        </w:rPr>
        <w:t>通路</w:t>
      </w:r>
      <w:r w:rsidR="004637C2" w:rsidRPr="004637C2">
        <w:rPr>
          <w:rStyle w:val="a5"/>
          <w:rFonts w:ascii="Roboto" w:hAnsi="Roboto"/>
          <w:b w:val="0"/>
          <w:bCs w:val="0"/>
        </w:rPr>
        <w:t>使用方式以壓倒性和不協調的方式接觸客戶。</w:t>
      </w:r>
      <w:r w:rsidR="004637C2">
        <w:rPr>
          <w:rStyle w:val="a5"/>
          <w:rFonts w:ascii="Roboto" w:hAnsi="Roboto" w:hint="eastAsia"/>
          <w:b w:val="0"/>
          <w:bCs w:val="0"/>
        </w:rPr>
        <w:t>這是因為對真正</w:t>
      </w:r>
      <w:r w:rsidR="004637C2" w:rsidRPr="004637C2">
        <w:rPr>
          <w:rStyle w:val="a5"/>
          <w:rFonts w:ascii="Roboto" w:hAnsi="Roboto"/>
          <w:b w:val="0"/>
          <w:bCs w:val="0"/>
        </w:rPr>
        <w:t>推動客戶影響的因素的</w:t>
      </w:r>
      <w:r w:rsidR="004637C2">
        <w:rPr>
          <w:rStyle w:val="a5"/>
          <w:rFonts w:ascii="Roboto" w:hAnsi="Roboto" w:hint="eastAsia"/>
          <w:b w:val="0"/>
          <w:bCs w:val="0"/>
        </w:rPr>
        <w:t>洞察有限且孤立</w:t>
      </w:r>
      <w:r w:rsidR="009F6806" w:rsidRPr="008C1E40">
        <w:rPr>
          <w:rFonts w:ascii="楷體-繁" w:eastAsia="楷體-繁" w:hAnsi="楷體-繁" w:cs="PingFang TC"/>
        </w:rPr>
        <w:t>。</w:t>
      </w:r>
      <w:r w:rsidR="009F6806">
        <w:rPr>
          <w:rFonts w:ascii="楷體-繁" w:eastAsia="楷體-繁" w:hAnsi="楷體-繁" w:cs="PingFang TC" w:hint="eastAsia"/>
        </w:rPr>
        <w:t>一個清晰的促銷</w:t>
      </w:r>
      <w:r w:rsidR="00454720">
        <w:rPr>
          <w:rFonts w:ascii="楷體-繁" w:eastAsia="楷體-繁" w:hAnsi="楷體-繁" w:cs="PingFang TC" w:hint="eastAsia"/>
        </w:rPr>
        <w:t>投資報酬率</w:t>
      </w:r>
      <w:r w:rsidR="009F6806">
        <w:rPr>
          <w:rFonts w:ascii="楷體-繁" w:eastAsia="楷體-繁" w:hAnsi="楷體-繁" w:cs="PingFang TC" w:hint="eastAsia"/>
        </w:rPr>
        <w:t>的衡量</w:t>
      </w:r>
      <w:r w:rsidR="005E5C27">
        <w:rPr>
          <w:rFonts w:ascii="楷體-繁" w:eastAsia="楷體-繁" w:hAnsi="楷體-繁" w:cs="PingFang TC" w:hint="eastAsia"/>
        </w:rPr>
        <w:t>方法</w:t>
      </w:r>
      <w:r w:rsidR="009F6806">
        <w:rPr>
          <w:rFonts w:ascii="楷體-繁" w:eastAsia="楷體-繁" w:hAnsi="楷體-繁" w:cs="PingFang TC" w:hint="eastAsia"/>
        </w:rPr>
        <w:t>要麼不可靠</w:t>
      </w:r>
      <w:r w:rsidR="009F6806" w:rsidRPr="008C1E40">
        <w:rPr>
          <w:rFonts w:ascii="楷體-繁" w:eastAsia="楷體-繁" w:hAnsi="楷體-繁" w:cs="PingFang TC" w:hint="eastAsia"/>
        </w:rPr>
        <w:t>，</w:t>
      </w:r>
      <w:r w:rsidR="009F6806">
        <w:rPr>
          <w:rFonts w:ascii="楷體-繁" w:eastAsia="楷體-繁" w:hAnsi="楷體-繁" w:cs="PingFang TC" w:hint="eastAsia"/>
        </w:rPr>
        <w:t>要麼不準確</w:t>
      </w:r>
      <w:r w:rsidR="009F6806" w:rsidRPr="008C1E40">
        <w:rPr>
          <w:rFonts w:ascii="楷體-繁" w:eastAsia="楷體-繁" w:hAnsi="楷體-繁" w:cs="PingFang TC" w:hint="eastAsia"/>
        </w:rPr>
        <w:t>。</w:t>
      </w:r>
    </w:p>
    <w:p w14:paraId="27B27730" w14:textId="293A1EA9" w:rsidR="00EC4F81" w:rsidRPr="008A4D3F" w:rsidRDefault="007F5D47" w:rsidP="00EC4F81">
      <w:pPr>
        <w:pStyle w:val="a7"/>
        <w:numPr>
          <w:ilvl w:val="0"/>
          <w:numId w:val="36"/>
        </w:numPr>
        <w:spacing w:before="180" w:line="0" w:lineRule="atLeast"/>
        <w:ind w:leftChars="0"/>
        <w:jc w:val="both"/>
        <w:rPr>
          <w:rStyle w:val="a5"/>
          <w:rFonts w:ascii="楷體-繁" w:eastAsia="楷體-繁" w:hAnsi="楷體-繁"/>
          <w:b w:val="0"/>
          <w:bCs w:val="0"/>
        </w:rPr>
      </w:pPr>
      <w:r w:rsidRPr="007F5D47">
        <w:rPr>
          <w:rStyle w:val="a5"/>
          <w:rFonts w:ascii="楷體-繁" w:eastAsia="楷體-繁" w:hAnsi="楷體-繁"/>
        </w:rPr>
        <w:t>數據海嘯：</w:t>
      </w:r>
      <w:r w:rsidRPr="007F5D47">
        <w:rPr>
          <w:rStyle w:val="a5"/>
          <w:rFonts w:ascii="楷體-繁" w:eastAsia="楷體-繁" w:hAnsi="楷體-繁" w:hint="eastAsia"/>
          <w:b w:val="0"/>
          <w:bCs w:val="0"/>
        </w:rPr>
        <w:t>行銷人員可以獲得的海量數據既是好事</w:t>
      </w:r>
      <w:r w:rsidRPr="007F5D47">
        <w:rPr>
          <w:rFonts w:ascii="楷體-繁" w:eastAsia="楷體-繁" w:hAnsi="楷體-繁" w:cs="PingFang TC" w:hint="eastAsia"/>
        </w:rPr>
        <w:t>，也是壞事</w:t>
      </w:r>
      <w:r w:rsidRPr="007F5D47">
        <w:rPr>
          <w:rFonts w:ascii="楷體-繁" w:eastAsia="楷體-繁" w:hAnsi="楷體-繁"/>
        </w:rPr>
        <w:t>。由於手邊似乎有無限</w:t>
      </w:r>
      <w:r w:rsidRPr="007F5D47">
        <w:rPr>
          <w:rFonts w:ascii="楷體-繁" w:eastAsia="楷體-繁" w:hAnsi="楷體-繁"/>
        </w:rPr>
        <w:lastRenderedPageBreak/>
        <w:t>的數據，需要及時地從這些數據中提供可</w:t>
      </w:r>
      <w:r w:rsidR="00FF66DD">
        <w:rPr>
          <w:rFonts w:ascii="楷體-繁" w:eastAsia="楷體-繁" w:hAnsi="楷體-繁" w:hint="eastAsia"/>
        </w:rPr>
        <w:t>執行</w:t>
      </w:r>
      <w:r w:rsidRPr="007F5D47">
        <w:rPr>
          <w:rFonts w:ascii="楷體-繁" w:eastAsia="楷體-繁" w:hAnsi="楷體-繁"/>
        </w:rPr>
        <w:t>的</w:t>
      </w:r>
      <w:r w:rsidR="00FF66DD">
        <w:rPr>
          <w:rFonts w:ascii="楷體-繁" w:eastAsia="楷體-繁" w:hAnsi="楷體-繁" w:hint="eastAsia"/>
        </w:rPr>
        <w:t>洞察</w:t>
      </w:r>
      <w:r w:rsidRPr="007F5D47">
        <w:rPr>
          <w:rFonts w:ascii="楷體-繁" w:eastAsia="楷體-繁" w:hAnsi="楷體-繁"/>
        </w:rPr>
        <w:t>比以往任何時候都更為關鍵。</w:t>
      </w:r>
      <w:r w:rsidR="00D22837" w:rsidRPr="00BB3A25">
        <w:rPr>
          <w:rStyle w:val="a5"/>
          <w:rFonts w:ascii="楷體-繁" w:eastAsia="楷體-繁" w:hAnsi="楷體-繁"/>
          <w:b w:val="0"/>
          <w:bCs w:val="0"/>
        </w:rPr>
        <w:t>如果沒有可靠的方法，就越來越難辨別</w:t>
      </w:r>
      <w:r w:rsidR="00BB3A25" w:rsidRPr="00BB3A25">
        <w:rPr>
          <w:rStyle w:val="a5"/>
          <w:rFonts w:ascii="楷體-繁" w:eastAsia="楷體-繁" w:hAnsi="楷體-繁" w:hint="eastAsia"/>
          <w:b w:val="0"/>
          <w:bCs w:val="0"/>
        </w:rPr>
        <w:t>哪些數據可以用於制定策略和獲得洞察力</w:t>
      </w:r>
      <w:r w:rsidR="00BB3A25" w:rsidRPr="00BB3A25">
        <w:rPr>
          <w:rFonts w:ascii="楷體-繁" w:eastAsia="楷體-繁" w:hAnsi="楷體-繁" w:cs="PingFang TC"/>
        </w:rPr>
        <w:t>，</w:t>
      </w:r>
      <w:r w:rsidR="00BB3A25" w:rsidRPr="00BB3A25">
        <w:rPr>
          <w:rFonts w:ascii="楷體-繁" w:eastAsia="楷體-繁" w:hAnsi="楷體-繁" w:cs="PingFang TC" w:hint="eastAsia"/>
        </w:rPr>
        <w:t>而行銷人員</w:t>
      </w:r>
      <w:r w:rsidR="00BB3A25">
        <w:rPr>
          <w:rFonts w:ascii="楷體-繁" w:eastAsia="楷體-繁" w:hAnsi="楷體-繁" w:cs="PingFang TC" w:hint="eastAsia"/>
        </w:rPr>
        <w:t>也</w:t>
      </w:r>
      <w:r w:rsidR="00BB3A25" w:rsidRPr="00BB3A25">
        <w:rPr>
          <w:rFonts w:ascii="楷體-繁" w:eastAsia="楷體-繁" w:hAnsi="楷體-繁"/>
        </w:rPr>
        <w:t>沒有時間合理化整個負載</w:t>
      </w:r>
      <w:r w:rsidR="00BB3A25" w:rsidRPr="00BB3A25">
        <w:rPr>
          <w:rFonts w:ascii="楷體-繁" w:eastAsia="楷體-繁" w:hAnsi="楷體-繁" w:cs="PingFang TC"/>
        </w:rPr>
        <w:t>。</w:t>
      </w:r>
      <w:r w:rsidR="00EC4F81" w:rsidRPr="00EC4F81">
        <w:rPr>
          <w:rStyle w:val="a5"/>
          <w:rFonts w:ascii="Roboto" w:hAnsi="Roboto"/>
          <w:b w:val="0"/>
          <w:bCs w:val="0"/>
        </w:rPr>
        <w:t>因此，至關重要的是，他們</w:t>
      </w:r>
      <w:r w:rsidR="00EC4F81">
        <w:rPr>
          <w:rStyle w:val="a5"/>
          <w:rFonts w:ascii="Roboto" w:hAnsi="Roboto" w:hint="eastAsia"/>
          <w:b w:val="0"/>
          <w:bCs w:val="0"/>
        </w:rPr>
        <w:t>必須</w:t>
      </w:r>
      <w:r w:rsidR="00EC4F81" w:rsidRPr="00EC4F81">
        <w:rPr>
          <w:rStyle w:val="a5"/>
          <w:rFonts w:ascii="Roboto" w:hAnsi="Roboto"/>
          <w:b w:val="0"/>
          <w:bCs w:val="0"/>
        </w:rPr>
        <w:t>依靠組織內外的強大合作夥伴關係</w:t>
      </w:r>
      <w:r w:rsidR="00EC4F81">
        <w:rPr>
          <w:rStyle w:val="a5"/>
          <w:rFonts w:ascii="Roboto" w:hAnsi="Roboto" w:hint="eastAsia"/>
          <w:b w:val="0"/>
          <w:bCs w:val="0"/>
        </w:rPr>
        <w:t>制</w:t>
      </w:r>
      <w:r w:rsidR="00EC4F81" w:rsidRPr="00EC4F81">
        <w:rPr>
          <w:rStyle w:val="a5"/>
          <w:rFonts w:ascii="Roboto" w:hAnsi="Roboto"/>
          <w:b w:val="0"/>
          <w:bCs w:val="0"/>
        </w:rPr>
        <w:t>定數據</w:t>
      </w:r>
      <w:r w:rsidR="00EC4F81">
        <w:rPr>
          <w:rStyle w:val="a5"/>
          <w:rFonts w:ascii="Roboto" w:hAnsi="Roboto" w:hint="eastAsia"/>
          <w:b w:val="0"/>
          <w:bCs w:val="0"/>
        </w:rPr>
        <w:t>策</w:t>
      </w:r>
      <w:r w:rsidR="00EC4F81" w:rsidRPr="00EC4F81">
        <w:rPr>
          <w:rStyle w:val="a5"/>
          <w:rFonts w:ascii="Roboto" w:hAnsi="Roboto"/>
          <w:b w:val="0"/>
          <w:bCs w:val="0"/>
        </w:rPr>
        <w:t>略，為他們提供回答關鍵業務問題所需的指標和洞察力。</w:t>
      </w:r>
    </w:p>
    <w:p w14:paraId="4E9C6D3A" w14:textId="6FA2849B" w:rsidR="00FF27FD" w:rsidRDefault="008A4D3F" w:rsidP="00F21B94">
      <w:pPr>
        <w:pStyle w:val="a7"/>
        <w:numPr>
          <w:ilvl w:val="0"/>
          <w:numId w:val="36"/>
        </w:numPr>
        <w:spacing w:before="180" w:line="0" w:lineRule="atLeast"/>
        <w:ind w:leftChars="0"/>
        <w:jc w:val="both"/>
        <w:rPr>
          <w:rFonts w:ascii="楷體-繁" w:eastAsia="楷體-繁" w:hAnsi="楷體-繁"/>
        </w:rPr>
      </w:pPr>
      <w:r w:rsidRPr="0013114B">
        <w:rPr>
          <w:rFonts w:ascii="楷體-繁" w:eastAsia="楷體-繁" w:hAnsi="楷體-繁"/>
          <w:b/>
          <w:bCs/>
        </w:rPr>
        <w:t>被</w:t>
      </w:r>
      <w:r w:rsidRPr="0013114B">
        <w:rPr>
          <w:rFonts w:ascii="楷體-繁" w:eastAsia="楷體-繁" w:hAnsi="楷體-繁" w:hint="eastAsia"/>
          <w:b/>
          <w:bCs/>
        </w:rPr>
        <w:t>賦</w:t>
      </w:r>
      <w:r w:rsidRPr="0013114B">
        <w:rPr>
          <w:rFonts w:ascii="楷體-繁" w:eastAsia="楷體-繁" w:hAnsi="楷體-繁"/>
          <w:b/>
          <w:bCs/>
        </w:rPr>
        <w:t>權的消費者：</w:t>
      </w:r>
      <w:r w:rsidR="00FF27FD" w:rsidRPr="0013114B">
        <w:rPr>
          <w:rFonts w:ascii="楷體-繁" w:eastAsia="楷體-繁" w:hAnsi="楷體-繁"/>
        </w:rPr>
        <w:t>我們都經歷過</w:t>
      </w:r>
      <w:r w:rsidR="00FF27FD" w:rsidRPr="0013114B">
        <w:rPr>
          <w:rFonts w:ascii="楷體-繁" w:eastAsia="楷體-繁" w:hAnsi="楷體-繁" w:hint="eastAsia"/>
        </w:rPr>
        <w:t>透</w:t>
      </w:r>
      <w:r w:rsidR="00FF27FD" w:rsidRPr="0013114B">
        <w:rPr>
          <w:rFonts w:ascii="楷體-繁" w:eastAsia="楷體-繁" w:hAnsi="楷體-繁"/>
        </w:rPr>
        <w:t>過自己的研究做出醫療決策，或者至少更好地理解為什麼醫</w:t>
      </w:r>
      <w:r w:rsidR="00FF27FD" w:rsidRPr="0013114B">
        <w:rPr>
          <w:rFonts w:ascii="楷體-繁" w:eastAsia="楷體-繁" w:hAnsi="楷體-繁" w:hint="eastAsia"/>
        </w:rPr>
        <w:t>師</w:t>
      </w:r>
      <w:r w:rsidR="00FF27FD" w:rsidRPr="0013114B">
        <w:rPr>
          <w:rFonts w:ascii="楷體-繁" w:eastAsia="楷體-繁" w:hAnsi="楷體-繁"/>
        </w:rPr>
        <w:t>代表我們做出決策</w:t>
      </w:r>
      <w:r w:rsidR="00FF27FD" w:rsidRPr="0013114B">
        <w:rPr>
          <w:rFonts w:ascii="楷體-繁" w:eastAsia="楷體-繁" w:hAnsi="楷體-繁" w:hint="eastAsia"/>
        </w:rPr>
        <w:t>的</w:t>
      </w:r>
      <w:r w:rsidR="00FF27FD" w:rsidRPr="0013114B">
        <w:rPr>
          <w:rFonts w:ascii="楷體-繁" w:eastAsia="楷體-繁" w:hAnsi="楷體-繁"/>
        </w:rPr>
        <w:t>賦權感。我們向出版商、</w:t>
      </w:r>
      <w:r w:rsidR="00FF27FD" w:rsidRPr="0013114B">
        <w:rPr>
          <w:rFonts w:ascii="楷體-繁" w:eastAsia="楷體-繁" w:hAnsi="楷體-繁" w:hint="eastAsia"/>
        </w:rPr>
        <w:t>病人</w:t>
      </w:r>
      <w:r w:rsidR="00FF27FD" w:rsidRPr="0013114B">
        <w:rPr>
          <w:rFonts w:ascii="楷體-繁" w:eastAsia="楷體-繁" w:hAnsi="楷體-繁"/>
        </w:rPr>
        <w:t>團體、論壇、</w:t>
      </w:r>
      <w:r w:rsidR="00F21B94" w:rsidRPr="0013114B">
        <w:rPr>
          <w:rFonts w:ascii="楷體-繁" w:eastAsia="楷體-繁" w:hAnsi="楷體-繁" w:hint="eastAsia"/>
        </w:rPr>
        <w:t>有</w:t>
      </w:r>
      <w:r w:rsidR="00FF27FD" w:rsidRPr="0013114B">
        <w:rPr>
          <w:rFonts w:ascii="楷體-繁" w:eastAsia="楷體-繁" w:hAnsi="楷體-繁"/>
        </w:rPr>
        <w:t>影響</w:t>
      </w:r>
      <w:r w:rsidR="00F21B94" w:rsidRPr="0013114B">
        <w:rPr>
          <w:rFonts w:ascii="楷體-繁" w:eastAsia="楷體-繁" w:hAnsi="楷體-繁" w:hint="eastAsia"/>
        </w:rPr>
        <w:t>力的人</w:t>
      </w:r>
      <w:r w:rsidR="00FF27FD" w:rsidRPr="0013114B">
        <w:rPr>
          <w:rFonts w:ascii="楷體-繁" w:eastAsia="楷體-繁" w:hAnsi="楷體-繁"/>
        </w:rPr>
        <w:t>和思</w:t>
      </w:r>
      <w:r w:rsidR="00F21B94" w:rsidRPr="0013114B">
        <w:rPr>
          <w:rFonts w:ascii="楷體-繁" w:eastAsia="楷體-繁" w:hAnsi="楷體-繁" w:hint="eastAsia"/>
        </w:rPr>
        <w:t>維</w:t>
      </w:r>
      <w:r w:rsidR="00FF27FD" w:rsidRPr="0013114B">
        <w:rPr>
          <w:rFonts w:ascii="楷體-繁" w:eastAsia="楷體-繁" w:hAnsi="楷體-繁"/>
        </w:rPr>
        <w:t>領袖尋求更廣泛、更深入的醫療保健內容，這種情況只會繼續下去。</w:t>
      </w:r>
      <w:r w:rsidR="0013114B" w:rsidRPr="0013114B">
        <w:rPr>
          <w:rFonts w:ascii="楷體-繁" w:eastAsia="楷體-繁" w:hAnsi="楷體-繁" w:hint="eastAsia"/>
        </w:rPr>
        <w:t>這就要求藥業</w:t>
      </w:r>
      <w:r w:rsidR="0013114B" w:rsidRPr="0013114B">
        <w:rPr>
          <w:rFonts w:ascii="楷體-繁" w:eastAsia="楷體-繁" w:hAnsi="楷體-繁"/>
        </w:rPr>
        <w:t>確保以可理解的方式</w:t>
      </w:r>
      <w:r w:rsidR="0013114B" w:rsidRPr="0013114B">
        <w:rPr>
          <w:rFonts w:ascii="楷體-繁" w:eastAsia="楷體-繁" w:hAnsi="楷體-繁" w:cs="PingFang TC"/>
        </w:rPr>
        <w:t>，</w:t>
      </w:r>
      <w:r w:rsidR="0013114B" w:rsidRPr="0013114B">
        <w:rPr>
          <w:rFonts w:ascii="楷體-繁" w:eastAsia="楷體-繁" w:hAnsi="楷體-繁"/>
        </w:rPr>
        <w:t>並</w:t>
      </w:r>
      <w:r w:rsidR="0013114B" w:rsidRPr="0013114B">
        <w:rPr>
          <w:rFonts w:ascii="楷體-繁" w:eastAsia="楷體-繁" w:hAnsi="楷體-繁" w:hint="eastAsia"/>
        </w:rPr>
        <w:t>透</w:t>
      </w:r>
      <w:r w:rsidR="0013114B" w:rsidRPr="0013114B">
        <w:rPr>
          <w:rFonts w:ascii="楷體-繁" w:eastAsia="楷體-繁" w:hAnsi="楷體-繁"/>
        </w:rPr>
        <w:t>過</w:t>
      </w:r>
      <w:r w:rsidR="0013114B" w:rsidRPr="0013114B">
        <w:rPr>
          <w:rFonts w:ascii="楷體-繁" w:eastAsia="楷體-繁" w:hAnsi="楷體-繁" w:hint="eastAsia"/>
        </w:rPr>
        <w:t>病人</w:t>
      </w:r>
      <w:r w:rsidR="0013114B" w:rsidRPr="0013114B">
        <w:rPr>
          <w:rFonts w:ascii="楷體-繁" w:eastAsia="楷體-繁" w:hAnsi="楷體-繁"/>
        </w:rPr>
        <w:t>/消費者尋求資訊的</w:t>
      </w:r>
      <w:r w:rsidR="0013114B" w:rsidRPr="0013114B">
        <w:rPr>
          <w:rFonts w:ascii="楷體-繁" w:eastAsia="楷體-繁" w:hAnsi="楷體-繁" w:hint="eastAsia"/>
        </w:rPr>
        <w:t>通路</w:t>
      </w:r>
      <w:r w:rsidR="0013114B" w:rsidRPr="0013114B">
        <w:rPr>
          <w:rFonts w:ascii="楷體-繁" w:eastAsia="楷體-繁" w:hAnsi="楷體-繁"/>
        </w:rPr>
        <w:t>提供準確的資訊。</w:t>
      </w:r>
    </w:p>
    <w:p w14:paraId="15C34B05" w14:textId="0C5F4A08" w:rsidR="0062641B" w:rsidRPr="00C353D5" w:rsidRDefault="00344995" w:rsidP="0062641B">
      <w:pPr>
        <w:pStyle w:val="a7"/>
        <w:numPr>
          <w:ilvl w:val="0"/>
          <w:numId w:val="36"/>
        </w:numPr>
        <w:spacing w:before="180" w:line="0" w:lineRule="atLeast"/>
        <w:ind w:leftChars="0"/>
        <w:jc w:val="both"/>
        <w:rPr>
          <w:rFonts w:ascii="楷體-繁" w:eastAsia="楷體-繁" w:hAnsi="楷體-繁"/>
        </w:rPr>
      </w:pPr>
      <w:r w:rsidRPr="00E4357A">
        <w:rPr>
          <w:rFonts w:ascii="楷體-繁" w:eastAsia="楷體-繁" w:hAnsi="楷體-繁"/>
          <w:b/>
          <w:bCs/>
        </w:rPr>
        <w:t>預測分析的演變：</w:t>
      </w:r>
      <w:r w:rsidR="00004B85" w:rsidRPr="00E4357A">
        <w:rPr>
          <w:rFonts w:ascii="楷體-繁" w:eastAsia="楷體-繁" w:hAnsi="楷體-繁" w:hint="eastAsia"/>
        </w:rPr>
        <w:t>先進的分析技術</w:t>
      </w:r>
      <w:r w:rsidR="00004B85" w:rsidRPr="00E4357A">
        <w:rPr>
          <w:rFonts w:ascii="楷體-繁" w:eastAsia="楷體-繁" w:hAnsi="楷體-繁"/>
        </w:rPr>
        <w:t xml:space="preserve"> </w:t>
      </w:r>
      <w:r w:rsidR="00E444A7">
        <w:rPr>
          <w:rFonts w:ascii="Times" w:hAnsi="Times" w:cs="Times"/>
          <w:color w:val="000000"/>
        </w:rPr>
        <w:t>—</w:t>
      </w:r>
      <w:r w:rsidR="00004B85" w:rsidRPr="00E4357A">
        <w:rPr>
          <w:rFonts w:ascii="楷體-繁" w:eastAsia="楷體-繁" w:hAnsi="楷體-繁"/>
        </w:rPr>
        <w:t xml:space="preserve"> 人工智</w:t>
      </w:r>
      <w:r w:rsidR="009822E0" w:rsidRPr="00E4357A">
        <w:rPr>
          <w:rFonts w:ascii="楷體-繁" w:eastAsia="楷體-繁" w:hAnsi="楷體-繁" w:hint="eastAsia"/>
        </w:rPr>
        <w:t>慧</w:t>
      </w:r>
      <w:r w:rsidR="009822E0" w:rsidRPr="00E4357A">
        <w:rPr>
          <w:rFonts w:ascii="楷體-繁" w:eastAsia="楷體-繁" w:hAnsi="楷體-繁"/>
        </w:rPr>
        <w:t>(Artificial Intelligence</w:t>
      </w:r>
      <w:r w:rsidR="009822E0" w:rsidRPr="00E4357A">
        <w:rPr>
          <w:rFonts w:ascii="楷體-繁" w:eastAsia="楷體-繁" w:hAnsi="楷體-繁" w:cs="PingFang TC" w:hint="eastAsia"/>
        </w:rPr>
        <w:t>，</w:t>
      </w:r>
      <w:r w:rsidR="00004B85" w:rsidRPr="00E4357A">
        <w:rPr>
          <w:rFonts w:ascii="楷體-繁" w:eastAsia="楷體-繁" w:hAnsi="楷體-繁" w:hint="eastAsia"/>
        </w:rPr>
        <w:t>A</w:t>
      </w:r>
      <w:r w:rsidR="00004B85" w:rsidRPr="00E4357A">
        <w:rPr>
          <w:rFonts w:ascii="楷體-繁" w:eastAsia="楷體-繁" w:hAnsi="楷體-繁"/>
        </w:rPr>
        <w:t>I)、機器學習 (</w:t>
      </w:r>
      <w:r w:rsidR="009822E0" w:rsidRPr="00E4357A">
        <w:rPr>
          <w:rFonts w:ascii="楷體-繁" w:eastAsia="楷體-繁" w:hAnsi="楷體-繁"/>
        </w:rPr>
        <w:t>Machine Learning</w:t>
      </w:r>
      <w:r w:rsidR="009822E0" w:rsidRPr="00E4357A">
        <w:rPr>
          <w:rFonts w:ascii="楷體-繁" w:eastAsia="楷體-繁" w:hAnsi="楷體-繁" w:cs="PingFang TC" w:hint="eastAsia"/>
        </w:rPr>
        <w:t>，</w:t>
      </w:r>
      <w:r w:rsidR="00004B85" w:rsidRPr="00E4357A">
        <w:rPr>
          <w:rFonts w:ascii="楷體-繁" w:eastAsia="楷體-繁" w:hAnsi="楷體-繁"/>
        </w:rPr>
        <w:t>ML) 和自然語言處理 (</w:t>
      </w:r>
      <w:r w:rsidR="00A865E8" w:rsidRPr="00E4357A">
        <w:rPr>
          <w:rFonts w:ascii="楷體-繁" w:eastAsia="楷體-繁" w:hAnsi="楷體-繁" w:cs="Arial"/>
        </w:rPr>
        <w:t>Natural Language Processing</w:t>
      </w:r>
      <w:r w:rsidR="00A865E8" w:rsidRPr="00E4357A">
        <w:rPr>
          <w:rFonts w:ascii="楷體-繁" w:eastAsia="楷體-繁" w:hAnsi="楷體-繁" w:cs="Arial"/>
          <w:shd w:val="clear" w:color="auto" w:fill="FFFFFF"/>
        </w:rPr>
        <w:t>，</w:t>
      </w:r>
      <w:r w:rsidR="00A865E8" w:rsidRPr="00E4357A">
        <w:rPr>
          <w:rFonts w:ascii="楷體-繁" w:eastAsia="楷體-繁" w:hAnsi="楷體-繁" w:cs="Arial"/>
        </w:rPr>
        <w:t>NLP</w:t>
      </w:r>
      <w:r w:rsidR="00A865E8" w:rsidRPr="00E4357A">
        <w:rPr>
          <w:rFonts w:ascii="楷體-繁" w:eastAsia="楷體-繁" w:hAnsi="楷體-繁" w:cs="Arial"/>
          <w:shd w:val="clear" w:color="auto" w:fill="FFFFFF"/>
        </w:rPr>
        <w:t>）</w:t>
      </w:r>
      <w:r w:rsidR="00004B85" w:rsidRPr="00E4357A">
        <w:rPr>
          <w:rFonts w:ascii="楷體-繁" w:eastAsia="楷體-繁" w:hAnsi="楷體-繁"/>
        </w:rPr>
        <w:t>是有利於</w:t>
      </w:r>
      <w:r w:rsidR="00E444A7">
        <w:rPr>
          <w:rFonts w:ascii="楷體-繁" w:eastAsia="楷體-繁" w:hAnsi="楷體-繁" w:hint="eastAsia"/>
        </w:rPr>
        <w:t>行</w:t>
      </w:r>
      <w:r w:rsidR="00004B85" w:rsidRPr="00E4357A">
        <w:rPr>
          <w:rFonts w:ascii="楷體-繁" w:eastAsia="楷體-繁" w:hAnsi="楷體-繁"/>
        </w:rPr>
        <w:t>銷人員的最大進步之一，但這些新技術</w:t>
      </w:r>
      <w:r w:rsidR="00A865E8" w:rsidRPr="00E4357A">
        <w:rPr>
          <w:rFonts w:ascii="楷體-繁" w:eastAsia="楷體-繁" w:hAnsi="楷體-繁" w:hint="eastAsia"/>
        </w:rPr>
        <w:t>在指導</w:t>
      </w:r>
      <w:r w:rsidR="00A865E8" w:rsidRPr="00E4357A">
        <w:rPr>
          <w:rFonts w:ascii="楷體-繁" w:eastAsia="楷體-繁" w:hAnsi="楷體-繁"/>
        </w:rPr>
        <w:t>有意義的行動</w:t>
      </w:r>
      <w:r w:rsidR="00A865E8" w:rsidRPr="00E4357A">
        <w:rPr>
          <w:rFonts w:ascii="楷體-繁" w:eastAsia="楷體-繁" w:hAnsi="楷體-繁" w:hint="eastAsia"/>
        </w:rPr>
        <w:t>方面也可能令人困惑</w:t>
      </w:r>
      <w:r w:rsidR="00E444A7" w:rsidRPr="00E4357A">
        <w:rPr>
          <w:rFonts w:ascii="楷體-繁" w:eastAsia="楷體-繁" w:hAnsi="楷體-繁" w:cs="PingFang TC"/>
        </w:rPr>
        <w:t>。</w:t>
      </w:r>
      <w:r w:rsidR="009822E0" w:rsidRPr="00E4357A">
        <w:rPr>
          <w:rFonts w:ascii="楷體-繁" w:eastAsia="楷體-繁" w:hAnsi="楷體-繁"/>
        </w:rPr>
        <w:t>當看到這些分析時，</w:t>
      </w:r>
      <w:r w:rsidR="009822E0" w:rsidRPr="00E4357A">
        <w:rPr>
          <w:rFonts w:ascii="楷體-繁" w:eastAsia="楷體-繁" w:hAnsi="楷體-繁" w:hint="eastAsia"/>
        </w:rPr>
        <w:t>行</w:t>
      </w:r>
      <w:r w:rsidR="009822E0" w:rsidRPr="00E4357A">
        <w:rPr>
          <w:rFonts w:ascii="楷體-繁" w:eastAsia="楷體-繁" w:hAnsi="楷體-繁"/>
        </w:rPr>
        <w:t>銷人員經常會問，作為</w:t>
      </w:r>
      <w:r w:rsidR="009822E0" w:rsidRPr="00E4357A">
        <w:rPr>
          <w:rFonts w:ascii="楷體-繁" w:eastAsia="楷體-繁" w:hAnsi="楷體-繁" w:hint="eastAsia"/>
        </w:rPr>
        <w:t>商業</w:t>
      </w:r>
      <w:r w:rsidR="009822E0" w:rsidRPr="00E4357A">
        <w:rPr>
          <w:rFonts w:ascii="楷體-繁" w:eastAsia="楷體-繁" w:hAnsi="楷體-繁"/>
        </w:rPr>
        <w:t>領</w:t>
      </w:r>
      <w:r w:rsidR="009822E0" w:rsidRPr="00E4357A">
        <w:rPr>
          <w:rFonts w:ascii="楷體-繁" w:eastAsia="楷體-繁" w:hAnsi="楷體-繁" w:hint="eastAsia"/>
        </w:rPr>
        <w:t>袖</w:t>
      </w:r>
      <w:r w:rsidR="009822E0" w:rsidRPr="00E4357A">
        <w:rPr>
          <w:rFonts w:ascii="楷體-繁" w:eastAsia="楷體-繁" w:hAnsi="楷體-繁"/>
        </w:rPr>
        <w:t>，他們</w:t>
      </w:r>
      <w:r w:rsidR="009822E0" w:rsidRPr="00E4357A">
        <w:rPr>
          <w:rFonts w:ascii="楷體-繁" w:eastAsia="楷體-繁" w:hAnsi="楷體-繁" w:hint="eastAsia"/>
        </w:rPr>
        <w:t>應該</w:t>
      </w:r>
      <w:r w:rsidR="009822E0" w:rsidRPr="00E4357A">
        <w:rPr>
          <w:rFonts w:ascii="楷體-繁" w:eastAsia="楷體-繁" w:hAnsi="楷體-繁"/>
        </w:rPr>
        <w:t>根據</w:t>
      </w:r>
      <w:r w:rsidR="009822E0" w:rsidRPr="00E4357A">
        <w:rPr>
          <w:rFonts w:ascii="楷體-繁" w:eastAsia="楷體-繁" w:hAnsi="楷體-繁" w:hint="eastAsia"/>
        </w:rPr>
        <w:t>這些分析結果</w:t>
      </w:r>
      <w:r w:rsidR="009822E0" w:rsidRPr="00E4357A">
        <w:rPr>
          <w:rFonts w:ascii="楷體-繁" w:eastAsia="楷體-繁" w:hAnsi="楷體-繁"/>
        </w:rPr>
        <w:t>採取</w:t>
      </w:r>
      <w:r w:rsidR="002358E3" w:rsidRPr="00E4357A">
        <w:rPr>
          <w:rFonts w:ascii="楷體-繁" w:eastAsia="楷體-繁" w:hAnsi="楷體-繁" w:hint="eastAsia"/>
        </w:rPr>
        <w:t>什麼</w:t>
      </w:r>
      <w:r w:rsidR="009822E0" w:rsidRPr="00E4357A">
        <w:rPr>
          <w:rFonts w:ascii="楷體-繁" w:eastAsia="楷體-繁" w:hAnsi="楷體-繁"/>
        </w:rPr>
        <w:t>行動。</w:t>
      </w:r>
      <w:r w:rsidR="0062641B" w:rsidRPr="00E4357A">
        <w:rPr>
          <w:rFonts w:ascii="楷體-繁" w:eastAsia="楷體-繁" w:hAnsi="楷體-繁" w:cs="PingFang TC"/>
        </w:rPr>
        <w:t>此外，</w:t>
      </w:r>
      <w:r w:rsidR="0062641B" w:rsidRPr="00E4357A">
        <w:rPr>
          <w:rFonts w:ascii="楷體-繁" w:eastAsia="楷體-繁" w:hAnsi="楷體-繁" w:cs="PingFang TC" w:hint="eastAsia"/>
        </w:rPr>
        <w:t>產出的強度取決於為生成它們而開發的模型</w:t>
      </w:r>
      <w:r w:rsidR="0062641B" w:rsidRPr="00E4357A">
        <w:rPr>
          <w:rFonts w:ascii="楷體-繁" w:eastAsia="楷體-繁" w:hAnsi="楷體-繁" w:cs="PingFang TC"/>
        </w:rPr>
        <w:t>，這些模型最初需要正確的輸入。人類正在根據這些能力做出越來越快速和合理的商</w:t>
      </w:r>
      <w:r w:rsidR="00E4357A" w:rsidRPr="00E4357A">
        <w:rPr>
          <w:rFonts w:ascii="楷體-繁" w:eastAsia="楷體-繁" w:hAnsi="楷體-繁" w:cs="PingFang TC" w:hint="eastAsia"/>
        </w:rPr>
        <w:t>業</w:t>
      </w:r>
      <w:r w:rsidR="0062641B" w:rsidRPr="00E4357A">
        <w:rPr>
          <w:rFonts w:ascii="楷體-繁" w:eastAsia="楷體-繁" w:hAnsi="楷體-繁" w:cs="PingFang TC"/>
        </w:rPr>
        <w:t>決策，但在讓機器接</w:t>
      </w:r>
      <w:r w:rsidR="00BB44D7">
        <w:rPr>
          <w:rFonts w:ascii="楷體-繁" w:eastAsia="楷體-繁" w:hAnsi="楷體-繁" w:cs="PingFang TC" w:hint="eastAsia"/>
        </w:rPr>
        <w:t>手</w:t>
      </w:r>
      <w:r w:rsidR="0062641B" w:rsidRPr="00E4357A">
        <w:rPr>
          <w:rFonts w:ascii="楷體-繁" w:eastAsia="楷體-繁" w:hAnsi="楷體-繁" w:cs="PingFang TC"/>
        </w:rPr>
        <w:t>之前，我們還有很長的路要走。</w:t>
      </w:r>
    </w:p>
    <w:p w14:paraId="68C4793D" w14:textId="77777777" w:rsidR="00134AD2" w:rsidRDefault="00C353D5" w:rsidP="00134AD2">
      <w:pPr>
        <w:pStyle w:val="2"/>
        <w:numPr>
          <w:ilvl w:val="0"/>
          <w:numId w:val="35"/>
        </w:numPr>
        <w:spacing w:beforeLines="50" w:before="180" w:line="0" w:lineRule="atLeast"/>
        <w:rPr>
          <w:rStyle w:val="a5"/>
          <w:rFonts w:ascii="Roboto" w:hAnsi="Roboto"/>
          <w:sz w:val="28"/>
          <w:szCs w:val="28"/>
        </w:rPr>
      </w:pPr>
      <w:r w:rsidRPr="009C674D">
        <w:rPr>
          <w:rStyle w:val="a5"/>
          <w:rFonts w:ascii="Roboto" w:hAnsi="Roboto"/>
          <w:sz w:val="28"/>
          <w:szCs w:val="28"/>
        </w:rPr>
        <w:t>多</w:t>
      </w:r>
      <w:r>
        <w:rPr>
          <w:rStyle w:val="a5"/>
          <w:rFonts w:ascii="Roboto" w:hAnsi="Roboto" w:hint="eastAsia"/>
          <w:sz w:val="28"/>
          <w:szCs w:val="28"/>
        </w:rPr>
        <w:t>通路行</w:t>
      </w:r>
      <w:r w:rsidRPr="009C674D">
        <w:rPr>
          <w:rStyle w:val="a5"/>
          <w:rFonts w:ascii="Roboto" w:hAnsi="Roboto"/>
          <w:sz w:val="28"/>
          <w:szCs w:val="28"/>
        </w:rPr>
        <w:t>銷不是解決</w:t>
      </w:r>
      <w:r>
        <w:rPr>
          <w:rStyle w:val="a5"/>
          <w:rFonts w:ascii="Roboto" w:hAnsi="Roboto" w:hint="eastAsia"/>
          <w:sz w:val="28"/>
          <w:szCs w:val="28"/>
        </w:rPr>
        <w:t>辦法</w:t>
      </w:r>
    </w:p>
    <w:p w14:paraId="6F65DBE9" w14:textId="03F37A1A" w:rsidR="00134AD2" w:rsidRDefault="00134AD2" w:rsidP="00185FBA">
      <w:pPr>
        <w:pStyle w:val="2"/>
        <w:spacing w:beforeLines="50" w:before="180" w:line="0" w:lineRule="atLeast"/>
        <w:ind w:firstLineChars="100" w:firstLine="240"/>
        <w:jc w:val="both"/>
        <w:rPr>
          <w:rFonts w:ascii="Verdana" w:hAnsi="Verdana"/>
          <w:b w:val="0"/>
          <w:bCs w:val="0"/>
          <w:sz w:val="24"/>
          <w:szCs w:val="24"/>
        </w:rPr>
      </w:pPr>
      <w:r w:rsidRPr="00134AD2">
        <w:rPr>
          <w:rFonts w:ascii="Verdana" w:hAnsi="Verdana"/>
          <w:b w:val="0"/>
          <w:bCs w:val="0"/>
          <w:sz w:val="24"/>
          <w:szCs w:val="24"/>
        </w:rPr>
        <w:t>為了應對許多此類挑戰，多</w:t>
      </w:r>
      <w:r w:rsidRPr="00134AD2">
        <w:rPr>
          <w:rFonts w:ascii="Verdana" w:hAnsi="Verdana" w:hint="eastAsia"/>
          <w:b w:val="0"/>
          <w:bCs w:val="0"/>
          <w:sz w:val="24"/>
          <w:szCs w:val="24"/>
        </w:rPr>
        <w:t>通路</w:t>
      </w:r>
      <w:r w:rsidRPr="00134AD2">
        <w:rPr>
          <w:rFonts w:ascii="Verdana" w:hAnsi="Verdana"/>
          <w:b w:val="0"/>
          <w:bCs w:val="0"/>
          <w:sz w:val="24"/>
          <w:szCs w:val="24"/>
        </w:rPr>
        <w:t>行銷已經發展成為一種解決方案，但成效有限。多</w:t>
      </w:r>
      <w:r w:rsidRPr="00134AD2">
        <w:rPr>
          <w:rFonts w:ascii="Verdana" w:hAnsi="Verdana" w:hint="eastAsia"/>
          <w:b w:val="0"/>
          <w:bCs w:val="0"/>
          <w:sz w:val="24"/>
          <w:szCs w:val="24"/>
        </w:rPr>
        <w:t>通路</w:t>
      </w:r>
      <w:r w:rsidRPr="00134AD2">
        <w:rPr>
          <w:rFonts w:ascii="Verdana" w:hAnsi="Verdana"/>
          <w:b w:val="0"/>
          <w:bCs w:val="0"/>
          <w:sz w:val="24"/>
          <w:szCs w:val="24"/>
        </w:rPr>
        <w:t>行銷是一種利用多個通路進行平行</w:t>
      </w:r>
      <w:r w:rsidRPr="00134AD2">
        <w:rPr>
          <w:rFonts w:ascii="Verdana" w:hAnsi="Verdana" w:hint="eastAsia"/>
          <w:b w:val="0"/>
          <w:bCs w:val="0"/>
          <w:sz w:val="24"/>
          <w:szCs w:val="24"/>
        </w:rPr>
        <w:t>深入</w:t>
      </w:r>
      <w:r w:rsidRPr="00134AD2">
        <w:rPr>
          <w:rFonts w:ascii="Verdana" w:hAnsi="Verdana"/>
          <w:b w:val="0"/>
          <w:bCs w:val="0"/>
          <w:sz w:val="24"/>
          <w:szCs w:val="24"/>
        </w:rPr>
        <w:t>參與的能力，但仍然彼此孤立。</w:t>
      </w:r>
    </w:p>
    <w:p w14:paraId="2A55C4E8" w14:textId="3768D9F1" w:rsidR="00F803EE" w:rsidRDefault="0099656E" w:rsidP="00F803EE">
      <w:pPr>
        <w:spacing w:beforeLines="50" w:before="180" w:line="0" w:lineRule="atLeast"/>
        <w:ind w:firstLineChars="100" w:firstLine="240"/>
        <w:jc w:val="both"/>
        <w:rPr>
          <w:rFonts w:ascii="楷體-繁" w:eastAsia="楷體-繁" w:hAnsi="楷體-繁"/>
          <w:color w:val="000000" w:themeColor="text1"/>
        </w:rPr>
      </w:pPr>
      <w:r w:rsidRPr="00816F9F">
        <w:rPr>
          <w:rFonts w:ascii="楷體-繁" w:eastAsia="楷體-繁" w:hAnsi="楷體-繁"/>
          <w:color w:val="000000" w:themeColor="text1"/>
        </w:rPr>
        <w:t>藥業最初建立在</w:t>
      </w:r>
      <w:r w:rsidR="00861B99" w:rsidRPr="00816F9F">
        <w:rPr>
          <w:rFonts w:ascii="楷體-繁" w:eastAsia="楷體-繁" w:hAnsi="楷體-繁" w:hint="eastAsia"/>
          <w:color w:val="000000" w:themeColor="text1"/>
        </w:rPr>
        <w:t>現場人員</w:t>
      </w:r>
      <w:r w:rsidRPr="00816F9F">
        <w:rPr>
          <w:rFonts w:ascii="楷體-繁" w:eastAsia="楷體-繁" w:hAnsi="楷體-繁"/>
          <w:color w:val="000000" w:themeColor="text1"/>
        </w:rPr>
        <w:t>和醫療</w:t>
      </w:r>
      <w:r w:rsidR="00861B99" w:rsidRPr="00816F9F">
        <w:rPr>
          <w:rFonts w:ascii="楷體-繁" w:eastAsia="楷體-繁" w:hAnsi="楷體-繁" w:hint="eastAsia"/>
          <w:color w:val="000000" w:themeColor="text1"/>
        </w:rPr>
        <w:t>照護</w:t>
      </w:r>
      <w:r w:rsidRPr="00816F9F">
        <w:rPr>
          <w:rFonts w:ascii="楷體-繁" w:eastAsia="楷體-繁" w:hAnsi="楷體-繁"/>
          <w:color w:val="000000" w:themeColor="text1"/>
        </w:rPr>
        <w:t>專業人員之間的人</w:t>
      </w:r>
      <w:r w:rsidR="00861B99" w:rsidRPr="00816F9F">
        <w:rPr>
          <w:rFonts w:ascii="楷體-繁" w:eastAsia="楷體-繁" w:hAnsi="楷體-繁" w:hint="eastAsia"/>
          <w:color w:val="000000" w:themeColor="text1"/>
        </w:rPr>
        <w:t>員</w:t>
      </w:r>
      <w:r w:rsidRPr="00816F9F">
        <w:rPr>
          <w:rFonts w:ascii="楷體-繁" w:eastAsia="楷體-繁" w:hAnsi="楷體-繁"/>
          <w:color w:val="000000" w:themeColor="text1"/>
        </w:rPr>
        <w:t>互動上。在過去的</w:t>
      </w:r>
      <w:r w:rsidR="00861B99" w:rsidRPr="00816F9F">
        <w:rPr>
          <w:rFonts w:ascii="楷體-繁" w:eastAsia="楷體-繁" w:hAnsi="楷體-繁" w:hint="eastAsia"/>
          <w:color w:val="000000" w:themeColor="text1"/>
        </w:rPr>
        <w:t>2</w:t>
      </w:r>
      <w:r w:rsidR="00861B99" w:rsidRPr="00816F9F">
        <w:rPr>
          <w:rFonts w:ascii="楷體-繁" w:eastAsia="楷體-繁" w:hAnsi="楷體-繁"/>
          <w:color w:val="000000" w:themeColor="text1"/>
        </w:rPr>
        <w:t>0</w:t>
      </w:r>
      <w:r w:rsidRPr="00816F9F">
        <w:rPr>
          <w:rFonts w:ascii="楷體-繁" w:eastAsia="楷體-繁" w:hAnsi="楷體-繁"/>
          <w:color w:val="000000" w:themeColor="text1"/>
        </w:rPr>
        <w:t>年裡，儘管新的溝通</w:t>
      </w:r>
      <w:r w:rsidR="00861B99" w:rsidRPr="00816F9F">
        <w:rPr>
          <w:rFonts w:ascii="楷體-繁" w:eastAsia="楷體-繁" w:hAnsi="楷體-繁" w:hint="eastAsia"/>
          <w:color w:val="000000" w:themeColor="text1"/>
        </w:rPr>
        <w:t>通路</w:t>
      </w:r>
      <w:r w:rsidRPr="00816F9F">
        <w:rPr>
          <w:rFonts w:ascii="楷體-繁" w:eastAsia="楷體-繁" w:hAnsi="楷體-繁"/>
          <w:color w:val="000000" w:themeColor="text1"/>
        </w:rPr>
        <w:t>（電子郵件、數</w:t>
      </w:r>
      <w:r w:rsidR="00861B99" w:rsidRPr="00816F9F">
        <w:rPr>
          <w:rFonts w:ascii="楷體-繁" w:eastAsia="楷體-繁" w:hAnsi="楷體-繁" w:hint="eastAsia"/>
          <w:color w:val="000000" w:themeColor="text1"/>
        </w:rPr>
        <w:t>位</w:t>
      </w:r>
      <w:r w:rsidRPr="00816F9F">
        <w:rPr>
          <w:rFonts w:ascii="楷體-繁" w:eastAsia="楷體-繁" w:hAnsi="楷體-繁"/>
          <w:color w:val="000000" w:themeColor="text1"/>
        </w:rPr>
        <w:t>、社</w:t>
      </w:r>
      <w:r w:rsidR="00861B99" w:rsidRPr="00816F9F">
        <w:rPr>
          <w:rFonts w:ascii="楷體-繁" w:eastAsia="楷體-繁" w:hAnsi="楷體-繁" w:hint="eastAsia"/>
          <w:color w:val="000000" w:themeColor="text1"/>
        </w:rPr>
        <w:t>群</w:t>
      </w:r>
      <w:r w:rsidRPr="00816F9F">
        <w:rPr>
          <w:rFonts w:ascii="楷體-繁" w:eastAsia="楷體-繁" w:hAnsi="楷體-繁" w:hint="eastAsia"/>
          <w:color w:val="000000" w:themeColor="text1"/>
        </w:rPr>
        <w:t>等</w:t>
      </w:r>
      <w:r w:rsidRPr="00816F9F">
        <w:rPr>
          <w:rFonts w:ascii="楷體-繁" w:eastAsia="楷體-繁" w:hAnsi="楷體-繁"/>
          <w:color w:val="000000" w:themeColor="text1"/>
        </w:rPr>
        <w:t>）</w:t>
      </w:r>
      <w:r w:rsidR="00861B99" w:rsidRPr="00816F9F">
        <w:rPr>
          <w:rFonts w:ascii="楷體-繁" w:eastAsia="楷體-繁" w:hAnsi="楷體-繁" w:hint="eastAsia"/>
          <w:color w:val="000000" w:themeColor="text1"/>
        </w:rPr>
        <w:t>的</w:t>
      </w:r>
      <w:r w:rsidRPr="00816F9F">
        <w:rPr>
          <w:rFonts w:ascii="楷體-繁" w:eastAsia="楷體-繁" w:hAnsi="楷體-繁"/>
          <w:color w:val="000000" w:themeColor="text1"/>
        </w:rPr>
        <w:t>發展和</w:t>
      </w:r>
      <w:r w:rsidR="00861B99" w:rsidRPr="00816F9F">
        <w:rPr>
          <w:rFonts w:ascii="楷體-繁" w:eastAsia="楷體-繁" w:hAnsi="楷體-繁" w:hint="eastAsia"/>
          <w:color w:val="000000" w:themeColor="text1"/>
        </w:rPr>
        <w:t>演變</w:t>
      </w:r>
      <w:r w:rsidRPr="00816F9F">
        <w:rPr>
          <w:rFonts w:ascii="楷體-繁" w:eastAsia="楷體-繁" w:hAnsi="楷體-繁"/>
          <w:color w:val="000000" w:themeColor="text1"/>
        </w:rPr>
        <w:t>，但許多公司在改變客戶</w:t>
      </w:r>
      <w:r w:rsidR="00861B99" w:rsidRPr="00816F9F">
        <w:rPr>
          <w:rFonts w:ascii="楷體-繁" w:eastAsia="楷體-繁" w:hAnsi="楷體-繁" w:hint="eastAsia"/>
          <w:color w:val="000000" w:themeColor="text1"/>
        </w:rPr>
        <w:t>深入互動策</w:t>
      </w:r>
      <w:r w:rsidRPr="00816F9F">
        <w:rPr>
          <w:rFonts w:ascii="楷體-繁" w:eastAsia="楷體-繁" w:hAnsi="楷體-繁"/>
          <w:color w:val="000000" w:themeColor="text1"/>
        </w:rPr>
        <w:t>略的方法方面進展緩慢，而是主要專注於他們的現場</w:t>
      </w:r>
      <w:r w:rsidR="00861B99" w:rsidRPr="00816F9F">
        <w:rPr>
          <w:rFonts w:ascii="楷體-繁" w:eastAsia="楷體-繁" w:hAnsi="楷體-繁" w:hint="eastAsia"/>
          <w:color w:val="000000" w:themeColor="text1"/>
        </w:rPr>
        <w:t>人員</w:t>
      </w:r>
      <w:r w:rsidRPr="00816F9F">
        <w:rPr>
          <w:rFonts w:ascii="楷體-繁" w:eastAsia="楷體-繁" w:hAnsi="楷體-繁"/>
          <w:color w:val="000000" w:themeColor="text1"/>
        </w:rPr>
        <w:t>作為優先事項。</w:t>
      </w:r>
      <w:r w:rsidR="00816F9F" w:rsidRPr="00816F9F">
        <w:rPr>
          <w:rFonts w:ascii="楷體-繁" w:eastAsia="楷體-繁" w:hAnsi="楷體-繁"/>
          <w:color w:val="000000" w:themeColor="text1"/>
        </w:rPr>
        <w:t>在許多情況下，這種脫節導致商業</w:t>
      </w:r>
      <w:r w:rsidR="00816F9F" w:rsidRPr="00816F9F">
        <w:rPr>
          <w:rFonts w:ascii="楷體-繁" w:eastAsia="楷體-繁" w:hAnsi="楷體-繁" w:hint="eastAsia"/>
          <w:color w:val="000000" w:themeColor="text1"/>
        </w:rPr>
        <w:t>策</w:t>
      </w:r>
      <w:r w:rsidR="00816F9F" w:rsidRPr="00816F9F">
        <w:rPr>
          <w:rFonts w:ascii="楷體-繁" w:eastAsia="楷體-繁" w:hAnsi="楷體-繁"/>
          <w:color w:val="000000" w:themeColor="text1"/>
        </w:rPr>
        <w:t>略的發展，其中人</w:t>
      </w:r>
      <w:r w:rsidR="00816F9F" w:rsidRPr="00816F9F">
        <w:rPr>
          <w:rFonts w:ascii="楷體-繁" w:eastAsia="楷體-繁" w:hAnsi="楷體-繁" w:hint="eastAsia"/>
          <w:color w:val="000000" w:themeColor="text1"/>
        </w:rPr>
        <w:t>員</w:t>
      </w:r>
      <w:r w:rsidR="00816F9F" w:rsidRPr="00816F9F">
        <w:rPr>
          <w:rFonts w:ascii="楷體-繁" w:eastAsia="楷體-繁" w:hAnsi="楷體-繁"/>
          <w:color w:val="000000" w:themeColor="text1"/>
        </w:rPr>
        <w:t>和非人</w:t>
      </w:r>
      <w:r w:rsidR="00816F9F" w:rsidRPr="00816F9F">
        <w:rPr>
          <w:rFonts w:ascii="楷體-繁" w:eastAsia="楷體-繁" w:hAnsi="楷體-繁" w:hint="eastAsia"/>
          <w:color w:val="000000" w:themeColor="text1"/>
        </w:rPr>
        <w:t>員深入互動</w:t>
      </w:r>
      <w:r w:rsidR="00816F9F" w:rsidRPr="00816F9F">
        <w:rPr>
          <w:rFonts w:ascii="楷體-繁" w:eastAsia="楷體-繁" w:hAnsi="楷體-繁" w:cs="PingFang TC" w:hint="eastAsia"/>
          <w:color w:val="000000" w:themeColor="text1"/>
        </w:rPr>
        <w:t>，</w:t>
      </w:r>
      <w:r w:rsidR="00816F9F" w:rsidRPr="00816F9F">
        <w:rPr>
          <w:rFonts w:ascii="楷體-繁" w:eastAsia="楷體-繁" w:hAnsi="楷體-繁"/>
          <w:color w:val="000000" w:themeColor="text1"/>
        </w:rPr>
        <w:t>或多</w:t>
      </w:r>
      <w:r w:rsidR="00816F9F" w:rsidRPr="00816F9F">
        <w:rPr>
          <w:rFonts w:ascii="楷體-繁" w:eastAsia="楷體-繁" w:hAnsi="楷體-繁" w:hint="eastAsia"/>
          <w:color w:val="000000" w:themeColor="text1"/>
        </w:rPr>
        <w:t>通路行</w:t>
      </w:r>
      <w:r w:rsidR="00816F9F" w:rsidRPr="00816F9F">
        <w:rPr>
          <w:rFonts w:ascii="楷體-繁" w:eastAsia="楷體-繁" w:hAnsi="楷體-繁"/>
          <w:color w:val="000000" w:themeColor="text1"/>
        </w:rPr>
        <w:t>銷被視為不同的重點領域。</w:t>
      </w:r>
      <w:r w:rsidR="00816F9F" w:rsidRPr="00816F9F">
        <w:rPr>
          <w:rFonts w:ascii="楷體-繁" w:eastAsia="楷體-繁" w:hAnsi="楷體-繁" w:hint="eastAsia"/>
          <w:color w:val="000000" w:themeColor="text1"/>
        </w:rPr>
        <w:t>更為</w:t>
      </w:r>
      <w:r w:rsidR="00816F9F" w:rsidRPr="00816F9F">
        <w:rPr>
          <w:rFonts w:ascii="楷體-繁" w:eastAsia="楷體-繁" w:hAnsi="楷體-繁"/>
          <w:color w:val="000000" w:themeColor="text1"/>
        </w:rPr>
        <w:t>複雜的是</w:t>
      </w:r>
      <w:r w:rsidR="00816F9F" w:rsidRPr="00816F9F">
        <w:rPr>
          <w:rFonts w:ascii="楷體-繁" w:eastAsia="楷體-繁" w:hAnsi="楷體-繁" w:cs="PingFang TC" w:hint="eastAsia"/>
          <w:color w:val="000000" w:themeColor="text1"/>
        </w:rPr>
        <w:t>，</w:t>
      </w:r>
      <w:r w:rsidR="00816F9F" w:rsidRPr="00816F9F">
        <w:rPr>
          <w:rFonts w:ascii="楷體-繁" w:eastAsia="楷體-繁" w:hAnsi="楷體-繁"/>
          <w:color w:val="000000" w:themeColor="text1"/>
        </w:rPr>
        <w:t>實施</w:t>
      </w:r>
      <w:r w:rsidR="00816F9F" w:rsidRPr="00816F9F">
        <w:rPr>
          <w:rFonts w:ascii="楷體-繁" w:eastAsia="楷體-繁" w:hAnsi="楷體-繁" w:hint="eastAsia"/>
          <w:color w:val="000000" w:themeColor="text1"/>
        </w:rPr>
        <w:t>的策略側重於</w:t>
      </w:r>
      <w:r w:rsidR="00816F9F" w:rsidRPr="00816F9F">
        <w:rPr>
          <w:rFonts w:ascii="楷體-繁" w:eastAsia="楷體-繁" w:hAnsi="楷體-繁"/>
          <w:color w:val="000000" w:themeColor="text1"/>
        </w:rPr>
        <w:t>其他客戶利</w:t>
      </w:r>
      <w:r w:rsidR="00816F9F" w:rsidRPr="00816F9F">
        <w:rPr>
          <w:rFonts w:ascii="楷體-繁" w:eastAsia="楷體-繁" w:hAnsi="楷體-繁" w:hint="eastAsia"/>
          <w:color w:val="000000" w:themeColor="text1"/>
        </w:rPr>
        <w:t>害</w:t>
      </w:r>
      <w:r w:rsidR="00816F9F" w:rsidRPr="00816F9F">
        <w:rPr>
          <w:rFonts w:ascii="楷體-繁" w:eastAsia="楷體-繁" w:hAnsi="楷體-繁"/>
          <w:color w:val="000000" w:themeColor="text1"/>
        </w:rPr>
        <w:t>關</w:t>
      </w:r>
      <w:r w:rsidR="00816F9F" w:rsidRPr="00816F9F">
        <w:rPr>
          <w:rFonts w:ascii="楷體-繁" w:eastAsia="楷體-繁" w:hAnsi="楷體-繁" w:hint="eastAsia"/>
          <w:color w:val="000000" w:themeColor="text1"/>
        </w:rPr>
        <w:t>係人</w:t>
      </w:r>
      <w:r w:rsidR="00816F9F" w:rsidRPr="00816F9F">
        <w:rPr>
          <w:rFonts w:ascii="楷體-繁" w:eastAsia="楷體-繁" w:hAnsi="楷體-繁" w:cs="PingFang TC" w:hint="eastAsia"/>
          <w:color w:val="000000" w:themeColor="text1"/>
        </w:rPr>
        <w:t>，</w:t>
      </w:r>
      <w:r w:rsidR="00816F9F" w:rsidRPr="00816F9F">
        <w:rPr>
          <w:rFonts w:ascii="楷體-繁" w:eastAsia="楷體-繁" w:hAnsi="楷體-繁"/>
          <w:color w:val="000000" w:themeColor="text1"/>
        </w:rPr>
        <w:t>如</w:t>
      </w:r>
      <w:r w:rsidR="00816F9F" w:rsidRPr="00816F9F">
        <w:rPr>
          <w:rFonts w:ascii="楷體-繁" w:eastAsia="楷體-繁" w:hAnsi="楷體-繁" w:hint="eastAsia"/>
          <w:color w:val="000000" w:themeColor="text1"/>
        </w:rPr>
        <w:t>病人</w:t>
      </w:r>
      <w:r w:rsidR="00816F9F" w:rsidRPr="00816F9F">
        <w:rPr>
          <w:rFonts w:ascii="楷體-繁" w:eastAsia="楷體-繁" w:hAnsi="楷體-繁"/>
          <w:color w:val="000000" w:themeColor="text1"/>
        </w:rPr>
        <w:t>和</w:t>
      </w:r>
      <w:r w:rsidR="00816F9F" w:rsidRPr="00816F9F">
        <w:rPr>
          <w:rFonts w:ascii="楷體-繁" w:eastAsia="楷體-繁" w:hAnsi="楷體-繁" w:hint="eastAsia"/>
          <w:color w:val="000000" w:themeColor="text1"/>
        </w:rPr>
        <w:t>支付方</w:t>
      </w:r>
      <w:r w:rsidR="00816F9F" w:rsidRPr="00816F9F">
        <w:rPr>
          <w:rFonts w:ascii="楷體-繁" w:eastAsia="楷體-繁" w:hAnsi="楷體-繁" w:cs="PingFang TC" w:hint="eastAsia"/>
          <w:color w:val="000000" w:themeColor="text1"/>
        </w:rPr>
        <w:t>，</w:t>
      </w:r>
      <w:r w:rsidR="00816F9F" w:rsidRPr="00816F9F">
        <w:rPr>
          <w:rFonts w:ascii="楷體-繁" w:eastAsia="楷體-繁" w:hAnsi="楷體-繁"/>
          <w:color w:val="000000" w:themeColor="text1"/>
        </w:rPr>
        <w:t>而沒有納入或提供與傳統醫療</w:t>
      </w:r>
      <w:r w:rsidR="00816F9F" w:rsidRPr="00816F9F">
        <w:rPr>
          <w:rFonts w:ascii="楷體-繁" w:eastAsia="楷體-繁" w:hAnsi="楷體-繁" w:hint="eastAsia"/>
          <w:color w:val="000000" w:themeColor="text1"/>
        </w:rPr>
        <w:t>服務</w:t>
      </w:r>
      <w:r w:rsidR="00816F9F" w:rsidRPr="00816F9F">
        <w:rPr>
          <w:rFonts w:ascii="楷體-繁" w:eastAsia="楷體-繁" w:hAnsi="楷體-繁"/>
          <w:color w:val="000000" w:themeColor="text1"/>
        </w:rPr>
        <w:t>提供者策略相關的</w:t>
      </w:r>
      <w:r w:rsidR="00816F9F" w:rsidRPr="00816F9F">
        <w:rPr>
          <w:rFonts w:ascii="楷體-繁" w:eastAsia="楷體-繁" w:hAnsi="楷體-繁" w:hint="eastAsia"/>
          <w:color w:val="000000" w:themeColor="text1"/>
        </w:rPr>
        <w:t>投</w:t>
      </w:r>
      <w:r w:rsidR="00816F9F" w:rsidRPr="00816F9F">
        <w:rPr>
          <w:rFonts w:ascii="楷體-繁" w:eastAsia="楷體-繁" w:hAnsi="楷體-繁"/>
          <w:color w:val="000000" w:themeColor="text1"/>
        </w:rPr>
        <w:t>入。</w:t>
      </w:r>
    </w:p>
    <w:p w14:paraId="43F79551" w14:textId="6C08CDA4" w:rsidR="00F803EE" w:rsidRDefault="00F803EE" w:rsidP="00F803EE">
      <w:pPr>
        <w:spacing w:beforeLines="50" w:before="180" w:line="0" w:lineRule="atLeast"/>
        <w:ind w:firstLineChars="100" w:firstLine="240"/>
        <w:jc w:val="both"/>
        <w:rPr>
          <w:rFonts w:ascii="楷體-繁" w:eastAsia="楷體-繁" w:hAnsi="楷體-繁"/>
          <w:color w:val="000000" w:themeColor="text1"/>
        </w:rPr>
      </w:pPr>
      <w:r w:rsidRPr="00F803EE">
        <w:rPr>
          <w:rFonts w:ascii="楷體-繁" w:eastAsia="楷體-繁" w:hAnsi="楷體-繁" w:hint="eastAsia"/>
          <w:color w:val="000000" w:themeColor="text1"/>
        </w:rPr>
        <w:t>歸根結底</w:t>
      </w:r>
      <w:r w:rsidRPr="00F803EE">
        <w:rPr>
          <w:rFonts w:ascii="楷體-繁" w:eastAsia="楷體-繁" w:hAnsi="楷體-繁"/>
          <w:color w:val="000000" w:themeColor="text1"/>
        </w:rPr>
        <w:t>，在過去的</w:t>
      </w:r>
      <w:r w:rsidR="000A3BAF">
        <w:rPr>
          <w:rFonts w:ascii="楷體-繁" w:eastAsia="楷體-繁" w:hAnsi="楷體-繁" w:hint="eastAsia"/>
          <w:color w:val="000000" w:themeColor="text1"/>
        </w:rPr>
        <w:t>2</w:t>
      </w:r>
      <w:r w:rsidR="000A3BAF">
        <w:rPr>
          <w:rFonts w:ascii="楷體-繁" w:eastAsia="楷體-繁" w:hAnsi="楷體-繁"/>
          <w:color w:val="000000" w:themeColor="text1"/>
        </w:rPr>
        <w:t>0</w:t>
      </w:r>
      <w:r w:rsidRPr="00F803EE">
        <w:rPr>
          <w:rFonts w:ascii="楷體-繁" w:eastAsia="楷體-繁" w:hAnsi="楷體-繁"/>
          <w:color w:val="000000" w:themeColor="text1"/>
        </w:rPr>
        <w:t>年</w:t>
      </w:r>
      <w:r w:rsidRPr="00F803EE">
        <w:rPr>
          <w:rFonts w:ascii="楷體-繁" w:eastAsia="楷體-繁" w:hAnsi="楷體-繁" w:hint="eastAsia"/>
          <w:color w:val="000000" w:themeColor="text1"/>
        </w:rPr>
        <w:t>裡</w:t>
      </w:r>
      <w:r w:rsidRPr="00F803EE">
        <w:rPr>
          <w:rFonts w:ascii="楷體-繁" w:eastAsia="楷體-繁" w:hAnsi="楷體-繁"/>
          <w:color w:val="000000" w:themeColor="text1"/>
        </w:rPr>
        <w:t>，</w:t>
      </w:r>
      <w:r w:rsidRPr="00F803EE">
        <w:rPr>
          <w:rFonts w:ascii="楷體-繁" w:eastAsia="楷體-繁" w:hAnsi="楷體-繁" w:hint="eastAsia"/>
          <w:color w:val="000000" w:themeColor="text1"/>
        </w:rPr>
        <w:t>多通路行銷一直是建立在獨立通路的激活基礎上</w:t>
      </w:r>
      <w:r w:rsidRPr="00F803EE">
        <w:rPr>
          <w:rFonts w:ascii="楷體-繁" w:eastAsia="楷體-繁" w:hAnsi="楷體-繁" w:cs="PingFang TC" w:hint="eastAsia"/>
          <w:color w:val="000000" w:themeColor="text1"/>
        </w:rPr>
        <w:t>，利害關係人之間的協調或交集有限</w:t>
      </w:r>
      <w:r w:rsidRPr="00F803EE">
        <w:rPr>
          <w:rFonts w:ascii="楷體-繁" w:eastAsia="楷體-繁" w:hAnsi="楷體-繁"/>
          <w:color w:val="000000" w:themeColor="text1"/>
        </w:rPr>
        <w:t>（如果有的話）。</w:t>
      </w:r>
    </w:p>
    <w:p w14:paraId="59B76F06" w14:textId="101A47A5" w:rsidR="00F803EE" w:rsidRDefault="00FE0F0D" w:rsidP="00FE0F0D">
      <w:pPr>
        <w:pStyle w:val="2"/>
        <w:numPr>
          <w:ilvl w:val="0"/>
          <w:numId w:val="37"/>
        </w:numPr>
        <w:spacing w:beforeLines="50" w:before="180" w:line="0" w:lineRule="atLeast"/>
        <w:rPr>
          <w:rStyle w:val="a5"/>
          <w:rFonts w:ascii="Roboto" w:hAnsi="Roboto"/>
          <w:b/>
          <w:bCs/>
          <w:sz w:val="28"/>
          <w:szCs w:val="28"/>
        </w:rPr>
      </w:pPr>
      <w:r w:rsidRPr="00FE0F0D">
        <w:rPr>
          <w:rStyle w:val="a5"/>
          <w:rFonts w:ascii="Roboto" w:hAnsi="Roboto"/>
          <w:b/>
          <w:bCs/>
          <w:sz w:val="28"/>
          <w:szCs w:val="28"/>
        </w:rPr>
        <w:lastRenderedPageBreak/>
        <w:t>全</w:t>
      </w:r>
      <w:r w:rsidRPr="00FE0F0D">
        <w:rPr>
          <w:rStyle w:val="a5"/>
          <w:rFonts w:ascii="Roboto" w:hAnsi="Roboto" w:hint="eastAsia"/>
          <w:b/>
          <w:bCs/>
          <w:sz w:val="28"/>
          <w:szCs w:val="28"/>
        </w:rPr>
        <w:t>通路行銷</w:t>
      </w:r>
      <w:r w:rsidRPr="00FE0F0D">
        <w:rPr>
          <w:rStyle w:val="a5"/>
          <w:rFonts w:ascii="Roboto" w:hAnsi="Roboto"/>
          <w:b/>
          <w:bCs/>
          <w:sz w:val="28"/>
          <w:szCs w:val="28"/>
        </w:rPr>
        <w:t>銷正在演變為一種新的</w:t>
      </w:r>
      <w:r w:rsidRPr="00FE0F0D">
        <w:rPr>
          <w:rStyle w:val="a5"/>
          <w:rFonts w:ascii="Roboto" w:hAnsi="Roboto" w:hint="eastAsia"/>
          <w:b/>
          <w:bCs/>
          <w:sz w:val="28"/>
          <w:szCs w:val="28"/>
        </w:rPr>
        <w:t>前景</w:t>
      </w:r>
    </w:p>
    <w:p w14:paraId="5B3B3FC2" w14:textId="70D10E29" w:rsidR="00362206" w:rsidRDefault="00362206" w:rsidP="00362206">
      <w:pPr>
        <w:spacing w:beforeLines="50" w:before="180" w:line="0" w:lineRule="atLeast"/>
        <w:ind w:firstLineChars="100" w:firstLine="240"/>
        <w:jc w:val="both"/>
        <w:rPr>
          <w:rFonts w:ascii="楷體-繁" w:eastAsia="楷體-繁" w:hAnsi="楷體-繁"/>
          <w:color w:val="000000" w:themeColor="text1"/>
        </w:rPr>
      </w:pPr>
      <w:r w:rsidRPr="00362206">
        <w:rPr>
          <w:rFonts w:ascii="楷體-繁" w:eastAsia="楷體-繁" w:hAnsi="楷體-繁" w:hint="eastAsia"/>
          <w:color w:val="000000" w:themeColor="text1"/>
        </w:rPr>
        <w:t>以全通路行銷為基礎的整合策略正日益取代多通路行銷</w:t>
      </w:r>
      <w:r w:rsidRPr="00362206">
        <w:rPr>
          <w:rFonts w:ascii="楷體-繁" w:eastAsia="楷體-繁" w:hAnsi="楷體-繁" w:cs="PingFang TC" w:hint="eastAsia"/>
          <w:color w:val="000000" w:themeColor="text1"/>
        </w:rPr>
        <w:t>。</w:t>
      </w:r>
      <w:r w:rsidRPr="00362206">
        <w:rPr>
          <w:rFonts w:ascii="楷體-繁" w:eastAsia="楷體-繁" w:hAnsi="楷體-繁" w:hint="eastAsia"/>
          <w:color w:val="000000" w:themeColor="text1"/>
        </w:rPr>
        <w:t>全通路行銷不同於分散的</w:t>
      </w:r>
      <w:r w:rsidRPr="00362206">
        <w:rPr>
          <w:rFonts w:ascii="楷體-繁" w:eastAsia="楷體-繁" w:hAnsi="楷體-繁" w:cs="PingFang TC" w:hint="eastAsia"/>
          <w:color w:val="000000" w:themeColor="text1"/>
        </w:rPr>
        <w:t>、孤立的多通路方法，而是同時協調跨人員、非人員和媒體的通路</w:t>
      </w:r>
      <w:r w:rsidRPr="00362206">
        <w:rPr>
          <w:rFonts w:ascii="楷體-繁" w:eastAsia="楷體-繁" w:hAnsi="楷體-繁" w:cs="PingFang TC"/>
          <w:color w:val="000000" w:themeColor="text1"/>
        </w:rPr>
        <w:t>，</w:t>
      </w:r>
      <w:r w:rsidRPr="00362206">
        <w:rPr>
          <w:rFonts w:ascii="楷體-繁" w:eastAsia="楷體-繁" w:hAnsi="楷體-繁"/>
          <w:color w:val="000000" w:themeColor="text1"/>
        </w:rPr>
        <w:t>並滿足多</w:t>
      </w:r>
      <w:r w:rsidR="005736AC">
        <w:rPr>
          <w:rFonts w:ascii="楷體-繁" w:eastAsia="楷體-繁" w:hAnsi="楷體-繁" w:hint="eastAsia"/>
          <w:color w:val="000000" w:themeColor="text1"/>
        </w:rPr>
        <w:t>種</w:t>
      </w:r>
      <w:r w:rsidRPr="00362206">
        <w:rPr>
          <w:rFonts w:ascii="楷體-繁" w:eastAsia="楷體-繁" w:hAnsi="楷體-繁"/>
          <w:color w:val="000000" w:themeColor="text1"/>
        </w:rPr>
        <w:t>利</w:t>
      </w:r>
      <w:r w:rsidRPr="00362206">
        <w:rPr>
          <w:rFonts w:ascii="楷體-繁" w:eastAsia="楷體-繁" w:hAnsi="楷體-繁" w:hint="eastAsia"/>
          <w:color w:val="000000" w:themeColor="text1"/>
        </w:rPr>
        <w:t>害</w:t>
      </w:r>
      <w:r w:rsidRPr="00362206">
        <w:rPr>
          <w:rFonts w:ascii="楷體-繁" w:eastAsia="楷體-繁" w:hAnsi="楷體-繁"/>
          <w:color w:val="000000" w:themeColor="text1"/>
        </w:rPr>
        <w:t>關</w:t>
      </w:r>
      <w:r w:rsidRPr="00362206">
        <w:rPr>
          <w:rFonts w:ascii="楷體-繁" w:eastAsia="楷體-繁" w:hAnsi="楷體-繁" w:hint="eastAsia"/>
          <w:color w:val="000000" w:themeColor="text1"/>
        </w:rPr>
        <w:t>係人</w:t>
      </w:r>
      <w:r w:rsidRPr="00362206">
        <w:rPr>
          <w:rFonts w:ascii="楷體-繁" w:eastAsia="楷體-繁" w:hAnsi="楷體-繁"/>
          <w:color w:val="000000" w:themeColor="text1"/>
        </w:rPr>
        <w:t>（消費者/</w:t>
      </w:r>
      <w:r w:rsidRPr="00362206">
        <w:rPr>
          <w:rFonts w:ascii="楷體-繁" w:eastAsia="楷體-繁" w:hAnsi="楷體-繁" w:hint="eastAsia"/>
          <w:color w:val="000000" w:themeColor="text1"/>
        </w:rPr>
        <w:t>病人</w:t>
      </w:r>
      <w:r w:rsidRPr="00362206">
        <w:rPr>
          <w:rFonts w:ascii="楷體-繁" w:eastAsia="楷體-繁" w:hAnsi="楷體-繁"/>
          <w:color w:val="000000" w:themeColor="text1"/>
        </w:rPr>
        <w:t>、醫療</w:t>
      </w:r>
      <w:r w:rsidRPr="00362206">
        <w:rPr>
          <w:rFonts w:ascii="楷體-繁" w:eastAsia="楷體-繁" w:hAnsi="楷體-繁" w:hint="eastAsia"/>
          <w:color w:val="000000" w:themeColor="text1"/>
        </w:rPr>
        <w:t>照護</w:t>
      </w:r>
      <w:r w:rsidRPr="00362206">
        <w:rPr>
          <w:rFonts w:ascii="楷體-繁" w:eastAsia="楷體-繁" w:hAnsi="楷體-繁"/>
          <w:color w:val="000000" w:themeColor="text1"/>
        </w:rPr>
        <w:t>專業人員和</w:t>
      </w:r>
      <w:r w:rsidRPr="00362206">
        <w:rPr>
          <w:rFonts w:ascii="楷體-繁" w:eastAsia="楷體-繁" w:hAnsi="楷體-繁" w:hint="eastAsia"/>
          <w:color w:val="000000" w:themeColor="text1"/>
        </w:rPr>
        <w:t>支付方</w:t>
      </w:r>
      <w:r w:rsidRPr="00362206">
        <w:rPr>
          <w:rFonts w:ascii="楷體-繁" w:eastAsia="楷體-繁" w:hAnsi="楷體-繁"/>
          <w:color w:val="000000" w:themeColor="text1"/>
        </w:rPr>
        <w:t>）的綜合需求。</w:t>
      </w:r>
    </w:p>
    <w:p w14:paraId="34EB3FC2" w14:textId="06978B57" w:rsidR="001D33A9" w:rsidRPr="005E5C27" w:rsidRDefault="0014765A" w:rsidP="005E5C27">
      <w:pPr>
        <w:spacing w:beforeLines="50" w:before="180" w:line="0" w:lineRule="atLeast"/>
        <w:ind w:firstLineChars="100" w:firstLine="240"/>
        <w:jc w:val="both"/>
        <w:rPr>
          <w:rFonts w:ascii="楷體-繁" w:eastAsia="楷體-繁" w:hAnsi="楷體-繁"/>
          <w:color w:val="000000" w:themeColor="text1"/>
        </w:rPr>
      </w:pPr>
      <w:r w:rsidRPr="0014765A">
        <w:rPr>
          <w:rFonts w:ascii="楷體-繁" w:eastAsia="楷體-繁" w:hAnsi="楷體-繁" w:hint="eastAsia"/>
          <w:color w:val="000000" w:themeColor="text1"/>
        </w:rPr>
        <w:t>以一種真正</w:t>
      </w:r>
      <w:r w:rsidRPr="0014765A">
        <w:rPr>
          <w:rFonts w:ascii="楷體-繁" w:eastAsia="楷體-繁" w:hAnsi="楷體-繁"/>
          <w:color w:val="000000" w:themeColor="text1"/>
        </w:rPr>
        <w:t>整合的方式將</w:t>
      </w:r>
      <w:r w:rsidRPr="0014765A">
        <w:rPr>
          <w:rFonts w:ascii="楷體-繁" w:eastAsia="楷體-繁" w:hAnsi="楷體-繁" w:hint="eastAsia"/>
          <w:color w:val="000000" w:themeColor="text1"/>
        </w:rPr>
        <w:t>通路</w:t>
      </w:r>
      <w:r w:rsidRPr="0014765A">
        <w:rPr>
          <w:rFonts w:ascii="楷體-繁" w:eastAsia="楷體-繁" w:hAnsi="楷體-繁"/>
          <w:color w:val="000000" w:themeColor="text1"/>
        </w:rPr>
        <w:t>和利</w:t>
      </w:r>
      <w:r w:rsidRPr="0014765A">
        <w:rPr>
          <w:rFonts w:ascii="楷體-繁" w:eastAsia="楷體-繁" w:hAnsi="楷體-繁" w:hint="eastAsia"/>
          <w:color w:val="000000" w:themeColor="text1"/>
        </w:rPr>
        <w:t>害</w:t>
      </w:r>
      <w:r w:rsidRPr="0014765A">
        <w:rPr>
          <w:rFonts w:ascii="楷體-繁" w:eastAsia="楷體-繁" w:hAnsi="楷體-繁"/>
          <w:color w:val="000000" w:themeColor="text1"/>
        </w:rPr>
        <w:t>關</w:t>
      </w:r>
      <w:r w:rsidRPr="0014765A">
        <w:rPr>
          <w:rFonts w:ascii="楷體-繁" w:eastAsia="楷體-繁" w:hAnsi="楷體-繁" w:hint="eastAsia"/>
          <w:color w:val="000000" w:themeColor="text1"/>
        </w:rPr>
        <w:t>係人</w:t>
      </w:r>
      <w:r w:rsidRPr="0014765A">
        <w:rPr>
          <w:rFonts w:ascii="楷體-繁" w:eastAsia="楷體-繁" w:hAnsi="楷體-繁"/>
          <w:color w:val="000000" w:themeColor="text1"/>
        </w:rPr>
        <w:t>聚集在一起</w:t>
      </w:r>
      <w:r w:rsidRPr="0014765A">
        <w:rPr>
          <w:rFonts w:ascii="楷體-繁" w:eastAsia="楷體-繁" w:hAnsi="楷體-繁" w:cs="PingFang TC" w:hint="eastAsia"/>
          <w:color w:val="000000" w:themeColor="text1"/>
        </w:rPr>
        <w:t>，</w:t>
      </w:r>
      <w:r w:rsidRPr="0014765A">
        <w:rPr>
          <w:rFonts w:ascii="楷體-繁" w:eastAsia="楷體-繁" w:hAnsi="楷體-繁"/>
          <w:color w:val="000000" w:themeColor="text1"/>
        </w:rPr>
        <w:t>是突破當今嘈雜和擁擠的藥</w:t>
      </w:r>
      <w:r w:rsidRPr="0014765A">
        <w:rPr>
          <w:rFonts w:ascii="楷體-繁" w:eastAsia="楷體-繁" w:hAnsi="楷體-繁" w:hint="eastAsia"/>
          <w:color w:val="000000" w:themeColor="text1"/>
        </w:rPr>
        <w:t>業</w:t>
      </w:r>
      <w:r w:rsidRPr="0014765A">
        <w:rPr>
          <w:rFonts w:ascii="楷體-繁" w:eastAsia="楷體-繁" w:hAnsi="楷體-繁"/>
          <w:color w:val="000000" w:themeColor="text1"/>
        </w:rPr>
        <w:t>市場所需的關鍵轉變。</w:t>
      </w:r>
      <w:r w:rsidR="001D33A9">
        <w:fldChar w:fldCharType="begin"/>
      </w:r>
      <w:r w:rsidR="001D33A9">
        <w:instrText xml:space="preserve"> INCLUDEPICTURE "https://cdn.sanity.io/images/0vv8moc6/pharmexec/c58f169b3b49ace186f85d165d9f90a85f30b450-2154x1204.png/Screen%20Shot%202021-06-29%20at%204.21.49%20PM.png?fit=crop&amp;auto=format" \* MERGEFORMATINET </w:instrText>
      </w:r>
      <w:r w:rsidR="00226DD2">
        <w:fldChar w:fldCharType="separate"/>
      </w:r>
      <w:r w:rsidR="001D33A9">
        <w:fldChar w:fldCharType="end"/>
      </w:r>
    </w:p>
    <w:p w14:paraId="097A8A7F" w14:textId="14462CD7" w:rsidR="00793C36" w:rsidRPr="00793C36" w:rsidRDefault="00793C36" w:rsidP="00793C36">
      <w:pPr>
        <w:pStyle w:val="2"/>
        <w:numPr>
          <w:ilvl w:val="0"/>
          <w:numId w:val="37"/>
        </w:numPr>
        <w:spacing w:beforeLines="50" w:before="180" w:line="0" w:lineRule="atLeast"/>
        <w:rPr>
          <w:rFonts w:ascii="Roboto" w:hAnsi="Roboto"/>
          <w:sz w:val="28"/>
          <w:szCs w:val="28"/>
        </w:rPr>
      </w:pPr>
      <w:r w:rsidRPr="00793C36">
        <w:rPr>
          <w:rStyle w:val="a5"/>
          <w:rFonts w:ascii="Roboto" w:hAnsi="Roboto"/>
          <w:b/>
          <w:bCs/>
          <w:sz w:val="28"/>
          <w:szCs w:val="28"/>
        </w:rPr>
        <w:t>全</w:t>
      </w:r>
      <w:r w:rsidRPr="00793C36">
        <w:rPr>
          <w:rStyle w:val="a5"/>
          <w:rFonts w:ascii="Roboto" w:hAnsi="Roboto" w:hint="eastAsia"/>
          <w:b/>
          <w:bCs/>
          <w:sz w:val="28"/>
          <w:szCs w:val="28"/>
        </w:rPr>
        <w:t>通路行銷</w:t>
      </w:r>
      <w:r w:rsidRPr="00793C36">
        <w:rPr>
          <w:rStyle w:val="a5"/>
          <w:rFonts w:ascii="Roboto" w:hAnsi="Roboto"/>
          <w:b/>
          <w:bCs/>
          <w:sz w:val="28"/>
          <w:szCs w:val="28"/>
        </w:rPr>
        <w:t>銷的</w:t>
      </w:r>
      <w:r w:rsidRPr="00793C36">
        <w:rPr>
          <w:rStyle w:val="a5"/>
          <w:rFonts w:ascii="Roboto" w:hAnsi="Roboto"/>
          <w:b/>
          <w:bCs/>
          <w:color w:val="000000"/>
          <w:sz w:val="28"/>
          <w:szCs w:val="28"/>
        </w:rPr>
        <w:t>關鍵要素</w:t>
      </w:r>
    </w:p>
    <w:p w14:paraId="4E8EA0D8" w14:textId="18518487" w:rsidR="000D61AC" w:rsidRDefault="000D61AC" w:rsidP="000D61AC">
      <w:pPr>
        <w:pStyle w:val="Web"/>
        <w:spacing w:beforeLines="50" w:before="180" w:beforeAutospacing="0" w:after="0" w:afterAutospacing="0" w:line="0" w:lineRule="atLeast"/>
        <w:ind w:firstLineChars="100" w:firstLine="240"/>
        <w:jc w:val="both"/>
        <w:rPr>
          <w:rFonts w:ascii="Roboto" w:hAnsi="Roboto"/>
          <w:color w:val="000000"/>
        </w:rPr>
      </w:pPr>
      <w:r w:rsidRPr="009C674D">
        <w:rPr>
          <w:rFonts w:ascii="Roboto" w:hAnsi="Roboto"/>
          <w:color w:val="000000"/>
        </w:rPr>
        <w:t>開發和執行全</w:t>
      </w:r>
      <w:r>
        <w:rPr>
          <w:rFonts w:ascii="Roboto" w:hAnsi="Roboto" w:hint="eastAsia"/>
          <w:color w:val="000000"/>
        </w:rPr>
        <w:t>通路行</w:t>
      </w:r>
      <w:r w:rsidRPr="009C674D">
        <w:rPr>
          <w:rFonts w:ascii="Roboto" w:hAnsi="Roboto"/>
          <w:color w:val="000000"/>
        </w:rPr>
        <w:t>銷需要幾個要素以實現敏捷性和執行速度，並提</w:t>
      </w:r>
      <w:r>
        <w:rPr>
          <w:rFonts w:ascii="Roboto" w:hAnsi="Roboto" w:hint="eastAsia"/>
          <w:color w:val="000000"/>
        </w:rPr>
        <w:t>升</w:t>
      </w:r>
      <w:r w:rsidRPr="009C674D">
        <w:rPr>
          <w:rFonts w:ascii="Roboto" w:hAnsi="Roboto"/>
          <w:color w:val="000000"/>
        </w:rPr>
        <w:t>跨</w:t>
      </w:r>
      <w:r>
        <w:rPr>
          <w:rFonts w:ascii="Roboto" w:hAnsi="Roboto" w:hint="eastAsia"/>
          <w:color w:val="000000"/>
        </w:rPr>
        <w:t>通路</w:t>
      </w:r>
      <w:r w:rsidRPr="0037052C">
        <w:rPr>
          <w:rFonts w:ascii="楷體-繁" w:eastAsia="楷體-繁" w:hAnsi="楷體-繁" w:cs="PingFang TC" w:hint="eastAsia"/>
        </w:rPr>
        <w:t>、</w:t>
      </w:r>
      <w:r>
        <w:rPr>
          <w:rFonts w:ascii="楷體-繁" w:eastAsia="楷體-繁" w:hAnsi="楷體-繁" w:cs="PingFang TC" w:hint="eastAsia"/>
        </w:rPr>
        <w:t>跨受眾</w:t>
      </w:r>
      <w:r>
        <w:rPr>
          <w:rFonts w:ascii="Roboto" w:hAnsi="Roboto" w:hint="eastAsia"/>
          <w:color w:val="000000"/>
        </w:rPr>
        <w:t>之間的聯繫</w:t>
      </w:r>
      <w:r w:rsidRPr="009C674D">
        <w:rPr>
          <w:rFonts w:ascii="Roboto" w:hAnsi="Roboto"/>
          <w:color w:val="000000"/>
        </w:rPr>
        <w:t>和優化溝通的能力：</w:t>
      </w:r>
    </w:p>
    <w:p w14:paraId="4290B4D0" w14:textId="3CDC1CCE" w:rsidR="00F552E6" w:rsidRDefault="005736AC" w:rsidP="0095479B">
      <w:pPr>
        <w:pStyle w:val="Web"/>
        <w:numPr>
          <w:ilvl w:val="0"/>
          <w:numId w:val="38"/>
        </w:numPr>
        <w:spacing w:beforeLines="50" w:before="180" w:beforeAutospacing="0" w:after="0" w:afterAutospacing="0" w:line="0" w:lineRule="atLeast"/>
        <w:jc w:val="both"/>
        <w:rPr>
          <w:rFonts w:ascii="Roboto" w:hAnsi="Roboto"/>
          <w:color w:val="000000"/>
        </w:rPr>
      </w:pPr>
      <w:r>
        <w:rPr>
          <w:noProof/>
        </w:rPr>
        <w:drawing>
          <wp:anchor distT="0" distB="0" distL="114300" distR="114300" simplePos="0" relativeHeight="251658240" behindDoc="0" locked="0" layoutInCell="1" allowOverlap="1" wp14:anchorId="51630250" wp14:editId="6498E091">
            <wp:simplePos x="0" y="0"/>
            <wp:positionH relativeFrom="margin">
              <wp:posOffset>2249198</wp:posOffset>
            </wp:positionH>
            <wp:positionV relativeFrom="margin">
              <wp:posOffset>3287478</wp:posOffset>
            </wp:positionV>
            <wp:extent cx="3882390" cy="2170430"/>
            <wp:effectExtent l="12700" t="12700" r="16510" b="13970"/>
            <wp:wrapSquare wrapText="bothSides"/>
            <wp:docPr id="338" name="圖片 338" descr="fig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gur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2390" cy="2170430"/>
                    </a:xfrm>
                    <a:prstGeom prst="rect">
                      <a:avLst/>
                    </a:prstGeom>
                    <a:noFill/>
                    <a:ln w="6350">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005E5C27">
        <w:rPr>
          <w:rFonts w:ascii="楷體-繁" w:eastAsia="楷體-繁" w:hAnsi="楷體-繁"/>
          <w:b/>
          <w:bCs/>
          <w:noProof/>
          <w:color w:val="000000"/>
        </w:rPr>
        <mc:AlternateContent>
          <mc:Choice Requires="wps">
            <w:drawing>
              <wp:anchor distT="0" distB="0" distL="114300" distR="114300" simplePos="0" relativeHeight="251659264" behindDoc="0" locked="0" layoutInCell="1" allowOverlap="1" wp14:anchorId="64A860C6" wp14:editId="234C8AA8">
                <wp:simplePos x="0" y="0"/>
                <wp:positionH relativeFrom="column">
                  <wp:posOffset>2494833</wp:posOffset>
                </wp:positionH>
                <wp:positionV relativeFrom="paragraph">
                  <wp:posOffset>2168221</wp:posOffset>
                </wp:positionV>
                <wp:extent cx="1041621" cy="302122"/>
                <wp:effectExtent l="0" t="0" r="0" b="3175"/>
                <wp:wrapNone/>
                <wp:docPr id="1" name="矩形 1"/>
                <wp:cNvGraphicFramePr/>
                <a:graphic xmlns:a="http://schemas.openxmlformats.org/drawingml/2006/main">
                  <a:graphicData uri="http://schemas.microsoft.com/office/word/2010/wordprocessingShape">
                    <wps:wsp>
                      <wps:cNvSpPr/>
                      <wps:spPr>
                        <a:xfrm>
                          <a:off x="0" y="0"/>
                          <a:ext cx="1041621" cy="30212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9C53D1" w14:textId="77777777" w:rsidR="005E5C27" w:rsidRPr="005E5C27" w:rsidRDefault="005E5C27" w:rsidP="005E5C27">
                            <w:pPr>
                              <w:pStyle w:val="Web"/>
                              <w:spacing w:beforeAutospacing="0" w:after="0" w:afterAutospacing="0" w:line="0" w:lineRule="atLeast"/>
                              <w:rPr>
                                <w:rFonts w:ascii="Roboto" w:hAnsi="Roboto"/>
                                <w:color w:val="A6A6A6" w:themeColor="background1" w:themeShade="A6"/>
                                <w:sz w:val="21"/>
                                <w:szCs w:val="21"/>
                              </w:rPr>
                            </w:pPr>
                            <w:r w:rsidRPr="005E5C27">
                              <w:rPr>
                                <w:rFonts w:ascii="Roboto" w:hAnsi="Roboto"/>
                                <w:color w:val="A6A6A6" w:themeColor="background1" w:themeShade="A6"/>
                                <w:sz w:val="21"/>
                                <w:szCs w:val="21"/>
                              </w:rPr>
                              <w:t>Source: IQVIA</w:t>
                            </w:r>
                          </w:p>
                          <w:p w14:paraId="0AB001C3" w14:textId="77777777" w:rsidR="005E5C27" w:rsidRPr="005E5C27" w:rsidRDefault="005E5C27" w:rsidP="005E5C27">
                            <w:pPr>
                              <w:jc w:val="center"/>
                              <w:rPr>
                                <w:color w:val="A6A6A6" w:themeColor="background1" w:themeShade="A6"/>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860C6" id="矩形 1" o:spid="_x0000_s1026" style="position:absolute;left:0;text-align:left;margin-left:196.45pt;margin-top:170.75pt;width:82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" fillcolor="white [3212]" stroked="f" strokeweight="2pt">
                <v:textbox>
                  <w:txbxContent>
                    <w:p w14:paraId="499C53D1" w14:textId="77777777" w:rsidR="005E5C27" w:rsidRPr="005E5C27" w:rsidRDefault="005E5C27" w:rsidP="005E5C27">
                      <w:pPr>
                        <w:pStyle w:val="Web"/>
                        <w:spacing w:beforeAutospacing="0" w:after="0" w:afterAutospacing="0" w:line="0" w:lineRule="atLeast"/>
                        <w:rPr>
                          <w:rFonts w:ascii="Roboto" w:hAnsi="Roboto"/>
                          <w:color w:val="A6A6A6" w:themeColor="background1" w:themeShade="A6"/>
                          <w:sz w:val="21"/>
                          <w:szCs w:val="21"/>
                        </w:rPr>
                      </w:pPr>
                      <w:r w:rsidRPr="005E5C27">
                        <w:rPr>
                          <w:rFonts w:ascii="Roboto" w:hAnsi="Roboto"/>
                          <w:color w:val="A6A6A6" w:themeColor="background1" w:themeShade="A6"/>
                          <w:sz w:val="21"/>
                          <w:szCs w:val="21"/>
                        </w:rPr>
                        <w:t>Source: IQVIA</w:t>
                      </w:r>
                    </w:p>
                    <w:p w14:paraId="0AB001C3" w14:textId="77777777" w:rsidR="005E5C27" w:rsidRPr="005E5C27" w:rsidRDefault="005E5C27" w:rsidP="005E5C27">
                      <w:pPr>
                        <w:jc w:val="center"/>
                        <w:rPr>
                          <w:color w:val="A6A6A6" w:themeColor="background1" w:themeShade="A6"/>
                          <w:sz w:val="21"/>
                          <w:szCs w:val="21"/>
                        </w:rPr>
                      </w:pPr>
                    </w:p>
                  </w:txbxContent>
                </v:textbox>
              </v:rect>
            </w:pict>
          </mc:Fallback>
        </mc:AlternateContent>
      </w:r>
      <w:r w:rsidR="00F552E6" w:rsidRPr="00F552E6">
        <w:rPr>
          <w:rFonts w:ascii="楷體-繁" w:eastAsia="楷體-繁" w:hAnsi="楷體-繁"/>
          <w:b/>
          <w:bCs/>
          <w:color w:val="000000"/>
        </w:rPr>
        <w:t>開啟或關閉促銷：</w:t>
      </w:r>
      <w:r w:rsidR="00F552E6" w:rsidRPr="009C674D">
        <w:rPr>
          <w:rFonts w:ascii="Roboto" w:hAnsi="Roboto"/>
          <w:color w:val="000000"/>
        </w:rPr>
        <w:t>全</w:t>
      </w:r>
      <w:r w:rsidR="00F552E6">
        <w:rPr>
          <w:rFonts w:ascii="Roboto" w:hAnsi="Roboto" w:hint="eastAsia"/>
          <w:color w:val="000000"/>
        </w:rPr>
        <w:t>通路行</w:t>
      </w:r>
      <w:r w:rsidR="00F552E6" w:rsidRPr="009C674D">
        <w:rPr>
          <w:rFonts w:ascii="Roboto" w:hAnsi="Roboto"/>
          <w:color w:val="000000"/>
        </w:rPr>
        <w:t>銷方法將使</w:t>
      </w:r>
      <w:r w:rsidR="00F552E6">
        <w:rPr>
          <w:rFonts w:ascii="Roboto" w:hAnsi="Roboto" w:hint="eastAsia"/>
          <w:color w:val="000000"/>
        </w:rPr>
        <w:t>行</w:t>
      </w:r>
      <w:r w:rsidR="00F552E6" w:rsidRPr="009C674D">
        <w:rPr>
          <w:rFonts w:ascii="Roboto" w:hAnsi="Roboto"/>
          <w:color w:val="000000"/>
        </w:rPr>
        <w:t>銷人員能夠</w:t>
      </w:r>
      <w:r w:rsidR="00F552E6">
        <w:rPr>
          <w:rFonts w:ascii="Roboto" w:hAnsi="Roboto" w:hint="eastAsia"/>
          <w:color w:val="000000"/>
        </w:rPr>
        <w:t>在</w:t>
      </w:r>
      <w:r w:rsidR="00F552E6" w:rsidRPr="009C674D">
        <w:rPr>
          <w:rFonts w:ascii="Roboto" w:hAnsi="Roboto"/>
          <w:color w:val="000000"/>
        </w:rPr>
        <w:t>數據驅動</w:t>
      </w:r>
      <w:r w:rsidR="00F552E6">
        <w:rPr>
          <w:rFonts w:ascii="Roboto" w:hAnsi="Roboto" w:hint="eastAsia"/>
          <w:color w:val="000000"/>
        </w:rPr>
        <w:t>下</w:t>
      </w:r>
      <w:r w:rsidR="00F552E6" w:rsidRPr="009C674D">
        <w:rPr>
          <w:rFonts w:ascii="Roboto" w:hAnsi="Roboto"/>
          <w:color w:val="000000"/>
        </w:rPr>
        <w:t>決</w:t>
      </w:r>
      <w:r w:rsidR="00F552E6">
        <w:rPr>
          <w:rFonts w:ascii="Roboto" w:hAnsi="Roboto" w:hint="eastAsia"/>
          <w:color w:val="000000"/>
        </w:rPr>
        <w:t>定</w:t>
      </w:r>
      <w:r w:rsidR="00F552E6" w:rsidRPr="009C674D">
        <w:rPr>
          <w:rFonts w:ascii="Roboto" w:hAnsi="Roboto"/>
          <w:color w:val="000000"/>
        </w:rPr>
        <w:t>，以決定增加、減少或完全關閉哪些促銷活動。從促銷旅程的角度來看，某個</w:t>
      </w:r>
      <w:r w:rsidR="00D458AE">
        <w:rPr>
          <w:rFonts w:ascii="Roboto" w:hAnsi="Roboto" w:hint="eastAsia"/>
          <w:color w:val="000000"/>
        </w:rPr>
        <w:t>區隔</w:t>
      </w:r>
      <w:r w:rsidR="00F552E6" w:rsidRPr="009C674D">
        <w:rPr>
          <w:rFonts w:ascii="Roboto" w:hAnsi="Roboto"/>
          <w:color w:val="000000"/>
        </w:rPr>
        <w:t>市場可能存在過度促銷，</w:t>
      </w:r>
      <w:r w:rsidR="00D458AE">
        <w:rPr>
          <w:rFonts w:ascii="Roboto" w:hAnsi="Roboto" w:hint="eastAsia"/>
          <w:color w:val="000000"/>
        </w:rPr>
        <w:t>從而導致過度超支</w:t>
      </w:r>
      <w:r w:rsidR="00F552E6" w:rsidRPr="009C674D">
        <w:rPr>
          <w:rFonts w:ascii="Roboto" w:hAnsi="Roboto"/>
          <w:color w:val="000000"/>
        </w:rPr>
        <w:t>。例如，如果</w:t>
      </w:r>
      <w:r w:rsidR="006D720C">
        <w:rPr>
          <w:rFonts w:ascii="Roboto" w:hAnsi="Roboto" w:hint="eastAsia"/>
          <w:color w:val="000000"/>
        </w:rPr>
        <w:t>醫療專業人員</w:t>
      </w:r>
      <w:r w:rsidR="00F552E6" w:rsidRPr="009C674D">
        <w:rPr>
          <w:rFonts w:ascii="Roboto" w:hAnsi="Roboto"/>
          <w:color w:val="000000"/>
        </w:rPr>
        <w:t>已經</w:t>
      </w:r>
      <w:r w:rsidR="006D720C">
        <w:rPr>
          <w:rFonts w:ascii="Roboto" w:hAnsi="Roboto" w:hint="eastAsia"/>
          <w:color w:val="000000"/>
        </w:rPr>
        <w:t>經常處方某一</w:t>
      </w:r>
      <w:r w:rsidR="00F552E6" w:rsidRPr="009C674D">
        <w:rPr>
          <w:rFonts w:ascii="Roboto" w:hAnsi="Roboto"/>
          <w:color w:val="000000"/>
        </w:rPr>
        <w:t>品牌，是否有必要經常向</w:t>
      </w:r>
      <w:r w:rsidR="006D720C">
        <w:rPr>
          <w:rFonts w:ascii="Roboto" w:hAnsi="Roboto" w:hint="eastAsia"/>
          <w:color w:val="000000"/>
        </w:rPr>
        <w:t>醫療專業人員</w:t>
      </w:r>
      <w:r w:rsidR="00F552E6" w:rsidRPr="009C674D">
        <w:rPr>
          <w:rFonts w:ascii="Roboto" w:hAnsi="Roboto"/>
          <w:color w:val="000000"/>
        </w:rPr>
        <w:t>推廣該品牌？如果</w:t>
      </w:r>
      <w:r w:rsidR="007675C2">
        <w:rPr>
          <w:rFonts w:ascii="Roboto" w:hAnsi="Roboto" w:hint="eastAsia"/>
          <w:color w:val="000000"/>
        </w:rPr>
        <w:t>病人</w:t>
      </w:r>
      <w:r w:rsidR="00F552E6" w:rsidRPr="009C674D">
        <w:rPr>
          <w:rFonts w:ascii="Roboto" w:hAnsi="Roboto"/>
          <w:color w:val="000000"/>
        </w:rPr>
        <w:t>已經要求</w:t>
      </w:r>
      <w:r w:rsidR="007675C2">
        <w:rPr>
          <w:rFonts w:ascii="Roboto" w:hAnsi="Roboto" w:hint="eastAsia"/>
          <w:color w:val="000000"/>
        </w:rPr>
        <w:t>一個</w:t>
      </w:r>
      <w:r w:rsidR="00F552E6" w:rsidRPr="009C674D">
        <w:rPr>
          <w:rFonts w:ascii="Roboto" w:hAnsi="Roboto"/>
          <w:color w:val="000000"/>
        </w:rPr>
        <w:t>品牌，並且依從性</w:t>
      </w:r>
      <w:r w:rsidR="007675C2">
        <w:rPr>
          <w:rFonts w:ascii="Roboto" w:hAnsi="Roboto" w:hint="eastAsia"/>
          <w:color w:val="000000"/>
        </w:rPr>
        <w:t>度量</w:t>
      </w:r>
      <w:r w:rsidR="00F552E6" w:rsidRPr="009C674D">
        <w:rPr>
          <w:rFonts w:ascii="Roboto" w:hAnsi="Roboto"/>
          <w:color w:val="000000"/>
        </w:rPr>
        <w:t>很強，那麼</w:t>
      </w:r>
      <w:r w:rsidR="007675C2" w:rsidRPr="009C674D">
        <w:rPr>
          <w:rFonts w:ascii="Roboto" w:hAnsi="Roboto"/>
          <w:color w:val="000000"/>
        </w:rPr>
        <w:t>是否</w:t>
      </w:r>
      <w:r w:rsidR="007675C2">
        <w:rPr>
          <w:rFonts w:ascii="Roboto" w:hAnsi="Roboto" w:hint="eastAsia"/>
          <w:color w:val="000000"/>
        </w:rPr>
        <w:t>有必要</w:t>
      </w:r>
      <w:r w:rsidR="00F552E6" w:rsidRPr="009C674D">
        <w:rPr>
          <w:rFonts w:ascii="Roboto" w:hAnsi="Roboto"/>
          <w:color w:val="000000"/>
        </w:rPr>
        <w:t>繼續直接</w:t>
      </w:r>
      <w:r w:rsidR="00A93236">
        <w:rPr>
          <w:rFonts w:ascii="Roboto" w:hAnsi="Roboto" w:hint="eastAsia"/>
          <w:color w:val="000000"/>
        </w:rPr>
        <w:t>對</w:t>
      </w:r>
      <w:r w:rsidR="00F552E6" w:rsidRPr="009C674D">
        <w:rPr>
          <w:rFonts w:ascii="Roboto" w:hAnsi="Roboto"/>
          <w:color w:val="000000"/>
        </w:rPr>
        <w:t>消費者的宣傳活動？</w:t>
      </w:r>
      <w:r w:rsidR="00A93236">
        <w:rPr>
          <w:rFonts w:ascii="Roboto" w:hAnsi="Roboto" w:hint="eastAsia"/>
          <w:color w:val="000000"/>
        </w:rPr>
        <w:t>優</w:t>
      </w:r>
      <w:r w:rsidR="00D7659C">
        <w:rPr>
          <w:rFonts w:ascii="Roboto" w:hAnsi="Roboto" w:hint="eastAsia"/>
          <w:color w:val="000000"/>
        </w:rPr>
        <w:t>秀</w:t>
      </w:r>
      <w:r w:rsidR="00F552E6" w:rsidRPr="009C674D">
        <w:rPr>
          <w:rFonts w:ascii="Roboto" w:hAnsi="Roboto" w:hint="eastAsia"/>
          <w:color w:val="000000"/>
        </w:rPr>
        <w:t>的</w:t>
      </w:r>
      <w:r w:rsidR="00A93236">
        <w:rPr>
          <w:rFonts w:ascii="Roboto" w:hAnsi="Roboto" w:hint="eastAsia"/>
          <w:color w:val="000000"/>
        </w:rPr>
        <w:t>行</w:t>
      </w:r>
      <w:r w:rsidR="00F552E6" w:rsidRPr="009C674D">
        <w:rPr>
          <w:rFonts w:ascii="Roboto" w:hAnsi="Roboto"/>
          <w:color w:val="000000"/>
        </w:rPr>
        <w:t>銷不僅決定做什麼，</w:t>
      </w:r>
      <w:r w:rsidR="00A93236">
        <w:rPr>
          <w:rFonts w:ascii="Roboto" w:hAnsi="Roboto" w:hint="eastAsia"/>
          <w:color w:val="000000"/>
        </w:rPr>
        <w:t>而且</w:t>
      </w:r>
      <w:r w:rsidR="00F552E6" w:rsidRPr="009C674D">
        <w:rPr>
          <w:rFonts w:ascii="Roboto" w:hAnsi="Roboto"/>
          <w:color w:val="000000"/>
        </w:rPr>
        <w:t>決定不做什麼。</w:t>
      </w:r>
    </w:p>
    <w:p w14:paraId="39C4F576" w14:textId="5C9A1069" w:rsidR="00B01C97" w:rsidRDefault="00954B12" w:rsidP="00466EF8">
      <w:pPr>
        <w:pStyle w:val="Web"/>
        <w:numPr>
          <w:ilvl w:val="0"/>
          <w:numId w:val="38"/>
        </w:numPr>
        <w:spacing w:beforeLines="50" w:before="180" w:beforeAutospacing="0" w:after="0" w:afterAutospacing="0" w:line="0" w:lineRule="atLeast"/>
        <w:jc w:val="both"/>
        <w:rPr>
          <w:rFonts w:ascii="Roboto" w:hAnsi="Roboto"/>
          <w:color w:val="000000"/>
        </w:rPr>
      </w:pPr>
      <w:r>
        <w:rPr>
          <w:rFonts w:ascii="楷體-繁" w:eastAsia="楷體-繁" w:hAnsi="楷體-繁" w:hint="eastAsia"/>
          <w:b/>
          <w:bCs/>
          <w:color w:val="000000"/>
        </w:rPr>
        <w:t>促進跨受眾溝通的交集</w:t>
      </w:r>
      <w:r w:rsidRPr="00F552E6">
        <w:rPr>
          <w:rFonts w:ascii="楷體-繁" w:eastAsia="楷體-繁" w:hAnsi="楷體-繁"/>
          <w:b/>
          <w:bCs/>
          <w:color w:val="000000"/>
        </w:rPr>
        <w:t>：</w:t>
      </w:r>
      <w:r>
        <w:rPr>
          <w:rFonts w:ascii="楷體-繁" w:eastAsia="楷體-繁" w:hAnsi="楷體-繁" w:hint="eastAsia"/>
          <w:color w:val="000000"/>
        </w:rPr>
        <w:t>C</w:t>
      </w:r>
      <w:r>
        <w:rPr>
          <w:rFonts w:ascii="楷體-繁" w:eastAsia="楷體-繁" w:hAnsi="楷體-繁"/>
          <w:color w:val="000000"/>
        </w:rPr>
        <w:t>OVID-19</w:t>
      </w:r>
      <w:r>
        <w:rPr>
          <w:rFonts w:ascii="楷體-繁" w:eastAsia="楷體-繁" w:hAnsi="楷體-繁" w:hint="eastAsia"/>
          <w:color w:val="000000"/>
        </w:rPr>
        <w:t>疫情環境推動病人和醫師之間的新互動模式</w:t>
      </w:r>
      <w:r w:rsidRPr="008C1E40">
        <w:rPr>
          <w:rFonts w:ascii="楷體-繁" w:eastAsia="楷體-繁" w:hAnsi="楷體-繁" w:cs="PingFang TC"/>
        </w:rPr>
        <w:t>，</w:t>
      </w:r>
      <w:r>
        <w:rPr>
          <w:rFonts w:ascii="楷體-繁" w:eastAsia="楷體-繁" w:hAnsi="楷體-繁" w:cs="PingFang TC" w:hint="eastAsia"/>
        </w:rPr>
        <w:t>著重在虛擬照護和遠距醫療的興起</w:t>
      </w:r>
      <w:r w:rsidRPr="008C1E40">
        <w:rPr>
          <w:rFonts w:ascii="楷體-繁" w:eastAsia="楷體-繁" w:hAnsi="楷體-繁" w:cs="PingFang TC"/>
        </w:rPr>
        <w:t>。</w:t>
      </w:r>
      <w:r w:rsidR="0095479B" w:rsidRPr="009C674D">
        <w:rPr>
          <w:rFonts w:ascii="Roboto" w:hAnsi="Roboto"/>
          <w:color w:val="000000"/>
        </w:rPr>
        <w:t>對</w:t>
      </w:r>
      <w:r w:rsidR="0095479B">
        <w:rPr>
          <w:rFonts w:ascii="楷體-繁" w:eastAsia="楷體-繁" w:hAnsi="楷體-繁" w:hint="eastAsia"/>
          <w:color w:val="000000"/>
        </w:rPr>
        <w:t>病人和醫師</w:t>
      </w:r>
      <w:r w:rsidR="0095479B" w:rsidRPr="009C674D">
        <w:rPr>
          <w:rFonts w:ascii="Roboto" w:hAnsi="Roboto"/>
          <w:color w:val="000000"/>
        </w:rPr>
        <w:t>來說，這是一個以新方式</w:t>
      </w:r>
      <w:r w:rsidR="0095479B">
        <w:rPr>
          <w:rFonts w:ascii="Roboto" w:hAnsi="Roboto" w:hint="eastAsia"/>
          <w:color w:val="000000"/>
        </w:rPr>
        <w:t>深入互動</w:t>
      </w:r>
      <w:r w:rsidR="0095479B" w:rsidRPr="009C674D">
        <w:rPr>
          <w:rFonts w:ascii="Roboto" w:hAnsi="Roboto"/>
          <w:color w:val="000000"/>
        </w:rPr>
        <w:t>的絕佳機會。</w:t>
      </w:r>
      <w:r w:rsidR="00B01C97" w:rsidRPr="00B01C97">
        <w:rPr>
          <w:rFonts w:ascii="Roboto" w:hAnsi="Roboto"/>
          <w:color w:val="000000"/>
        </w:rPr>
        <w:t>由於這種轉變，</w:t>
      </w:r>
      <w:r w:rsidR="00B01C97">
        <w:rPr>
          <w:rFonts w:ascii="Roboto" w:hAnsi="Roboto" w:hint="eastAsia"/>
          <w:color w:val="000000"/>
        </w:rPr>
        <w:t>行</w:t>
      </w:r>
      <w:r w:rsidR="00B01C97" w:rsidRPr="00B01C97">
        <w:rPr>
          <w:rFonts w:ascii="Roboto" w:hAnsi="Roboto"/>
          <w:color w:val="000000"/>
        </w:rPr>
        <w:t>銷人員需要調整</w:t>
      </w:r>
      <w:r w:rsidR="008A483F">
        <w:rPr>
          <w:rFonts w:ascii="Roboto" w:hAnsi="Roboto" w:hint="eastAsia"/>
          <w:color w:val="000000"/>
        </w:rPr>
        <w:t>資訊</w:t>
      </w:r>
      <w:r w:rsidR="00B01C97" w:rsidRPr="00B01C97">
        <w:rPr>
          <w:rFonts w:ascii="Roboto" w:hAnsi="Roboto"/>
          <w:color w:val="000000"/>
        </w:rPr>
        <w:t>傳遞，以確保在需要</w:t>
      </w:r>
      <w:r w:rsidR="008A483F">
        <w:rPr>
          <w:rFonts w:ascii="Roboto" w:hAnsi="Roboto" w:hint="eastAsia"/>
          <w:color w:val="000000"/>
        </w:rPr>
        <w:t>的</w:t>
      </w:r>
      <w:r w:rsidR="00B01C97" w:rsidRPr="00B01C97">
        <w:rPr>
          <w:rFonts w:ascii="Roboto" w:hAnsi="Roboto"/>
          <w:color w:val="000000"/>
        </w:rPr>
        <w:t>時</w:t>
      </w:r>
      <w:r w:rsidR="008A483F">
        <w:rPr>
          <w:rFonts w:ascii="Roboto" w:hAnsi="Roboto" w:hint="eastAsia"/>
          <w:color w:val="000000"/>
        </w:rPr>
        <w:t>候能夠</w:t>
      </w:r>
      <w:r w:rsidR="00B01C97" w:rsidRPr="00B01C97">
        <w:rPr>
          <w:rFonts w:ascii="Roboto" w:hAnsi="Roboto"/>
          <w:color w:val="000000"/>
        </w:rPr>
        <w:t>到達</w:t>
      </w:r>
      <w:r w:rsidR="008A483F">
        <w:rPr>
          <w:rFonts w:ascii="Roboto" w:hAnsi="Roboto" w:hint="eastAsia"/>
          <w:color w:val="000000"/>
        </w:rPr>
        <w:t>各</w:t>
      </w:r>
      <w:r w:rsidR="00B01C97" w:rsidRPr="00B01C97">
        <w:rPr>
          <w:rFonts w:ascii="Roboto" w:hAnsi="Roboto"/>
          <w:color w:val="000000"/>
        </w:rPr>
        <w:t>方。例如，</w:t>
      </w:r>
      <w:r w:rsidR="008A483F">
        <w:rPr>
          <w:rFonts w:ascii="Roboto" w:hAnsi="Roboto" w:hint="eastAsia"/>
          <w:color w:val="000000"/>
        </w:rPr>
        <w:t>就照護</w:t>
      </w:r>
      <w:r w:rsidR="00B01C97" w:rsidRPr="00B01C97">
        <w:rPr>
          <w:rFonts w:ascii="Roboto" w:hAnsi="Roboto"/>
          <w:color w:val="000000"/>
        </w:rPr>
        <w:t>點</w:t>
      </w:r>
      <w:r w:rsidR="008A483F">
        <w:rPr>
          <w:rFonts w:ascii="Roboto" w:hAnsi="Roboto" w:hint="eastAsia"/>
          <w:color w:val="000000"/>
        </w:rPr>
        <w:t>而言</w:t>
      </w:r>
      <w:r w:rsidR="00B01C97" w:rsidRPr="00B01C97">
        <w:rPr>
          <w:rFonts w:ascii="Roboto" w:hAnsi="Roboto"/>
          <w:color w:val="000000"/>
        </w:rPr>
        <w:t>，如果遠</w:t>
      </w:r>
      <w:r w:rsidR="008A483F">
        <w:rPr>
          <w:rFonts w:ascii="Roboto" w:hAnsi="Roboto" w:hint="eastAsia"/>
          <w:color w:val="000000"/>
        </w:rPr>
        <w:t>距</w:t>
      </w:r>
      <w:r w:rsidR="00B01C97" w:rsidRPr="00B01C97">
        <w:rPr>
          <w:rFonts w:ascii="Roboto" w:hAnsi="Roboto"/>
          <w:color w:val="000000"/>
        </w:rPr>
        <w:t>醫療</w:t>
      </w:r>
      <w:r w:rsidR="008A483F" w:rsidRPr="00B01C97">
        <w:rPr>
          <w:rFonts w:ascii="Roboto" w:hAnsi="Roboto"/>
          <w:color w:val="000000"/>
        </w:rPr>
        <w:t>現在</w:t>
      </w:r>
      <w:r w:rsidR="001C11A3">
        <w:rPr>
          <w:rFonts w:ascii="Roboto" w:hAnsi="Roboto" w:hint="eastAsia"/>
          <w:color w:val="000000"/>
        </w:rPr>
        <w:t>比</w:t>
      </w:r>
      <w:r w:rsidR="008A483F">
        <w:rPr>
          <w:rFonts w:ascii="Roboto" w:hAnsi="Roboto" w:hint="eastAsia"/>
          <w:color w:val="000000"/>
        </w:rPr>
        <w:t>疫情前</w:t>
      </w:r>
      <w:r w:rsidR="00B01C97" w:rsidRPr="00B01C97">
        <w:rPr>
          <w:rFonts w:ascii="Roboto" w:hAnsi="Roboto"/>
          <w:color w:val="000000"/>
        </w:rPr>
        <w:t>使用</w:t>
      </w:r>
      <w:r w:rsidR="008A483F">
        <w:rPr>
          <w:rFonts w:ascii="Roboto" w:hAnsi="Roboto" w:hint="eastAsia"/>
          <w:color w:val="000000"/>
        </w:rPr>
        <w:t>得更</w:t>
      </w:r>
      <w:r w:rsidR="00B01C97" w:rsidRPr="00B01C97">
        <w:rPr>
          <w:rFonts w:ascii="Roboto" w:hAnsi="Roboto"/>
          <w:color w:val="000000"/>
        </w:rPr>
        <w:t>頻</w:t>
      </w:r>
      <w:r w:rsidR="008A483F">
        <w:rPr>
          <w:rFonts w:ascii="Roboto" w:hAnsi="Roboto" w:hint="eastAsia"/>
          <w:color w:val="000000"/>
        </w:rPr>
        <w:t>繁</w:t>
      </w:r>
      <w:r w:rsidR="00B01C97" w:rsidRPr="00B01C97">
        <w:rPr>
          <w:rFonts w:ascii="Roboto" w:hAnsi="Roboto"/>
          <w:color w:val="000000"/>
        </w:rPr>
        <w:t>，</w:t>
      </w:r>
      <w:r w:rsidR="008A483F">
        <w:rPr>
          <w:rFonts w:ascii="Roboto" w:hAnsi="Roboto" w:hint="eastAsia"/>
          <w:color w:val="000000"/>
        </w:rPr>
        <w:t>你</w:t>
      </w:r>
      <w:r w:rsidR="00B01C97" w:rsidRPr="00B01C97">
        <w:rPr>
          <w:rFonts w:ascii="Roboto" w:hAnsi="Roboto"/>
          <w:color w:val="000000"/>
        </w:rPr>
        <w:t>如何確保</w:t>
      </w:r>
      <w:r w:rsidR="008A483F">
        <w:rPr>
          <w:rFonts w:ascii="Roboto" w:hAnsi="Roboto" w:hint="eastAsia"/>
          <w:color w:val="000000"/>
        </w:rPr>
        <w:t>病人</w:t>
      </w:r>
      <w:r w:rsidR="00B01C97" w:rsidRPr="00B01C97">
        <w:rPr>
          <w:rFonts w:ascii="Roboto" w:hAnsi="Roboto"/>
          <w:color w:val="000000"/>
        </w:rPr>
        <w:t>能夠</w:t>
      </w:r>
      <w:r w:rsidR="008A483F">
        <w:rPr>
          <w:rFonts w:ascii="Roboto" w:hAnsi="Roboto" w:hint="eastAsia"/>
          <w:color w:val="000000"/>
        </w:rPr>
        <w:t>獲得</w:t>
      </w:r>
      <w:r w:rsidR="00B01C97" w:rsidRPr="00B01C97">
        <w:rPr>
          <w:rFonts w:ascii="Roboto" w:hAnsi="Roboto"/>
          <w:color w:val="000000"/>
        </w:rPr>
        <w:t>相同的內容？</w:t>
      </w:r>
    </w:p>
    <w:p w14:paraId="1802A721" w14:textId="359B8971" w:rsidR="001D3DAF" w:rsidRDefault="00466EF8" w:rsidP="0051377E">
      <w:pPr>
        <w:pStyle w:val="Web"/>
        <w:numPr>
          <w:ilvl w:val="0"/>
          <w:numId w:val="38"/>
        </w:numPr>
        <w:spacing w:beforeLines="50" w:before="180" w:beforeAutospacing="0" w:after="0" w:afterAutospacing="0" w:line="0" w:lineRule="atLeast"/>
        <w:jc w:val="both"/>
        <w:rPr>
          <w:rFonts w:ascii="楷體-繁" w:eastAsia="楷體-繁" w:hAnsi="楷體-繁"/>
          <w:color w:val="000000"/>
        </w:rPr>
      </w:pPr>
      <w:r w:rsidRPr="0051377E">
        <w:rPr>
          <w:rFonts w:ascii="楷體-繁" w:eastAsia="楷體-繁" w:hAnsi="楷體-繁"/>
          <w:b/>
          <w:bCs/>
          <w:color w:val="000000"/>
        </w:rPr>
        <w:t>優化跨</w:t>
      </w:r>
      <w:r w:rsidRPr="0051377E">
        <w:rPr>
          <w:rFonts w:ascii="楷體-繁" w:eastAsia="楷體-繁" w:hAnsi="楷體-繁" w:hint="eastAsia"/>
          <w:b/>
          <w:bCs/>
          <w:color w:val="000000"/>
        </w:rPr>
        <w:t>通路</w:t>
      </w:r>
      <w:r w:rsidRPr="0051377E">
        <w:rPr>
          <w:rFonts w:ascii="楷體-繁" w:eastAsia="楷體-繁" w:hAnsi="楷體-繁"/>
          <w:b/>
          <w:bCs/>
          <w:color w:val="000000"/>
        </w:rPr>
        <w:t>和</w:t>
      </w:r>
      <w:r w:rsidRPr="0051377E">
        <w:rPr>
          <w:rFonts w:ascii="楷體-繁" w:eastAsia="楷體-繁" w:hAnsi="楷體-繁"/>
          <w:b/>
          <w:bCs/>
        </w:rPr>
        <w:t>利</w:t>
      </w:r>
      <w:r w:rsidRPr="0051377E">
        <w:rPr>
          <w:rFonts w:ascii="楷體-繁" w:eastAsia="楷體-繁" w:hAnsi="楷體-繁" w:hint="eastAsia"/>
          <w:b/>
          <w:bCs/>
        </w:rPr>
        <w:t>害</w:t>
      </w:r>
      <w:r w:rsidRPr="0051377E">
        <w:rPr>
          <w:rFonts w:ascii="楷體-繁" w:eastAsia="楷體-繁" w:hAnsi="楷體-繁"/>
          <w:b/>
          <w:bCs/>
        </w:rPr>
        <w:t>關</w:t>
      </w:r>
      <w:r w:rsidRPr="0051377E">
        <w:rPr>
          <w:rFonts w:ascii="楷體-繁" w:eastAsia="楷體-繁" w:hAnsi="楷體-繁" w:hint="eastAsia"/>
          <w:b/>
          <w:bCs/>
        </w:rPr>
        <w:t>係人</w:t>
      </w:r>
      <w:r w:rsidRPr="0051377E">
        <w:rPr>
          <w:rFonts w:ascii="楷體-繁" w:eastAsia="楷體-繁" w:hAnsi="楷體-繁"/>
          <w:b/>
          <w:bCs/>
          <w:color w:val="000000"/>
        </w:rPr>
        <w:t>：</w:t>
      </w:r>
      <w:r w:rsidR="00CA3203" w:rsidRPr="0051377E">
        <w:rPr>
          <w:rFonts w:ascii="楷體-繁" w:eastAsia="楷體-繁" w:hAnsi="楷體-繁"/>
          <w:color w:val="000000"/>
        </w:rPr>
        <w:t>傳統上，</w:t>
      </w:r>
      <w:r w:rsidR="00CA3203" w:rsidRPr="0051377E">
        <w:rPr>
          <w:rFonts w:ascii="楷體-繁" w:eastAsia="楷體-繁" w:hAnsi="楷體-繁" w:hint="eastAsia"/>
          <w:color w:val="000000"/>
        </w:rPr>
        <w:t>行</w:t>
      </w:r>
      <w:r w:rsidR="00CA3203" w:rsidRPr="0051377E">
        <w:rPr>
          <w:rFonts w:ascii="楷體-繁" w:eastAsia="楷體-繁" w:hAnsi="楷體-繁"/>
          <w:color w:val="000000"/>
        </w:rPr>
        <w:t>銷人員可能會</w:t>
      </w:r>
      <w:r w:rsidR="00CA3203" w:rsidRPr="0051377E">
        <w:rPr>
          <w:rFonts w:ascii="楷體-繁" w:eastAsia="楷體-繁" w:hAnsi="楷體-繁" w:hint="eastAsia"/>
          <w:color w:val="000000"/>
        </w:rPr>
        <w:t>透過</w:t>
      </w:r>
      <w:r w:rsidR="00CA3203" w:rsidRPr="0051377E">
        <w:rPr>
          <w:rFonts w:ascii="楷體-繁" w:eastAsia="楷體-繁" w:hAnsi="楷體-繁"/>
          <w:color w:val="000000"/>
        </w:rPr>
        <w:t>單個或幾個</w:t>
      </w:r>
      <w:r w:rsidR="00CA3203" w:rsidRPr="0051377E">
        <w:rPr>
          <w:rFonts w:ascii="楷體-繁" w:eastAsia="楷體-繁" w:hAnsi="楷體-繁" w:hint="eastAsia"/>
          <w:color w:val="000000"/>
        </w:rPr>
        <w:t>通路</w:t>
      </w:r>
      <w:r w:rsidR="00CA3203" w:rsidRPr="0051377E">
        <w:rPr>
          <w:rFonts w:ascii="楷體-繁" w:eastAsia="楷體-繁" w:hAnsi="楷體-繁"/>
          <w:color w:val="000000"/>
        </w:rPr>
        <w:t>直接支出，但不會跨所有</w:t>
      </w:r>
      <w:r w:rsidR="00CA3203" w:rsidRPr="0051377E">
        <w:rPr>
          <w:rFonts w:ascii="楷體-繁" w:eastAsia="楷體-繁" w:hAnsi="楷體-繁" w:hint="eastAsia"/>
          <w:color w:val="000000"/>
        </w:rPr>
        <w:t>通路</w:t>
      </w:r>
      <w:r w:rsidR="00CA3203" w:rsidRPr="0051377E">
        <w:rPr>
          <w:rFonts w:ascii="楷體-繁" w:eastAsia="楷體-繁" w:hAnsi="楷體-繁"/>
          <w:color w:val="000000"/>
        </w:rPr>
        <w:t>和/或客戶利</w:t>
      </w:r>
      <w:r w:rsidR="00CA3203" w:rsidRPr="0051377E">
        <w:rPr>
          <w:rFonts w:ascii="楷體-繁" w:eastAsia="楷體-繁" w:hAnsi="楷體-繁" w:hint="eastAsia"/>
          <w:color w:val="000000"/>
        </w:rPr>
        <w:t>害關係人</w:t>
      </w:r>
      <w:r w:rsidR="00CA3203" w:rsidRPr="0051377E">
        <w:rPr>
          <w:rFonts w:ascii="楷體-繁" w:eastAsia="楷體-繁" w:hAnsi="楷體-繁"/>
          <w:color w:val="000000"/>
        </w:rPr>
        <w:t>。這最終會侵蝕</w:t>
      </w:r>
      <w:r w:rsidR="00CA3203" w:rsidRPr="0067756F">
        <w:rPr>
          <w:rFonts w:ascii="楷體-繁" w:eastAsia="楷體-繁" w:hAnsi="楷體-繁"/>
          <w:color w:val="000000"/>
        </w:rPr>
        <w:t>財</w:t>
      </w:r>
      <w:r w:rsidR="0067756F" w:rsidRPr="0067756F">
        <w:rPr>
          <w:rFonts w:ascii="楷體-繁" w:eastAsia="楷體-繁" w:hAnsi="楷體-繁" w:hint="eastAsia"/>
          <w:color w:val="000000"/>
        </w:rPr>
        <w:t>務</w:t>
      </w:r>
      <w:r w:rsidR="00CA3203" w:rsidRPr="0051377E">
        <w:rPr>
          <w:rFonts w:ascii="楷體-繁" w:eastAsia="楷體-繁" w:hAnsi="楷體-繁"/>
          <w:color w:val="000000"/>
        </w:rPr>
        <w:t>優化。全</w:t>
      </w:r>
      <w:r w:rsidR="00CA3203" w:rsidRPr="0051377E">
        <w:rPr>
          <w:rFonts w:ascii="楷體-繁" w:eastAsia="楷體-繁" w:hAnsi="楷體-繁" w:hint="eastAsia"/>
          <w:color w:val="000000"/>
        </w:rPr>
        <w:t>通路行</w:t>
      </w:r>
      <w:r w:rsidR="00CA3203" w:rsidRPr="0051377E">
        <w:rPr>
          <w:rFonts w:ascii="楷體-繁" w:eastAsia="楷體-繁" w:hAnsi="楷體-繁"/>
          <w:color w:val="000000"/>
        </w:rPr>
        <w:t>銷</w:t>
      </w:r>
      <w:r w:rsidR="00CA3203" w:rsidRPr="0051377E">
        <w:rPr>
          <w:rFonts w:ascii="楷體-繁" w:eastAsia="楷體-繁" w:hAnsi="楷體-繁" w:hint="eastAsia"/>
          <w:color w:val="000000"/>
        </w:rPr>
        <w:t>提供了</w:t>
      </w:r>
      <w:r w:rsidR="00CA3203" w:rsidRPr="0051377E">
        <w:rPr>
          <w:rFonts w:ascii="楷體-繁" w:eastAsia="楷體-繁" w:hAnsi="楷體-繁" w:hint="eastAsia"/>
          <w:color w:val="000000"/>
        </w:rPr>
        <w:lastRenderedPageBreak/>
        <w:t>與品牌在整個活動週期中進行持續優化的機會</w:t>
      </w:r>
      <w:r w:rsidR="00AA2A76" w:rsidRPr="0051377E">
        <w:rPr>
          <w:rFonts w:ascii="楷體-繁" w:eastAsia="楷體-繁" w:hAnsi="楷體-繁"/>
        </w:rPr>
        <w:t>。</w:t>
      </w:r>
      <w:r w:rsidR="00AA2A76" w:rsidRPr="0051377E">
        <w:rPr>
          <w:rFonts w:ascii="楷體-繁" w:eastAsia="楷體-繁" w:hAnsi="楷體-繁" w:hint="eastAsia"/>
        </w:rPr>
        <w:t>這</w:t>
      </w:r>
      <w:r w:rsidR="001D3DAF" w:rsidRPr="0051377E">
        <w:rPr>
          <w:rFonts w:ascii="楷體-繁" w:eastAsia="楷體-繁" w:hAnsi="楷體-繁" w:hint="eastAsia"/>
        </w:rPr>
        <w:t>樣做的目的</w:t>
      </w:r>
      <w:r w:rsidR="001D3DAF" w:rsidRPr="0051377E">
        <w:rPr>
          <w:rFonts w:ascii="楷體-繁" w:eastAsia="楷體-繁" w:hAnsi="楷體-繁" w:hint="eastAsia"/>
          <w:color w:val="000000"/>
        </w:rPr>
        <w:t>是在流程的早期發現效率低下的問題</w:t>
      </w:r>
      <w:r w:rsidR="001D3DAF" w:rsidRPr="0051377E">
        <w:rPr>
          <w:rFonts w:ascii="楷體-繁" w:eastAsia="楷體-繁" w:hAnsi="楷體-繁" w:cs="PingFang TC" w:hint="eastAsia"/>
        </w:rPr>
        <w:t>，同時還可以確定哪些領域可以透過對以前浪費掉的資金進行再投資來提高投資報酬率。其</w:t>
      </w:r>
      <w:r w:rsidR="001D3DAF" w:rsidRPr="0051377E">
        <w:rPr>
          <w:rFonts w:ascii="楷體-繁" w:eastAsia="楷體-繁" w:hAnsi="楷體-繁" w:hint="eastAsia"/>
          <w:color w:val="000000"/>
        </w:rPr>
        <w:t>結</w:t>
      </w:r>
      <w:r w:rsidR="001D3DAF" w:rsidRPr="0051377E">
        <w:rPr>
          <w:rFonts w:ascii="楷體-繁" w:eastAsia="楷體-繁" w:hAnsi="楷體-繁"/>
          <w:color w:val="000000"/>
        </w:rPr>
        <w:t>果是雙贏：改善</w:t>
      </w:r>
      <w:r w:rsidR="001D3DAF" w:rsidRPr="0051377E">
        <w:rPr>
          <w:rFonts w:ascii="楷體-繁" w:eastAsia="楷體-繁" w:hAnsi="楷體-繁" w:hint="eastAsia"/>
          <w:color w:val="000000"/>
        </w:rPr>
        <w:t>病人的</w:t>
      </w:r>
      <w:r w:rsidR="001D3DAF" w:rsidRPr="0051377E">
        <w:rPr>
          <w:rFonts w:ascii="楷體-繁" w:eastAsia="楷體-繁" w:hAnsi="楷體-繁"/>
          <w:color w:val="000000"/>
        </w:rPr>
        <w:t>健康結果</w:t>
      </w:r>
      <w:r w:rsidR="0051377E" w:rsidRPr="0051377E">
        <w:rPr>
          <w:rFonts w:ascii="楷體-繁" w:eastAsia="楷體-繁" w:hAnsi="楷體-繁" w:cs="PingFang TC"/>
        </w:rPr>
        <w:t>，</w:t>
      </w:r>
      <w:r w:rsidR="0051377E" w:rsidRPr="0051377E">
        <w:rPr>
          <w:rFonts w:ascii="楷體-繁" w:eastAsia="楷體-繁" w:hAnsi="楷體-繁"/>
          <w:color w:val="000000"/>
        </w:rPr>
        <w:t>並為品牌的增長目標做出更大</w:t>
      </w:r>
      <w:r w:rsidR="0051377E" w:rsidRPr="0051377E">
        <w:rPr>
          <w:rFonts w:ascii="楷體-繁" w:eastAsia="楷體-繁" w:hAnsi="楷體-繁" w:hint="eastAsia"/>
          <w:color w:val="000000"/>
        </w:rPr>
        <w:t>貢</w:t>
      </w:r>
      <w:r w:rsidR="0051377E" w:rsidRPr="0051377E">
        <w:rPr>
          <w:rFonts w:ascii="楷體-繁" w:eastAsia="楷體-繁" w:hAnsi="楷體-繁"/>
          <w:color w:val="000000"/>
        </w:rPr>
        <w:t>獻。</w:t>
      </w:r>
    </w:p>
    <w:p w14:paraId="62070EAB" w14:textId="50456EC0" w:rsidR="002430B2" w:rsidRPr="002430B2" w:rsidRDefault="002430B2" w:rsidP="0051377E">
      <w:pPr>
        <w:pStyle w:val="Web"/>
        <w:numPr>
          <w:ilvl w:val="0"/>
          <w:numId w:val="38"/>
        </w:numPr>
        <w:spacing w:beforeLines="50" w:before="180" w:beforeAutospacing="0" w:after="0" w:afterAutospacing="0" w:line="0" w:lineRule="atLeast"/>
        <w:jc w:val="both"/>
        <w:rPr>
          <w:rFonts w:ascii="楷體-繁" w:eastAsia="楷體-繁" w:hAnsi="楷體-繁"/>
          <w:b/>
          <w:bCs/>
          <w:color w:val="000000"/>
        </w:rPr>
      </w:pPr>
      <w:r w:rsidRPr="002430B2">
        <w:rPr>
          <w:rFonts w:ascii="Roboto" w:hAnsi="Roboto"/>
          <w:b/>
          <w:bCs/>
          <w:color w:val="000000"/>
        </w:rPr>
        <w:t>個</w:t>
      </w:r>
      <w:r w:rsidR="00DC3392">
        <w:rPr>
          <w:rFonts w:ascii="Roboto" w:hAnsi="Roboto" w:hint="eastAsia"/>
          <w:b/>
          <w:bCs/>
          <w:color w:val="000000"/>
        </w:rPr>
        <w:t>人</w:t>
      </w:r>
      <w:r w:rsidRPr="002430B2">
        <w:rPr>
          <w:rFonts w:ascii="Roboto" w:hAnsi="Roboto"/>
          <w:b/>
          <w:bCs/>
          <w:color w:val="000000"/>
        </w:rPr>
        <w:t>化和</w:t>
      </w:r>
      <w:r w:rsidR="00DC3392">
        <w:rPr>
          <w:rFonts w:ascii="Roboto" w:hAnsi="Roboto" w:hint="eastAsia"/>
          <w:b/>
          <w:bCs/>
          <w:color w:val="000000"/>
        </w:rPr>
        <w:t>目標標定</w:t>
      </w:r>
      <w:r w:rsidRPr="002430B2">
        <w:rPr>
          <w:rFonts w:ascii="Roboto" w:hAnsi="Roboto"/>
          <w:b/>
          <w:bCs/>
          <w:color w:val="000000"/>
        </w:rPr>
        <w:t>：</w:t>
      </w:r>
      <w:r w:rsidR="00E901E9" w:rsidRPr="009C674D">
        <w:rPr>
          <w:rFonts w:ascii="Roboto" w:hAnsi="Roboto"/>
          <w:color w:val="000000"/>
        </w:rPr>
        <w:t>基於</w:t>
      </w:r>
      <w:r w:rsidR="008138CC">
        <w:rPr>
          <w:rFonts w:ascii="Roboto" w:hAnsi="Roboto" w:hint="eastAsia"/>
          <w:color w:val="000000"/>
        </w:rPr>
        <w:t>資料</w:t>
      </w:r>
      <w:r w:rsidR="00E901E9">
        <w:rPr>
          <w:rFonts w:ascii="Roboto" w:hAnsi="Roboto" w:hint="eastAsia"/>
          <w:color w:val="000000"/>
        </w:rPr>
        <w:t>的可用性</w:t>
      </w:r>
      <w:r w:rsidR="008D5470" w:rsidRPr="009C674D">
        <w:rPr>
          <w:rFonts w:ascii="Roboto" w:hAnsi="Roboto"/>
          <w:color w:val="000000"/>
        </w:rPr>
        <w:t>以及技術和分析</w:t>
      </w:r>
      <w:r w:rsidR="008D5470" w:rsidRPr="008C1E40">
        <w:rPr>
          <w:rFonts w:ascii="楷體-繁" w:eastAsia="楷體-繁" w:hAnsi="楷體-繁" w:cs="PingFang TC" w:hint="eastAsia"/>
        </w:rPr>
        <w:t>，</w:t>
      </w:r>
      <w:r w:rsidR="008D5470" w:rsidRPr="00B957BE">
        <w:rPr>
          <w:rFonts w:ascii="楷體-繁" w:eastAsia="楷體-繁" w:hAnsi="楷體-繁" w:hint="eastAsia"/>
          <w:b/>
          <w:bCs/>
          <w:color w:val="000000"/>
        </w:rPr>
        <w:t>行</w:t>
      </w:r>
      <w:r w:rsidR="008D5470" w:rsidRPr="0051377E">
        <w:rPr>
          <w:rFonts w:ascii="楷體-繁" w:eastAsia="楷體-繁" w:hAnsi="楷體-繁"/>
          <w:color w:val="000000"/>
        </w:rPr>
        <w:t>銷人員</w:t>
      </w:r>
      <w:r w:rsidR="008D5470" w:rsidRPr="009C674D">
        <w:rPr>
          <w:rFonts w:ascii="Roboto" w:hAnsi="Roboto"/>
          <w:color w:val="000000"/>
        </w:rPr>
        <w:t>可以比以往</w:t>
      </w:r>
      <w:r w:rsidR="008D5470">
        <w:rPr>
          <w:rFonts w:ascii="Roboto" w:hAnsi="Roboto" w:hint="eastAsia"/>
          <w:color w:val="000000"/>
        </w:rPr>
        <w:t>任何時候都</w:t>
      </w:r>
      <w:r w:rsidR="008D5470" w:rsidRPr="009C674D">
        <w:rPr>
          <w:rFonts w:ascii="Roboto" w:hAnsi="Roboto"/>
          <w:color w:val="000000"/>
        </w:rPr>
        <w:t>更接近客戶，</w:t>
      </w:r>
      <w:r w:rsidR="008D5470">
        <w:rPr>
          <w:rFonts w:ascii="Roboto" w:hAnsi="Roboto" w:hint="eastAsia"/>
          <w:color w:val="000000"/>
        </w:rPr>
        <w:t>以滿足他們的資訊需求</w:t>
      </w:r>
      <w:r w:rsidR="008D5470" w:rsidRPr="00E901E9">
        <w:rPr>
          <w:rFonts w:ascii="楷體-繁" w:eastAsia="楷體-繁" w:hAnsi="楷體-繁" w:cs="PingFang TC" w:hint="eastAsia"/>
        </w:rPr>
        <w:t>。</w:t>
      </w:r>
      <w:r w:rsidR="00DF6744">
        <w:rPr>
          <w:rFonts w:ascii="楷體-繁" w:eastAsia="楷體-繁" w:hAnsi="楷體-繁" w:cs="PingFang TC" w:hint="eastAsia"/>
        </w:rPr>
        <w:t>處理</w:t>
      </w:r>
      <w:r w:rsidR="00DF6744" w:rsidRPr="009C674D">
        <w:rPr>
          <w:rFonts w:ascii="Roboto" w:hAnsi="Roboto"/>
          <w:color w:val="000000"/>
        </w:rPr>
        <w:t>客戶的醫療</w:t>
      </w:r>
      <w:r w:rsidR="00DF6744">
        <w:rPr>
          <w:rFonts w:ascii="Roboto" w:hAnsi="Roboto" w:hint="eastAsia"/>
          <w:color w:val="000000"/>
        </w:rPr>
        <w:t>照護</w:t>
      </w:r>
      <w:r w:rsidR="00DF6744" w:rsidRPr="009C674D">
        <w:rPr>
          <w:rFonts w:ascii="Roboto" w:hAnsi="Roboto"/>
          <w:color w:val="000000"/>
        </w:rPr>
        <w:t>需求，同時確保他們的</w:t>
      </w:r>
      <w:r w:rsidR="00DF6744">
        <w:rPr>
          <w:rFonts w:ascii="Roboto" w:hAnsi="Roboto" w:hint="eastAsia"/>
          <w:color w:val="000000"/>
        </w:rPr>
        <w:t>資料</w:t>
      </w:r>
      <w:r w:rsidR="00DF6744" w:rsidRPr="009C674D">
        <w:rPr>
          <w:rFonts w:ascii="Roboto" w:hAnsi="Roboto"/>
          <w:color w:val="000000"/>
        </w:rPr>
        <w:t>隱私，</w:t>
      </w:r>
      <w:r w:rsidR="00B957BE" w:rsidRPr="009C674D">
        <w:rPr>
          <w:rFonts w:ascii="Roboto" w:hAnsi="Roboto"/>
          <w:color w:val="000000"/>
        </w:rPr>
        <w:t>對於</w:t>
      </w:r>
      <w:r w:rsidR="00B957BE">
        <w:rPr>
          <w:rFonts w:ascii="Roboto" w:hAnsi="Roboto" w:hint="eastAsia"/>
          <w:color w:val="000000"/>
        </w:rPr>
        <w:t>行</w:t>
      </w:r>
      <w:r w:rsidR="00B957BE" w:rsidRPr="009C674D">
        <w:rPr>
          <w:rFonts w:ascii="Roboto" w:hAnsi="Roboto"/>
          <w:color w:val="000000"/>
        </w:rPr>
        <w:t>銷人員及其合作夥伴至關重要，尤其是全球隱私格局</w:t>
      </w:r>
      <w:r w:rsidR="00B957BE">
        <w:rPr>
          <w:rFonts w:ascii="Roboto" w:hAnsi="Roboto" w:hint="eastAsia"/>
          <w:color w:val="000000"/>
        </w:rPr>
        <w:t>正在演變</w:t>
      </w:r>
      <w:r w:rsidR="00B957BE" w:rsidRPr="009C674D">
        <w:rPr>
          <w:rFonts w:ascii="Roboto" w:hAnsi="Roboto"/>
          <w:color w:val="000000"/>
        </w:rPr>
        <w:t>。</w:t>
      </w:r>
    </w:p>
    <w:p w14:paraId="59BF4633" w14:textId="0B6DEA2A" w:rsidR="009C674D" w:rsidRPr="00340E44" w:rsidRDefault="005C70D0" w:rsidP="00340E44">
      <w:pPr>
        <w:numPr>
          <w:ilvl w:val="0"/>
          <w:numId w:val="34"/>
        </w:numPr>
        <w:spacing w:beforeLines="50" w:before="180" w:line="0" w:lineRule="atLeast"/>
        <w:jc w:val="both"/>
        <w:rPr>
          <w:rFonts w:ascii="楷體-繁" w:eastAsia="楷體-繁" w:hAnsi="楷體-繁"/>
          <w:color w:val="000000" w:themeColor="text1"/>
        </w:rPr>
      </w:pPr>
      <w:r w:rsidRPr="00340E44">
        <w:rPr>
          <w:rFonts w:ascii="楷體-繁" w:eastAsia="楷體-繁" w:hAnsi="楷體-繁" w:hint="eastAsia"/>
          <w:b/>
          <w:bCs/>
          <w:color w:val="000000" w:themeColor="text1"/>
        </w:rPr>
        <w:t>透</w:t>
      </w:r>
      <w:r w:rsidR="009C674D" w:rsidRPr="00340E44">
        <w:rPr>
          <w:rFonts w:ascii="楷體-繁" w:eastAsia="楷體-繁" w:hAnsi="楷體-繁"/>
          <w:b/>
          <w:bCs/>
          <w:color w:val="000000" w:themeColor="text1"/>
        </w:rPr>
        <w:t>過機器學習變得更</w:t>
      </w:r>
      <w:r w:rsidRPr="00340E44">
        <w:rPr>
          <w:rFonts w:ascii="楷體-繁" w:eastAsia="楷體-繁" w:hAnsi="楷體-繁" w:hint="eastAsia"/>
          <w:b/>
          <w:bCs/>
          <w:color w:val="000000" w:themeColor="text1"/>
        </w:rPr>
        <w:t>聰明</w:t>
      </w:r>
      <w:r w:rsidR="009C674D" w:rsidRPr="00340E44">
        <w:rPr>
          <w:rFonts w:ascii="楷體-繁" w:eastAsia="楷體-繁" w:hAnsi="楷體-繁"/>
          <w:b/>
          <w:bCs/>
          <w:color w:val="000000" w:themeColor="text1"/>
        </w:rPr>
        <w:t>：</w:t>
      </w:r>
      <w:r w:rsidR="009C674D" w:rsidRPr="00340E44">
        <w:rPr>
          <w:rFonts w:ascii="楷體-繁" w:eastAsia="楷體-繁" w:hAnsi="楷體-繁"/>
          <w:color w:val="000000" w:themeColor="text1"/>
        </w:rPr>
        <w:t>藥業傳統上用於衡量</w:t>
      </w:r>
      <w:r w:rsidRPr="00340E44">
        <w:rPr>
          <w:rFonts w:ascii="楷體-繁" w:eastAsia="楷體-繁" w:hAnsi="楷體-繁" w:hint="eastAsia"/>
          <w:color w:val="000000" w:themeColor="text1"/>
        </w:rPr>
        <w:t>行</w:t>
      </w:r>
      <w:r w:rsidR="009C674D" w:rsidRPr="00340E44">
        <w:rPr>
          <w:rFonts w:ascii="楷體-繁" w:eastAsia="楷體-繁" w:hAnsi="楷體-繁"/>
          <w:color w:val="000000" w:themeColor="text1"/>
        </w:rPr>
        <w:t>銷績效的模型和</w:t>
      </w:r>
      <w:r w:rsidRPr="00340E44">
        <w:rPr>
          <w:rFonts w:ascii="楷體-繁" w:eastAsia="楷體-繁" w:hAnsi="楷體-繁" w:hint="eastAsia"/>
          <w:color w:val="000000" w:themeColor="text1"/>
        </w:rPr>
        <w:t>度量</w:t>
      </w:r>
      <w:r w:rsidR="009C674D" w:rsidRPr="00340E44">
        <w:rPr>
          <w:rFonts w:ascii="楷體-繁" w:eastAsia="楷體-繁" w:hAnsi="楷體-繁"/>
          <w:color w:val="000000" w:themeColor="text1"/>
        </w:rPr>
        <w:t>需要重新評估和修改，以確保衡量跨</w:t>
      </w:r>
      <w:r w:rsidRPr="00340E44">
        <w:rPr>
          <w:rFonts w:ascii="楷體-繁" w:eastAsia="楷體-繁" w:hAnsi="楷體-繁" w:hint="eastAsia"/>
          <w:color w:val="000000" w:themeColor="text1"/>
        </w:rPr>
        <w:t>通路</w:t>
      </w:r>
      <w:r w:rsidR="009C674D" w:rsidRPr="00340E44">
        <w:rPr>
          <w:rFonts w:ascii="楷體-繁" w:eastAsia="楷體-繁" w:hAnsi="楷體-繁"/>
          <w:color w:val="000000" w:themeColor="text1"/>
        </w:rPr>
        <w:t>和客戶的同步影響。許多舊的衡量</w:t>
      </w:r>
      <w:r w:rsidR="007F14B6" w:rsidRPr="00340E44">
        <w:rPr>
          <w:rFonts w:ascii="楷體-繁" w:eastAsia="楷體-繁" w:hAnsi="楷體-繁" w:hint="eastAsia"/>
          <w:color w:val="000000" w:themeColor="text1"/>
        </w:rPr>
        <w:t>方法</w:t>
      </w:r>
      <w:r w:rsidR="009C674D" w:rsidRPr="00340E44">
        <w:rPr>
          <w:rFonts w:ascii="楷體-繁" w:eastAsia="楷體-繁" w:hAnsi="楷體-繁"/>
          <w:color w:val="000000" w:themeColor="text1"/>
        </w:rPr>
        <w:t>停滯不前，</w:t>
      </w:r>
      <w:r w:rsidR="007F14B6" w:rsidRPr="00340E44">
        <w:rPr>
          <w:rFonts w:ascii="楷體-繁" w:eastAsia="楷體-繁" w:hAnsi="楷體-繁" w:hint="eastAsia"/>
          <w:color w:val="000000" w:themeColor="text1"/>
        </w:rPr>
        <w:t>只關注</w:t>
      </w:r>
      <w:r w:rsidR="009C674D" w:rsidRPr="00340E44">
        <w:rPr>
          <w:rFonts w:ascii="楷體-繁" w:eastAsia="楷體-繁" w:hAnsi="楷體-繁"/>
          <w:color w:val="000000" w:themeColor="text1"/>
        </w:rPr>
        <w:t>投資</w:t>
      </w:r>
      <w:r w:rsidR="007F14B6" w:rsidRPr="00340E44">
        <w:rPr>
          <w:rFonts w:ascii="楷體-繁" w:eastAsia="楷體-繁" w:hAnsi="楷體-繁" w:hint="eastAsia"/>
          <w:color w:val="000000" w:themeColor="text1"/>
        </w:rPr>
        <w:t>報酬</w:t>
      </w:r>
      <w:r w:rsidR="009C674D" w:rsidRPr="00340E44">
        <w:rPr>
          <w:rFonts w:ascii="楷體-繁" w:eastAsia="楷體-繁" w:hAnsi="楷體-繁"/>
          <w:color w:val="000000" w:themeColor="text1"/>
        </w:rPr>
        <w:t>率。借助先進的技術（AI、ML和NLP），全</w:t>
      </w:r>
      <w:r w:rsidR="007F14B6" w:rsidRPr="00340E44">
        <w:rPr>
          <w:rFonts w:ascii="楷體-繁" w:eastAsia="楷體-繁" w:hAnsi="楷體-繁" w:hint="eastAsia"/>
          <w:color w:val="000000" w:themeColor="text1"/>
        </w:rPr>
        <w:t>通路行</w:t>
      </w:r>
      <w:r w:rsidR="009C674D" w:rsidRPr="00340E44">
        <w:rPr>
          <w:rFonts w:ascii="楷體-繁" w:eastAsia="楷體-繁" w:hAnsi="楷體-繁"/>
          <w:color w:val="000000" w:themeColor="text1"/>
        </w:rPr>
        <w:t>銷可以執行動態分析和建模並實現更智能的</w:t>
      </w:r>
      <w:r w:rsidR="001C11A3">
        <w:rPr>
          <w:rFonts w:ascii="楷體-繁" w:eastAsia="楷體-繁" w:hAnsi="楷體-繁" w:hint="eastAsia"/>
          <w:color w:val="000000" w:themeColor="text1"/>
        </w:rPr>
        <w:t>行</w:t>
      </w:r>
      <w:r w:rsidR="009C674D" w:rsidRPr="00340E44">
        <w:rPr>
          <w:rFonts w:ascii="楷體-繁" w:eastAsia="楷體-繁" w:hAnsi="楷體-繁"/>
          <w:color w:val="000000" w:themeColor="text1"/>
        </w:rPr>
        <w:t>銷活動。</w:t>
      </w:r>
    </w:p>
    <w:p w14:paraId="4C31FC59" w14:textId="05AA45B1" w:rsidR="009C674D" w:rsidRPr="00B10176" w:rsidRDefault="009C674D" w:rsidP="005E522D">
      <w:pPr>
        <w:pStyle w:val="2"/>
        <w:numPr>
          <w:ilvl w:val="0"/>
          <w:numId w:val="37"/>
        </w:numPr>
        <w:spacing w:beforeLines="50" w:before="180" w:line="0" w:lineRule="atLeast"/>
        <w:rPr>
          <w:rStyle w:val="a5"/>
          <w:rFonts w:ascii="Roboto" w:hAnsi="Roboto"/>
          <w:b/>
          <w:bCs/>
          <w:sz w:val="28"/>
          <w:szCs w:val="28"/>
        </w:rPr>
      </w:pPr>
      <w:r w:rsidRPr="00B10176">
        <w:rPr>
          <w:rStyle w:val="a5"/>
          <w:rFonts w:ascii="Roboto" w:hAnsi="Roboto"/>
          <w:b/>
          <w:bCs/>
          <w:sz w:val="28"/>
          <w:szCs w:val="28"/>
        </w:rPr>
        <w:t>全</w:t>
      </w:r>
      <w:r w:rsidR="005E522D" w:rsidRPr="00B10176">
        <w:rPr>
          <w:rStyle w:val="a5"/>
          <w:rFonts w:ascii="Roboto" w:hAnsi="Roboto" w:hint="eastAsia"/>
          <w:b/>
          <w:bCs/>
          <w:sz w:val="28"/>
          <w:szCs w:val="28"/>
        </w:rPr>
        <w:t>通路行</w:t>
      </w:r>
      <w:r w:rsidRPr="00B10176">
        <w:rPr>
          <w:rStyle w:val="a5"/>
          <w:rFonts w:ascii="Roboto" w:hAnsi="Roboto"/>
          <w:b/>
          <w:bCs/>
          <w:sz w:val="28"/>
          <w:szCs w:val="28"/>
        </w:rPr>
        <w:t>銷的挑戰和前景</w:t>
      </w:r>
    </w:p>
    <w:p w14:paraId="6D73A01F" w14:textId="3AC330B3" w:rsidR="00F33288" w:rsidRDefault="002B7414" w:rsidP="00F33288">
      <w:pPr>
        <w:pStyle w:val="Web"/>
        <w:spacing w:beforeLines="50" w:before="180" w:beforeAutospacing="0" w:after="0" w:afterAutospacing="0" w:line="0" w:lineRule="atLeast"/>
        <w:ind w:firstLineChars="100" w:firstLine="240"/>
        <w:jc w:val="both"/>
        <w:rPr>
          <w:rFonts w:ascii="楷體-繁" w:eastAsia="楷體-繁" w:hAnsi="楷體-繁"/>
          <w:color w:val="000000"/>
        </w:rPr>
      </w:pPr>
      <w:r w:rsidRPr="002B7414">
        <w:rPr>
          <w:rFonts w:ascii="楷體-繁" w:eastAsia="楷體-繁" w:hAnsi="楷體-繁"/>
        </w:rPr>
        <w:t>全</w:t>
      </w:r>
      <w:r w:rsidRPr="002B7414">
        <w:rPr>
          <w:rFonts w:ascii="楷體-繁" w:eastAsia="楷體-繁" w:hAnsi="楷體-繁" w:hint="eastAsia"/>
        </w:rPr>
        <w:t>通路行</w:t>
      </w:r>
      <w:r w:rsidRPr="002B7414">
        <w:rPr>
          <w:rFonts w:ascii="楷體-繁" w:eastAsia="楷體-繁" w:hAnsi="楷體-繁"/>
        </w:rPr>
        <w:t>銷</w:t>
      </w:r>
      <w:r w:rsidR="009C674D" w:rsidRPr="002B7414">
        <w:rPr>
          <w:rFonts w:ascii="楷體-繁" w:eastAsia="楷體-繁" w:hAnsi="楷體-繁"/>
          <w:color w:val="000000"/>
        </w:rPr>
        <w:t>有可能</w:t>
      </w:r>
      <w:r w:rsidRPr="002B7414">
        <w:rPr>
          <w:rFonts w:ascii="楷體-繁" w:eastAsia="楷體-繁" w:hAnsi="楷體-繁" w:hint="eastAsia"/>
          <w:color w:val="000000"/>
        </w:rPr>
        <w:t>透</w:t>
      </w:r>
      <w:r w:rsidR="009C674D" w:rsidRPr="002B7414">
        <w:rPr>
          <w:rFonts w:ascii="楷體-繁" w:eastAsia="楷體-繁" w:hAnsi="楷體-繁"/>
          <w:color w:val="000000"/>
        </w:rPr>
        <w:t>過讓</w:t>
      </w:r>
      <w:r w:rsidRPr="002B7414">
        <w:rPr>
          <w:rFonts w:ascii="楷體-繁" w:eastAsia="楷體-繁" w:hAnsi="楷體-繁" w:hint="eastAsia"/>
          <w:color w:val="000000"/>
        </w:rPr>
        <w:t>病人</w:t>
      </w:r>
      <w:r w:rsidR="009C674D" w:rsidRPr="002B7414">
        <w:rPr>
          <w:rFonts w:ascii="楷體-繁" w:eastAsia="楷體-繁" w:hAnsi="楷體-繁"/>
          <w:color w:val="000000"/>
        </w:rPr>
        <w:t>參與他們自己的醫療</w:t>
      </w:r>
      <w:r w:rsidRPr="002B7414">
        <w:rPr>
          <w:rFonts w:ascii="楷體-繁" w:eastAsia="楷體-繁" w:hAnsi="楷體-繁" w:hint="eastAsia"/>
          <w:color w:val="000000"/>
        </w:rPr>
        <w:t>照護</w:t>
      </w:r>
      <w:r w:rsidR="009C674D" w:rsidRPr="002B7414">
        <w:rPr>
          <w:rFonts w:ascii="楷體-繁" w:eastAsia="楷體-繁" w:hAnsi="楷體-繁"/>
          <w:color w:val="000000"/>
        </w:rPr>
        <w:t>之旅的綜合促銷活動，越來越多地影響</w:t>
      </w:r>
      <w:r w:rsidRPr="002B7414">
        <w:rPr>
          <w:rFonts w:ascii="楷體-繁" w:eastAsia="楷體-繁" w:hAnsi="楷體-繁" w:hint="eastAsia"/>
          <w:color w:val="000000"/>
        </w:rPr>
        <w:t>接受治療的病人</w:t>
      </w:r>
      <w:r w:rsidR="009C674D" w:rsidRPr="002B7414">
        <w:rPr>
          <w:rFonts w:ascii="楷體-繁" w:eastAsia="楷體-繁" w:hAnsi="楷體-繁"/>
          <w:color w:val="000000"/>
        </w:rPr>
        <w:t>的數量和依從性，從而改善製藥客戶體驗。這種</w:t>
      </w:r>
      <w:r w:rsidRPr="002B7414">
        <w:rPr>
          <w:rFonts w:ascii="楷體-繁" w:eastAsia="楷體-繁" w:hAnsi="楷體-繁" w:hint="eastAsia"/>
          <w:color w:val="000000"/>
        </w:rPr>
        <w:t>推廣</w:t>
      </w:r>
      <w:r w:rsidR="009C674D" w:rsidRPr="002B7414">
        <w:rPr>
          <w:rFonts w:ascii="楷體-繁" w:eastAsia="楷體-繁" w:hAnsi="楷體-繁"/>
          <w:color w:val="000000"/>
        </w:rPr>
        <w:t>方法還將</w:t>
      </w:r>
      <w:r w:rsidRPr="002B7414">
        <w:rPr>
          <w:rFonts w:ascii="楷體-繁" w:eastAsia="楷體-繁" w:hAnsi="楷體-繁" w:hint="eastAsia"/>
          <w:color w:val="000000"/>
        </w:rPr>
        <w:t>透</w:t>
      </w:r>
      <w:r w:rsidR="009C674D" w:rsidRPr="002B7414">
        <w:rPr>
          <w:rFonts w:ascii="楷體-繁" w:eastAsia="楷體-繁" w:hAnsi="楷體-繁"/>
          <w:color w:val="000000"/>
        </w:rPr>
        <w:t>過優化支出</w:t>
      </w:r>
      <w:r w:rsidRPr="002B7414">
        <w:rPr>
          <w:rFonts w:ascii="楷體-繁" w:eastAsia="楷體-繁" w:hAnsi="楷體-繁" w:hint="eastAsia"/>
          <w:color w:val="000000"/>
        </w:rPr>
        <w:t>提高</w:t>
      </w:r>
      <w:r w:rsidR="009C674D" w:rsidRPr="002B7414">
        <w:rPr>
          <w:rFonts w:ascii="楷體-繁" w:eastAsia="楷體-繁" w:hAnsi="楷體-繁"/>
          <w:color w:val="000000"/>
        </w:rPr>
        <w:t>藥</w:t>
      </w:r>
      <w:r w:rsidRPr="002B7414">
        <w:rPr>
          <w:rFonts w:ascii="楷體-繁" w:eastAsia="楷體-繁" w:hAnsi="楷體-繁" w:hint="eastAsia"/>
          <w:color w:val="000000"/>
        </w:rPr>
        <w:t>業</w:t>
      </w:r>
      <w:r w:rsidR="009C674D" w:rsidRPr="002B7414">
        <w:rPr>
          <w:rFonts w:ascii="楷體-繁" w:eastAsia="楷體-繁" w:hAnsi="楷體-繁"/>
          <w:color w:val="000000"/>
        </w:rPr>
        <w:t>的體驗，因為它可以有效地</w:t>
      </w:r>
      <w:r>
        <w:rPr>
          <w:rFonts w:ascii="楷體-繁" w:eastAsia="楷體-繁" w:hAnsi="楷體-繁" w:hint="eastAsia"/>
          <w:color w:val="000000"/>
        </w:rPr>
        <w:t>引</w:t>
      </w:r>
      <w:r w:rsidR="009C674D" w:rsidRPr="002B7414">
        <w:rPr>
          <w:rFonts w:ascii="楷體-繁" w:eastAsia="楷體-繁" w:hAnsi="楷體-繁"/>
          <w:color w:val="000000"/>
        </w:rPr>
        <w:t>導所有相關</w:t>
      </w:r>
      <w:r w:rsidRPr="002B7414">
        <w:rPr>
          <w:rFonts w:ascii="楷體-繁" w:eastAsia="楷體-繁" w:hAnsi="楷體-繁" w:hint="eastAsia"/>
          <w:color w:val="000000"/>
        </w:rPr>
        <w:t>通路</w:t>
      </w:r>
      <w:r w:rsidR="009C674D" w:rsidRPr="002B7414">
        <w:rPr>
          <w:rFonts w:ascii="楷體-繁" w:eastAsia="楷體-繁" w:hAnsi="楷體-繁"/>
          <w:color w:val="000000"/>
        </w:rPr>
        <w:t>和利</w:t>
      </w:r>
      <w:r w:rsidRPr="002B7414">
        <w:rPr>
          <w:rFonts w:ascii="楷體-繁" w:eastAsia="楷體-繁" w:hAnsi="楷體-繁" w:hint="eastAsia"/>
          <w:color w:val="000000"/>
        </w:rPr>
        <w:t>害關係人</w:t>
      </w:r>
      <w:r w:rsidR="009C674D" w:rsidRPr="002B7414">
        <w:rPr>
          <w:rFonts w:ascii="楷體-繁" w:eastAsia="楷體-繁" w:hAnsi="楷體-繁"/>
          <w:color w:val="000000"/>
        </w:rPr>
        <w:t>。</w:t>
      </w:r>
    </w:p>
    <w:p w14:paraId="3CBF39BC" w14:textId="77777777" w:rsidR="00F33288" w:rsidRDefault="009C674D" w:rsidP="00F33288">
      <w:pPr>
        <w:pStyle w:val="Web"/>
        <w:spacing w:beforeLines="50" w:before="180" w:beforeAutospacing="0" w:after="0" w:afterAutospacing="0" w:line="0" w:lineRule="atLeast"/>
        <w:ind w:firstLineChars="100" w:firstLine="240"/>
        <w:jc w:val="both"/>
        <w:rPr>
          <w:rFonts w:ascii="楷體-繁" w:eastAsia="楷體-繁" w:hAnsi="楷體-繁"/>
          <w:color w:val="000000"/>
        </w:rPr>
      </w:pPr>
      <w:r w:rsidRPr="009C674D">
        <w:rPr>
          <w:rFonts w:ascii="Roboto" w:hAnsi="Roboto"/>
          <w:color w:val="000000"/>
        </w:rPr>
        <w:t>這將為</w:t>
      </w:r>
      <w:r w:rsidR="00F33288">
        <w:rPr>
          <w:rFonts w:ascii="Roboto" w:hAnsi="Roboto" w:hint="eastAsia"/>
          <w:color w:val="000000"/>
        </w:rPr>
        <w:t>企業</w:t>
      </w:r>
      <w:r w:rsidRPr="009C674D">
        <w:rPr>
          <w:rFonts w:ascii="Roboto" w:hAnsi="Roboto"/>
          <w:color w:val="000000"/>
        </w:rPr>
        <w:t>及其客戶帶來巨大的利益。然而，前進的道路不可能沒有障礙。</w:t>
      </w:r>
    </w:p>
    <w:p w14:paraId="7F7B742C" w14:textId="6F88C3A8" w:rsidR="009C674D" w:rsidRPr="00F33288" w:rsidRDefault="009C674D" w:rsidP="00F33288">
      <w:pPr>
        <w:pStyle w:val="Web"/>
        <w:spacing w:beforeLines="50" w:before="180" w:beforeAutospacing="0" w:after="0" w:afterAutospacing="0" w:line="0" w:lineRule="atLeast"/>
        <w:ind w:firstLineChars="100" w:firstLine="240"/>
        <w:jc w:val="both"/>
        <w:rPr>
          <w:rFonts w:ascii="楷體-繁" w:eastAsia="楷體-繁" w:hAnsi="楷體-繁"/>
          <w:color w:val="000000"/>
        </w:rPr>
      </w:pPr>
      <w:r w:rsidRPr="009C674D">
        <w:rPr>
          <w:rFonts w:ascii="Roboto" w:hAnsi="Roboto"/>
          <w:color w:val="000000"/>
        </w:rPr>
        <w:t>從歷史上看，藥業在採用</w:t>
      </w:r>
      <w:r w:rsidR="00F33288" w:rsidRPr="002B7414">
        <w:rPr>
          <w:rFonts w:ascii="楷體-繁" w:eastAsia="楷體-繁" w:hAnsi="楷體-繁"/>
        </w:rPr>
        <w:t>全</w:t>
      </w:r>
      <w:r w:rsidR="00F33288" w:rsidRPr="002B7414">
        <w:rPr>
          <w:rFonts w:ascii="楷體-繁" w:eastAsia="楷體-繁" w:hAnsi="楷體-繁" w:hint="eastAsia"/>
        </w:rPr>
        <w:t>通路行</w:t>
      </w:r>
      <w:r w:rsidR="00F33288" w:rsidRPr="002B7414">
        <w:rPr>
          <w:rFonts w:ascii="楷體-繁" w:eastAsia="楷體-繁" w:hAnsi="楷體-繁"/>
        </w:rPr>
        <w:t>銷</w:t>
      </w:r>
      <w:r w:rsidRPr="009C674D">
        <w:rPr>
          <w:rFonts w:ascii="Roboto" w:hAnsi="Roboto"/>
          <w:color w:val="000000"/>
        </w:rPr>
        <w:t>方面進展緩慢，跨</w:t>
      </w:r>
      <w:r w:rsidR="00F33288" w:rsidRPr="002B7414">
        <w:rPr>
          <w:rFonts w:ascii="楷體-繁" w:eastAsia="楷體-繁" w:hAnsi="楷體-繁" w:hint="eastAsia"/>
          <w:color w:val="000000"/>
        </w:rPr>
        <w:t>通路</w:t>
      </w:r>
      <w:r w:rsidR="00F33288" w:rsidRPr="002B7414">
        <w:rPr>
          <w:rFonts w:ascii="楷體-繁" w:eastAsia="楷體-繁" w:hAnsi="楷體-繁"/>
          <w:color w:val="000000"/>
        </w:rPr>
        <w:t>和利</w:t>
      </w:r>
      <w:r w:rsidR="00F33288" w:rsidRPr="002B7414">
        <w:rPr>
          <w:rFonts w:ascii="楷體-繁" w:eastAsia="楷體-繁" w:hAnsi="楷體-繁" w:hint="eastAsia"/>
          <w:color w:val="000000"/>
        </w:rPr>
        <w:t>害關係人</w:t>
      </w:r>
      <w:r w:rsidRPr="009C674D">
        <w:rPr>
          <w:rFonts w:ascii="Roboto" w:hAnsi="Roboto"/>
          <w:color w:val="000000"/>
        </w:rPr>
        <w:t>受眾實施全</w:t>
      </w:r>
      <w:r w:rsidR="00F33288">
        <w:rPr>
          <w:rFonts w:ascii="Roboto" w:hAnsi="Roboto" w:hint="eastAsia"/>
          <w:color w:val="000000"/>
        </w:rPr>
        <w:t>面</w:t>
      </w:r>
      <w:r w:rsidRPr="009C674D">
        <w:rPr>
          <w:rFonts w:ascii="Roboto" w:hAnsi="Roboto"/>
          <w:color w:val="000000"/>
        </w:rPr>
        <w:t>整合的促銷策略可能會挑戰孤立的組織結構並遇到阻力。為</w:t>
      </w:r>
      <w:r w:rsidR="00F33288">
        <w:rPr>
          <w:rFonts w:ascii="Roboto" w:hAnsi="Roboto" w:hint="eastAsia"/>
          <w:color w:val="000000"/>
        </w:rPr>
        <w:t>了</w:t>
      </w:r>
      <w:r w:rsidRPr="009C674D">
        <w:rPr>
          <w:rFonts w:ascii="Roboto" w:hAnsi="Roboto"/>
          <w:color w:val="000000"/>
        </w:rPr>
        <w:t>做好準備，需要建立</w:t>
      </w:r>
      <w:r w:rsidR="00F33288">
        <w:rPr>
          <w:rFonts w:ascii="Roboto" w:hAnsi="Roboto" w:hint="eastAsia"/>
          <w:color w:val="000000"/>
        </w:rPr>
        <w:t>一種</w:t>
      </w:r>
      <w:r w:rsidRPr="009C674D">
        <w:rPr>
          <w:rFonts w:ascii="Roboto" w:hAnsi="Roboto"/>
          <w:color w:val="000000"/>
        </w:rPr>
        <w:t>優化文化</w:t>
      </w:r>
      <w:r w:rsidR="00F33288" w:rsidRPr="00F33288">
        <w:rPr>
          <w:rFonts w:ascii="Roboto" w:hAnsi="Roboto" w:hint="eastAsia"/>
          <w:color w:val="000000"/>
        </w:rPr>
        <w:t>，</w:t>
      </w:r>
      <w:r w:rsidRPr="009C674D">
        <w:rPr>
          <w:rFonts w:ascii="Roboto" w:hAnsi="Roboto"/>
          <w:color w:val="000000"/>
        </w:rPr>
        <w:t>並逐步</w:t>
      </w:r>
      <w:r w:rsidR="00F33288">
        <w:rPr>
          <w:rFonts w:ascii="Roboto" w:hAnsi="Roboto" w:hint="eastAsia"/>
          <w:color w:val="000000"/>
        </w:rPr>
        <w:t>進行</w:t>
      </w:r>
      <w:r w:rsidRPr="009C674D">
        <w:rPr>
          <w:rFonts w:ascii="Roboto" w:hAnsi="Roboto"/>
          <w:color w:val="000000"/>
        </w:rPr>
        <w:t>（爬行、行</w:t>
      </w:r>
      <w:r w:rsidR="00F33288">
        <w:rPr>
          <w:rFonts w:ascii="Roboto" w:hAnsi="Roboto" w:hint="eastAsia"/>
          <w:color w:val="000000"/>
        </w:rPr>
        <w:t>走</w:t>
      </w:r>
      <w:r w:rsidRPr="009C674D">
        <w:rPr>
          <w:rFonts w:ascii="Roboto" w:hAnsi="Roboto"/>
          <w:color w:val="000000"/>
        </w:rPr>
        <w:t>、跑步），使</w:t>
      </w:r>
      <w:r w:rsidR="00F33288">
        <w:rPr>
          <w:rFonts w:ascii="Roboto" w:hAnsi="Roboto" w:hint="eastAsia"/>
          <w:color w:val="000000"/>
        </w:rPr>
        <w:t>企業</w:t>
      </w:r>
      <w:r w:rsidRPr="009C674D">
        <w:rPr>
          <w:rFonts w:ascii="Roboto" w:hAnsi="Roboto"/>
          <w:color w:val="000000"/>
        </w:rPr>
        <w:t>能夠超越試</w:t>
      </w:r>
      <w:r w:rsidR="00F33288">
        <w:rPr>
          <w:rFonts w:ascii="Roboto" w:hAnsi="Roboto" w:hint="eastAsia"/>
          <w:color w:val="000000"/>
        </w:rPr>
        <w:t>行階段</w:t>
      </w:r>
      <w:r w:rsidRPr="009C674D">
        <w:rPr>
          <w:rFonts w:ascii="Roboto" w:hAnsi="Roboto"/>
          <w:color w:val="000000"/>
        </w:rPr>
        <w:t>並認識到最</w:t>
      </w:r>
      <w:r w:rsidR="00AA184E">
        <w:rPr>
          <w:rFonts w:ascii="Roboto" w:hAnsi="Roboto" w:hint="eastAsia"/>
          <w:color w:val="000000"/>
        </w:rPr>
        <w:t>好</w:t>
      </w:r>
      <w:r w:rsidRPr="009C674D">
        <w:rPr>
          <w:rFonts w:ascii="Roboto" w:hAnsi="Roboto"/>
          <w:color w:val="000000"/>
        </w:rPr>
        <w:t>的</w:t>
      </w:r>
      <w:r w:rsidR="00F33288">
        <w:rPr>
          <w:rFonts w:ascii="Roboto" w:hAnsi="Roboto" w:hint="eastAsia"/>
          <w:color w:val="000000"/>
        </w:rPr>
        <w:t>成</w:t>
      </w:r>
      <w:r w:rsidRPr="009C674D">
        <w:rPr>
          <w:rFonts w:ascii="Roboto" w:hAnsi="Roboto"/>
          <w:color w:val="000000"/>
        </w:rPr>
        <w:t>果。</w:t>
      </w:r>
    </w:p>
    <w:p w14:paraId="73BE5978" w14:textId="5EBA9236" w:rsidR="00E558F8" w:rsidRPr="00F33288" w:rsidRDefault="00AA5B80" w:rsidP="00F33288">
      <w:pPr>
        <w:spacing w:beforeLines="50" w:before="180" w:line="0" w:lineRule="atLeast"/>
        <w:jc w:val="both"/>
        <w:rPr>
          <w:rFonts w:ascii="楷體-繁" w:eastAsia="楷體-繁" w:hAnsi="楷體-繁"/>
          <w:color w:val="000000" w:themeColor="text1"/>
        </w:rPr>
      </w:pPr>
      <w:r w:rsidRPr="00F33288">
        <w:rPr>
          <w:rFonts w:ascii="楷體-繁" w:eastAsia="楷體-繁" w:hAnsi="楷體-繁" w:cs="Arial" w:hint="eastAsia"/>
          <w:color w:val="000000" w:themeColor="text1"/>
        </w:rPr>
        <w:t>(</w:t>
      </w:r>
      <w:r w:rsidR="00394B8A" w:rsidRPr="00F33288">
        <w:rPr>
          <w:rFonts w:ascii="楷體-繁" w:eastAsia="楷體-繁" w:hAnsi="楷體-繁" w:cs="Arial" w:hint="eastAsia"/>
          <w:color w:val="000000" w:themeColor="text1"/>
        </w:rPr>
        <w:t>資料來源</w:t>
      </w:r>
      <w:r w:rsidR="00394B8A" w:rsidRPr="00F33288">
        <w:rPr>
          <w:rFonts w:ascii="楷體-繁" w:eastAsia="楷體-繁" w:hAnsi="楷體-繁" w:cs="PingFang TC" w:hint="eastAsia"/>
          <w:color w:val="000000" w:themeColor="text1"/>
        </w:rPr>
        <w:t>：</w:t>
      </w:r>
      <w:r w:rsidR="00C62BDB" w:rsidRPr="00F33288">
        <w:rPr>
          <w:rFonts w:ascii="楷體-繁" w:eastAsia="楷體-繁" w:hAnsi="楷體-繁"/>
          <w:color w:val="000000" w:themeColor="text1"/>
        </w:rPr>
        <w:t>Pharmaceutical Executive</w:t>
      </w:r>
      <w:r w:rsidR="001D33A9" w:rsidRPr="00F33288">
        <w:rPr>
          <w:rFonts w:ascii="楷體-繁" w:eastAsia="楷體-繁" w:hAnsi="楷體-繁"/>
          <w:color w:val="000000" w:themeColor="text1"/>
        </w:rPr>
        <w:t xml:space="preserve">. </w:t>
      </w:r>
      <w:r w:rsidR="001D33A9" w:rsidRPr="00F33288">
        <w:rPr>
          <w:rFonts w:ascii="楷體-繁" w:eastAsia="楷體-繁" w:hAnsi="楷體-繁" w:hint="eastAsia"/>
          <w:color w:val="000000" w:themeColor="text1"/>
        </w:rPr>
        <w:t>原作者</w:t>
      </w:r>
      <w:r w:rsidR="00E51B52" w:rsidRPr="00F33288">
        <w:rPr>
          <w:rFonts w:ascii="楷體-繁" w:eastAsia="楷體-繁" w:hAnsi="楷體-繁" w:cs="Arial"/>
          <w:b/>
          <w:bCs/>
          <w:color w:val="000000" w:themeColor="text1"/>
        </w:rPr>
        <w:t>Pete Stark</w:t>
      </w:r>
      <w:r w:rsidR="00F33288" w:rsidRPr="00F33288">
        <w:rPr>
          <w:rFonts w:ascii="楷體-繁" w:eastAsia="楷體-繁" w:hAnsi="楷體-繁"/>
          <w:color w:val="000000"/>
        </w:rPr>
        <w:t>，</w:t>
      </w:r>
      <w:r w:rsidR="00E51B52" w:rsidRPr="00F33288">
        <w:rPr>
          <w:rFonts w:ascii="楷體-繁" w:eastAsia="楷體-繁" w:hAnsi="楷體-繁" w:cs="Arial"/>
          <w:color w:val="000000" w:themeColor="text1"/>
        </w:rPr>
        <w:t>Vice President &amp; Omnichannel Marketing, IQVIA</w:t>
      </w:r>
      <w:r w:rsidRPr="00F33288">
        <w:rPr>
          <w:rFonts w:ascii="楷體-繁" w:eastAsia="楷體-繁" w:hAnsi="楷體-繁" w:cs="Arial" w:hint="eastAsia"/>
          <w:color w:val="000000" w:themeColor="text1"/>
        </w:rPr>
        <w:t>)</w:t>
      </w:r>
    </w:p>
    <w:p w14:paraId="0B5B7B49" w14:textId="5329AECA" w:rsidR="00D269C2" w:rsidRPr="0083772A" w:rsidRDefault="001B0AF3" w:rsidP="00CD55D1">
      <w:pPr>
        <w:shd w:val="clear" w:color="auto" w:fill="FFFFFF"/>
        <w:spacing w:before="240" w:line="0" w:lineRule="atLeast"/>
        <w:jc w:val="right"/>
        <w:rPr>
          <w:rFonts w:ascii="Kaiti TC" w:eastAsia="Kaiti TC" w:hAnsi="Kaiti TC" w:cs="RyuminPro-Light"/>
          <w:color w:val="000000" w:themeColor="text1"/>
        </w:rPr>
      </w:pPr>
      <w:r w:rsidRPr="0083772A">
        <w:rPr>
          <w:rFonts w:ascii="Kaiti TC" w:eastAsia="Kaiti TC" w:hAnsi="Kaiti TC" w:cs="RyuminPro-Light"/>
          <w:color w:val="000000" w:themeColor="text1"/>
        </w:rPr>
        <w:t>–</w:t>
      </w:r>
      <w:r w:rsidRPr="0083772A">
        <w:rPr>
          <w:rFonts w:ascii="Kaiti TC" w:eastAsia="Kaiti TC" w:hAnsi="Kaiti TC" w:cs="RyuminPro-Light" w:hint="eastAsia"/>
          <w:color w:val="000000" w:themeColor="text1"/>
        </w:rPr>
        <w:t>End</w:t>
      </w:r>
      <w:r w:rsidR="00D82F94">
        <w:rPr>
          <w:rFonts w:ascii="Kaiti TC" w:eastAsia="Kaiti TC" w:hAnsi="Kaiti TC" w:cs="RyuminPro-Light"/>
          <w:color w:val="000000" w:themeColor="text1"/>
        </w:rPr>
        <w:t>s</w:t>
      </w:r>
      <w:r w:rsidRPr="0083772A">
        <w:rPr>
          <w:rFonts w:ascii="Kaiti TC" w:eastAsia="Kaiti TC" w:hAnsi="Kaiti TC" w:cs="RyuminPro-Light"/>
          <w:color w:val="000000" w:themeColor="text1"/>
        </w:rPr>
        <w:t>–</w:t>
      </w:r>
    </w:p>
    <w:sectPr w:rsidR="00D269C2" w:rsidRPr="0083772A" w:rsidSect="00D81E6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0E751" w14:textId="77777777" w:rsidR="00226DD2" w:rsidRDefault="00226DD2" w:rsidP="00D432A3">
      <w:pPr>
        <w:spacing w:before="120"/>
      </w:pPr>
      <w:r>
        <w:separator/>
      </w:r>
    </w:p>
  </w:endnote>
  <w:endnote w:type="continuationSeparator" w:id="0">
    <w:p w14:paraId="2C22A6AF" w14:textId="77777777" w:rsidR="00226DD2" w:rsidRDefault="00226DD2"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楷體-繁">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Kaiti TC">
    <w:panose1 w:val="02010600040101010101"/>
    <w:charset w:val="88"/>
    <w:family w:val="auto"/>
    <w:pitch w:val="variable"/>
    <w:sig w:usb0="80000287" w:usb1="280F3C52" w:usb2="00000016" w:usb3="00000000" w:csb0="0014001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PingFang TC">
    <w:altName w:val="微軟正黑體"/>
    <w:panose1 w:val="020B0400000000000000"/>
    <w:charset w:val="88"/>
    <w:family w:val="swiss"/>
    <w:pitch w:val="variable"/>
    <w:sig w:usb0="A00002FF" w:usb1="7ACFFDFB" w:usb2="00000017" w:usb3="00000000" w:csb0="00100001" w:csb1="00000000"/>
  </w:font>
  <w:font w:name="Roboto">
    <w:panose1 w:val="020B0604020202020204"/>
    <w:charset w:val="00"/>
    <w:family w:val="auto"/>
    <w:pitch w:val="variable"/>
    <w:sig w:usb0="E00002FF" w:usb1="5000205B" w:usb2="00000020" w:usb3="00000000" w:csb0="0000019F" w:csb1="00000000"/>
  </w:font>
  <w:font w:name="Songti TC">
    <w:altName w:val="﷽﷽﷽﷽﷽﷽﷽"/>
    <w:panose1 w:val="02010600040101010101"/>
    <w:charset w:val="88"/>
    <w:family w:val="auto"/>
    <w:pitch w:val="variable"/>
    <w:sig w:usb0="00000287" w:usb1="080F0000" w:usb2="00000010" w:usb3="00000000" w:csb0="0014009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yuminPro-Light">
    <w:altName w:val="MS Mincho"/>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6B0D8" w14:textId="77777777" w:rsidR="00226DD2" w:rsidRDefault="00226DD2" w:rsidP="00D432A3">
      <w:pPr>
        <w:spacing w:before="120"/>
      </w:pPr>
      <w:r>
        <w:separator/>
      </w:r>
    </w:p>
  </w:footnote>
  <w:footnote w:type="continuationSeparator" w:id="0">
    <w:p w14:paraId="377C1579" w14:textId="77777777" w:rsidR="00226DD2" w:rsidRDefault="00226DD2"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AD22A30"/>
    <w:multiLevelType w:val="multilevel"/>
    <w:tmpl w:val="376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3B4477"/>
    <w:multiLevelType w:val="hybridMultilevel"/>
    <w:tmpl w:val="85582A8C"/>
    <w:lvl w:ilvl="0" w:tplc="D95E7760">
      <w:start w:val="1"/>
      <w:numFmt w:val="bullet"/>
      <w:lvlText w:val=""/>
      <w:lvlJc w:val="left"/>
      <w:pPr>
        <w:ind w:left="480" w:hanging="480"/>
      </w:pPr>
      <w:rPr>
        <w:rFonts w:ascii="Wingdings" w:hAnsi="Wingdings" w:hint="default"/>
        <w:b/>
        <w:i w:val="0"/>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9373DB"/>
    <w:multiLevelType w:val="hybridMultilevel"/>
    <w:tmpl w:val="BD68F316"/>
    <w:lvl w:ilvl="0" w:tplc="D95E7760">
      <w:start w:val="1"/>
      <w:numFmt w:val="bullet"/>
      <w:lvlText w:val=""/>
      <w:lvlJc w:val="left"/>
      <w:pPr>
        <w:ind w:left="480" w:hanging="480"/>
      </w:pPr>
      <w:rPr>
        <w:rFonts w:ascii="Wingdings" w:hAnsi="Wingdings" w:hint="default"/>
        <w:b/>
        <w:i w:val="0"/>
        <w:color w:val="auto"/>
        <w:sz w:val="24"/>
      </w:rPr>
    </w:lvl>
    <w:lvl w:ilvl="1" w:tplc="8ED88904">
      <w:numFmt w:val="bullet"/>
      <w:lvlText w:val="•"/>
      <w:lvlJc w:val="left"/>
      <w:pPr>
        <w:ind w:left="840" w:hanging="360"/>
      </w:pPr>
      <w:rPr>
        <w:rFonts w:ascii="楷體-繁" w:eastAsia="楷體-繁" w:hAnsi="楷體-繁" w:cs="新細明體" w:hint="eastAsia"/>
        <w:b/>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3C12322C"/>
    <w:multiLevelType w:val="hybridMultilevel"/>
    <w:tmpl w:val="F65E23B8"/>
    <w:lvl w:ilvl="0" w:tplc="DD861732">
      <w:start w:val="1"/>
      <w:numFmt w:val="bullet"/>
      <w:lvlText w:val=""/>
      <w:lvlJc w:val="left"/>
      <w:pPr>
        <w:ind w:left="720" w:hanging="480"/>
      </w:pPr>
      <w:rPr>
        <w:rFonts w:ascii="Wingdings" w:hAnsi="Wingdings" w:hint="default"/>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9"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AC093A"/>
    <w:multiLevelType w:val="hybridMultilevel"/>
    <w:tmpl w:val="6EFAE294"/>
    <w:lvl w:ilvl="0" w:tplc="B8AE91CA">
      <w:start w:val="1"/>
      <w:numFmt w:val="bullet"/>
      <w:lvlText w:val=""/>
      <w:lvlJc w:val="left"/>
      <w:pPr>
        <w:ind w:left="720" w:hanging="480"/>
      </w:pPr>
      <w:rPr>
        <w:rFonts w:ascii="Wingdings" w:hAnsi="Wingdings" w:hint="default"/>
        <w:b/>
        <w:i w:val="0"/>
        <w:sz w:val="24"/>
      </w:rPr>
    </w:lvl>
    <w:lvl w:ilvl="1" w:tplc="04090003">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2"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475BA4"/>
    <w:multiLevelType w:val="multilevel"/>
    <w:tmpl w:val="F630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074671"/>
    <w:multiLevelType w:val="multilevel"/>
    <w:tmpl w:val="6190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14"/>
  </w:num>
  <w:num w:numId="3">
    <w:abstractNumId w:val="1"/>
  </w:num>
  <w:num w:numId="4">
    <w:abstractNumId w:val="20"/>
  </w:num>
  <w:num w:numId="5">
    <w:abstractNumId w:val="10"/>
  </w:num>
  <w:num w:numId="6">
    <w:abstractNumId w:val="37"/>
  </w:num>
  <w:num w:numId="7">
    <w:abstractNumId w:val="22"/>
  </w:num>
  <w:num w:numId="8">
    <w:abstractNumId w:val="0"/>
  </w:num>
  <w:num w:numId="9">
    <w:abstractNumId w:val="3"/>
  </w:num>
  <w:num w:numId="10">
    <w:abstractNumId w:val="13"/>
  </w:num>
  <w:num w:numId="11">
    <w:abstractNumId w:val="2"/>
  </w:num>
  <w:num w:numId="12">
    <w:abstractNumId w:val="30"/>
  </w:num>
  <w:num w:numId="13">
    <w:abstractNumId w:val="16"/>
  </w:num>
  <w:num w:numId="14">
    <w:abstractNumId w:val="29"/>
  </w:num>
  <w:num w:numId="15">
    <w:abstractNumId w:val="24"/>
  </w:num>
  <w:num w:numId="16">
    <w:abstractNumId w:val="33"/>
  </w:num>
  <w:num w:numId="17">
    <w:abstractNumId w:val="35"/>
  </w:num>
  <w:num w:numId="18">
    <w:abstractNumId w:val="6"/>
  </w:num>
  <w:num w:numId="19">
    <w:abstractNumId w:val="28"/>
  </w:num>
  <w:num w:numId="20">
    <w:abstractNumId w:val="11"/>
  </w:num>
  <w:num w:numId="21">
    <w:abstractNumId w:val="26"/>
  </w:num>
  <w:num w:numId="22">
    <w:abstractNumId w:val="27"/>
  </w:num>
  <w:num w:numId="23">
    <w:abstractNumId w:val="36"/>
  </w:num>
  <w:num w:numId="24">
    <w:abstractNumId w:val="25"/>
  </w:num>
  <w:num w:numId="25">
    <w:abstractNumId w:val="31"/>
  </w:num>
  <w:num w:numId="26">
    <w:abstractNumId w:val="17"/>
  </w:num>
  <w:num w:numId="27">
    <w:abstractNumId w:val="32"/>
  </w:num>
  <w:num w:numId="28">
    <w:abstractNumId w:val="19"/>
  </w:num>
  <w:num w:numId="29">
    <w:abstractNumId w:val="7"/>
  </w:num>
  <w:num w:numId="30">
    <w:abstractNumId w:val="5"/>
  </w:num>
  <w:num w:numId="31">
    <w:abstractNumId w:val="4"/>
  </w:num>
  <w:num w:numId="32">
    <w:abstractNumId w:val="8"/>
  </w:num>
  <w:num w:numId="33">
    <w:abstractNumId w:val="23"/>
  </w:num>
  <w:num w:numId="34">
    <w:abstractNumId w:val="34"/>
  </w:num>
  <w:num w:numId="35">
    <w:abstractNumId w:val="12"/>
  </w:num>
  <w:num w:numId="36">
    <w:abstractNumId w:val="18"/>
  </w:num>
  <w:num w:numId="37">
    <w:abstractNumId w:val="1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85"/>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8E7"/>
    <w:rsid w:val="00087BCA"/>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219"/>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1D"/>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BAF"/>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55"/>
    <w:rsid w:val="000D026A"/>
    <w:rsid w:val="000D0320"/>
    <w:rsid w:val="000D0390"/>
    <w:rsid w:val="000D0479"/>
    <w:rsid w:val="000D0498"/>
    <w:rsid w:val="000D04F1"/>
    <w:rsid w:val="000D061F"/>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F12"/>
    <w:rsid w:val="000D5F89"/>
    <w:rsid w:val="000D5FFE"/>
    <w:rsid w:val="000D6011"/>
    <w:rsid w:val="000D61AC"/>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5CE4"/>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DC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4B"/>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DF9"/>
    <w:rsid w:val="00133E1F"/>
    <w:rsid w:val="00133F4A"/>
    <w:rsid w:val="00134078"/>
    <w:rsid w:val="001341E1"/>
    <w:rsid w:val="00134390"/>
    <w:rsid w:val="00134495"/>
    <w:rsid w:val="001344C3"/>
    <w:rsid w:val="001345DE"/>
    <w:rsid w:val="001346A7"/>
    <w:rsid w:val="00134AD2"/>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5A"/>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0D2"/>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BCF"/>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9B"/>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17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5FBA"/>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0A"/>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01C"/>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A3"/>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A9"/>
    <w:rsid w:val="001D33C1"/>
    <w:rsid w:val="001D3747"/>
    <w:rsid w:val="001D37D8"/>
    <w:rsid w:val="001D37E8"/>
    <w:rsid w:val="001D3869"/>
    <w:rsid w:val="001D3B2E"/>
    <w:rsid w:val="001D3CE9"/>
    <w:rsid w:val="001D3DAF"/>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87F"/>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54"/>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419"/>
    <w:rsid w:val="002226CC"/>
    <w:rsid w:val="00222916"/>
    <w:rsid w:val="00222D0A"/>
    <w:rsid w:val="00222D0F"/>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D2"/>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AB1"/>
    <w:rsid w:val="00234D31"/>
    <w:rsid w:val="00234D8D"/>
    <w:rsid w:val="00235070"/>
    <w:rsid w:val="002352F6"/>
    <w:rsid w:val="002353B9"/>
    <w:rsid w:val="00235542"/>
    <w:rsid w:val="002355D9"/>
    <w:rsid w:val="00235617"/>
    <w:rsid w:val="00235736"/>
    <w:rsid w:val="002357C6"/>
    <w:rsid w:val="002358E3"/>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C9D"/>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0B2"/>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4"/>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91"/>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44"/>
    <w:rsid w:val="00340EB3"/>
    <w:rsid w:val="00340F12"/>
    <w:rsid w:val="00340F51"/>
    <w:rsid w:val="0034152A"/>
    <w:rsid w:val="00341568"/>
    <w:rsid w:val="003417B6"/>
    <w:rsid w:val="00341996"/>
    <w:rsid w:val="00341ABC"/>
    <w:rsid w:val="00341AE7"/>
    <w:rsid w:val="00341E07"/>
    <w:rsid w:val="00341E44"/>
    <w:rsid w:val="00341EA2"/>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995"/>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06"/>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2F4B"/>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29C"/>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7E5"/>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C7A"/>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00"/>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E85"/>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2D"/>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0"/>
    <w:rsid w:val="0045472D"/>
    <w:rsid w:val="004547EF"/>
    <w:rsid w:val="0045494E"/>
    <w:rsid w:val="00454A88"/>
    <w:rsid w:val="00454E19"/>
    <w:rsid w:val="00454FAD"/>
    <w:rsid w:val="00455030"/>
    <w:rsid w:val="0045510D"/>
    <w:rsid w:val="00455111"/>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CEC"/>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7C2"/>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EF8"/>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84A"/>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72"/>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5D"/>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98"/>
    <w:rsid w:val="004E1FE4"/>
    <w:rsid w:val="004E222D"/>
    <w:rsid w:val="004E2297"/>
    <w:rsid w:val="004E25C3"/>
    <w:rsid w:val="004E27F4"/>
    <w:rsid w:val="004E2979"/>
    <w:rsid w:val="004E2C50"/>
    <w:rsid w:val="004E2CB6"/>
    <w:rsid w:val="004E2D7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6FD"/>
    <w:rsid w:val="004E67D9"/>
    <w:rsid w:val="004E69FF"/>
    <w:rsid w:val="004E6A0E"/>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4F"/>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32F"/>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77E"/>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CF4"/>
    <w:rsid w:val="00532EC9"/>
    <w:rsid w:val="00533189"/>
    <w:rsid w:val="005333F7"/>
    <w:rsid w:val="00533405"/>
    <w:rsid w:val="00533594"/>
    <w:rsid w:val="005335FB"/>
    <w:rsid w:val="00533621"/>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6E4"/>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0B"/>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6AC"/>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106"/>
    <w:rsid w:val="005A418D"/>
    <w:rsid w:val="005A41EE"/>
    <w:rsid w:val="005A41FF"/>
    <w:rsid w:val="005A43E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74C"/>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21C"/>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0D0"/>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207"/>
    <w:rsid w:val="005E437A"/>
    <w:rsid w:val="005E43DE"/>
    <w:rsid w:val="005E4703"/>
    <w:rsid w:val="005E476D"/>
    <w:rsid w:val="005E49E4"/>
    <w:rsid w:val="005E4B78"/>
    <w:rsid w:val="005E4CCF"/>
    <w:rsid w:val="005E4E38"/>
    <w:rsid w:val="005E4E91"/>
    <w:rsid w:val="005E4FCF"/>
    <w:rsid w:val="005E5015"/>
    <w:rsid w:val="005E522D"/>
    <w:rsid w:val="005E52A0"/>
    <w:rsid w:val="005E52FA"/>
    <w:rsid w:val="005E554A"/>
    <w:rsid w:val="005E56F4"/>
    <w:rsid w:val="005E58AE"/>
    <w:rsid w:val="005E58F2"/>
    <w:rsid w:val="005E5A6A"/>
    <w:rsid w:val="005E5BA4"/>
    <w:rsid w:val="005E5C27"/>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1"/>
    <w:rsid w:val="0062257C"/>
    <w:rsid w:val="006225C1"/>
    <w:rsid w:val="006227D2"/>
    <w:rsid w:val="00622A75"/>
    <w:rsid w:val="00622B95"/>
    <w:rsid w:val="00622BCC"/>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41B"/>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6F"/>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AD7"/>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5E"/>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6E9"/>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45"/>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1CD3"/>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3F7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0C"/>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E9B"/>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9CB"/>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CF0"/>
    <w:rsid w:val="00746D54"/>
    <w:rsid w:val="00746D9D"/>
    <w:rsid w:val="00746DD6"/>
    <w:rsid w:val="00746FF6"/>
    <w:rsid w:val="007470B0"/>
    <w:rsid w:val="00747331"/>
    <w:rsid w:val="007474FB"/>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50"/>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5C2"/>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4F86"/>
    <w:rsid w:val="00775073"/>
    <w:rsid w:val="007751DD"/>
    <w:rsid w:val="007753BD"/>
    <w:rsid w:val="00775477"/>
    <w:rsid w:val="00775525"/>
    <w:rsid w:val="00775569"/>
    <w:rsid w:val="00775690"/>
    <w:rsid w:val="0077569E"/>
    <w:rsid w:val="007758FE"/>
    <w:rsid w:val="00775A51"/>
    <w:rsid w:val="00775AD8"/>
    <w:rsid w:val="00775B94"/>
    <w:rsid w:val="00775D2D"/>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891"/>
    <w:rsid w:val="00793AA9"/>
    <w:rsid w:val="00793B0C"/>
    <w:rsid w:val="00793BCC"/>
    <w:rsid w:val="00793C36"/>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8B9"/>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4B6"/>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47"/>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03"/>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A23"/>
    <w:rsid w:val="00812D1B"/>
    <w:rsid w:val="00812EBB"/>
    <w:rsid w:val="00812F13"/>
    <w:rsid w:val="00812F22"/>
    <w:rsid w:val="0081305E"/>
    <w:rsid w:val="008130DD"/>
    <w:rsid w:val="0081355B"/>
    <w:rsid w:val="0081359F"/>
    <w:rsid w:val="00813706"/>
    <w:rsid w:val="008138CC"/>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9F"/>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B95"/>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3FCE"/>
    <w:rsid w:val="0083403D"/>
    <w:rsid w:val="00834114"/>
    <w:rsid w:val="00834239"/>
    <w:rsid w:val="008342A2"/>
    <w:rsid w:val="008342BB"/>
    <w:rsid w:val="00834576"/>
    <w:rsid w:val="0083486D"/>
    <w:rsid w:val="0083486F"/>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9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83F"/>
    <w:rsid w:val="008A4989"/>
    <w:rsid w:val="008A4AE3"/>
    <w:rsid w:val="008A4BAC"/>
    <w:rsid w:val="008A4CA0"/>
    <w:rsid w:val="008A4D12"/>
    <w:rsid w:val="008A4D3F"/>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70"/>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A05"/>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A8C"/>
    <w:rsid w:val="00945B0F"/>
    <w:rsid w:val="00945D85"/>
    <w:rsid w:val="00945E54"/>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79B"/>
    <w:rsid w:val="0095487B"/>
    <w:rsid w:val="00954B0E"/>
    <w:rsid w:val="00954B12"/>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C89"/>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2E0"/>
    <w:rsid w:val="009825C9"/>
    <w:rsid w:val="0098266A"/>
    <w:rsid w:val="0098268B"/>
    <w:rsid w:val="0098286B"/>
    <w:rsid w:val="009828A4"/>
    <w:rsid w:val="009829B8"/>
    <w:rsid w:val="00982C1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760"/>
    <w:rsid w:val="0098579E"/>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56E"/>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74D"/>
    <w:rsid w:val="009C6D85"/>
    <w:rsid w:val="009C6E41"/>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4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06"/>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662"/>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95"/>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5E8"/>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236"/>
    <w:rsid w:val="00A9352F"/>
    <w:rsid w:val="00A935CA"/>
    <w:rsid w:val="00A93724"/>
    <w:rsid w:val="00A9385F"/>
    <w:rsid w:val="00A93CCC"/>
    <w:rsid w:val="00A93CD4"/>
    <w:rsid w:val="00A93CF5"/>
    <w:rsid w:val="00A93CF6"/>
    <w:rsid w:val="00A93EA3"/>
    <w:rsid w:val="00A94446"/>
    <w:rsid w:val="00A94636"/>
    <w:rsid w:val="00A946BD"/>
    <w:rsid w:val="00A949F5"/>
    <w:rsid w:val="00A94A33"/>
    <w:rsid w:val="00A94AE8"/>
    <w:rsid w:val="00A94D52"/>
    <w:rsid w:val="00A94E19"/>
    <w:rsid w:val="00A94E95"/>
    <w:rsid w:val="00A94F5F"/>
    <w:rsid w:val="00A94F7D"/>
    <w:rsid w:val="00A94FEE"/>
    <w:rsid w:val="00A9506C"/>
    <w:rsid w:val="00A950E5"/>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1EB"/>
    <w:rsid w:val="00AA13FE"/>
    <w:rsid w:val="00AA14F8"/>
    <w:rsid w:val="00AA1583"/>
    <w:rsid w:val="00AA1744"/>
    <w:rsid w:val="00AA1814"/>
    <w:rsid w:val="00AA184E"/>
    <w:rsid w:val="00AA1BA7"/>
    <w:rsid w:val="00AA1D60"/>
    <w:rsid w:val="00AA1E0F"/>
    <w:rsid w:val="00AA2009"/>
    <w:rsid w:val="00AA207D"/>
    <w:rsid w:val="00AA22A6"/>
    <w:rsid w:val="00AA2490"/>
    <w:rsid w:val="00AA24DF"/>
    <w:rsid w:val="00AA24E3"/>
    <w:rsid w:val="00AA25D4"/>
    <w:rsid w:val="00AA27C1"/>
    <w:rsid w:val="00AA2A76"/>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A6F"/>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0C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2A8"/>
    <w:rsid w:val="00AD730E"/>
    <w:rsid w:val="00AD7532"/>
    <w:rsid w:val="00AD76AD"/>
    <w:rsid w:val="00AD772B"/>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544"/>
    <w:rsid w:val="00AE47A8"/>
    <w:rsid w:val="00AE48C5"/>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94F"/>
    <w:rsid w:val="00B0195C"/>
    <w:rsid w:val="00B019DE"/>
    <w:rsid w:val="00B01C97"/>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76"/>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D0F"/>
    <w:rsid w:val="00B1316D"/>
    <w:rsid w:val="00B1318C"/>
    <w:rsid w:val="00B1353F"/>
    <w:rsid w:val="00B138FC"/>
    <w:rsid w:val="00B13A1E"/>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DE4"/>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AF5"/>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3B"/>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7BE"/>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2FD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25"/>
    <w:rsid w:val="00BB3A60"/>
    <w:rsid w:val="00BB3A7C"/>
    <w:rsid w:val="00BB3CA4"/>
    <w:rsid w:val="00BB3CC2"/>
    <w:rsid w:val="00BB3E0D"/>
    <w:rsid w:val="00BB3E37"/>
    <w:rsid w:val="00BB410E"/>
    <w:rsid w:val="00BB413D"/>
    <w:rsid w:val="00BB426D"/>
    <w:rsid w:val="00BB44D7"/>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3FEF"/>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AEA"/>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56B"/>
    <w:rsid w:val="00C2663C"/>
    <w:rsid w:val="00C26703"/>
    <w:rsid w:val="00C26AD5"/>
    <w:rsid w:val="00C26F7F"/>
    <w:rsid w:val="00C276A5"/>
    <w:rsid w:val="00C27848"/>
    <w:rsid w:val="00C278D6"/>
    <w:rsid w:val="00C279C2"/>
    <w:rsid w:val="00C27CC8"/>
    <w:rsid w:val="00C27EF4"/>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5"/>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BDB"/>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3F"/>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27E"/>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203"/>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3B7"/>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65"/>
    <w:rsid w:val="00CD1AD8"/>
    <w:rsid w:val="00CD1BCA"/>
    <w:rsid w:val="00CD1C53"/>
    <w:rsid w:val="00CD1D3F"/>
    <w:rsid w:val="00CD1E13"/>
    <w:rsid w:val="00CD1EA5"/>
    <w:rsid w:val="00CD1FA7"/>
    <w:rsid w:val="00CD20A0"/>
    <w:rsid w:val="00CD2177"/>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9D7"/>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E"/>
    <w:rsid w:val="00CE4C2F"/>
    <w:rsid w:val="00CE4D5D"/>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CFA"/>
    <w:rsid w:val="00CE7F4E"/>
    <w:rsid w:val="00CE7FF1"/>
    <w:rsid w:val="00CE7FF3"/>
    <w:rsid w:val="00CF0165"/>
    <w:rsid w:val="00CF021C"/>
    <w:rsid w:val="00CF0277"/>
    <w:rsid w:val="00CF0323"/>
    <w:rsid w:val="00CF044F"/>
    <w:rsid w:val="00CF06D2"/>
    <w:rsid w:val="00CF07FC"/>
    <w:rsid w:val="00CF0837"/>
    <w:rsid w:val="00CF086C"/>
    <w:rsid w:val="00CF0940"/>
    <w:rsid w:val="00CF0B78"/>
    <w:rsid w:val="00CF0BCF"/>
    <w:rsid w:val="00CF0C92"/>
    <w:rsid w:val="00CF0CBA"/>
    <w:rsid w:val="00CF0F7A"/>
    <w:rsid w:val="00CF1066"/>
    <w:rsid w:val="00CF119C"/>
    <w:rsid w:val="00CF1448"/>
    <w:rsid w:val="00CF1585"/>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37"/>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8AE"/>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59C"/>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07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392"/>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16"/>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44"/>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61E"/>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A9F"/>
    <w:rsid w:val="00E42ED3"/>
    <w:rsid w:val="00E43035"/>
    <w:rsid w:val="00E430CB"/>
    <w:rsid w:val="00E43263"/>
    <w:rsid w:val="00E433C4"/>
    <w:rsid w:val="00E4357A"/>
    <w:rsid w:val="00E43650"/>
    <w:rsid w:val="00E43731"/>
    <w:rsid w:val="00E438A2"/>
    <w:rsid w:val="00E43C27"/>
    <w:rsid w:val="00E43CC8"/>
    <w:rsid w:val="00E4401C"/>
    <w:rsid w:val="00E443C1"/>
    <w:rsid w:val="00E444A7"/>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52"/>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86"/>
    <w:rsid w:val="00E52DA7"/>
    <w:rsid w:val="00E52F4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27C"/>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3EF"/>
    <w:rsid w:val="00E84592"/>
    <w:rsid w:val="00E8477B"/>
    <w:rsid w:val="00E848BF"/>
    <w:rsid w:val="00E84A72"/>
    <w:rsid w:val="00E84B87"/>
    <w:rsid w:val="00E84BBB"/>
    <w:rsid w:val="00E84F16"/>
    <w:rsid w:val="00E850B9"/>
    <w:rsid w:val="00E8536F"/>
    <w:rsid w:val="00E85515"/>
    <w:rsid w:val="00E85524"/>
    <w:rsid w:val="00E859ED"/>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1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74"/>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4F81"/>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1A"/>
    <w:rsid w:val="00EE5BF4"/>
    <w:rsid w:val="00EE5CF0"/>
    <w:rsid w:val="00EE5EA3"/>
    <w:rsid w:val="00EE5EFE"/>
    <w:rsid w:val="00EE5F50"/>
    <w:rsid w:val="00EE60B2"/>
    <w:rsid w:val="00EE6219"/>
    <w:rsid w:val="00EE629D"/>
    <w:rsid w:val="00EE64F8"/>
    <w:rsid w:val="00EE651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1EE"/>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B94"/>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892"/>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288"/>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E6"/>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3EE"/>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2C7"/>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C4A"/>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58C"/>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22D"/>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EE9"/>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0F0D"/>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04B"/>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58"/>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7FD"/>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6DD"/>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CA3203"/>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0184187">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0542926">
      <w:bodyDiv w:val="1"/>
      <w:marLeft w:val="0"/>
      <w:marRight w:val="0"/>
      <w:marTop w:val="0"/>
      <w:marBottom w:val="0"/>
      <w:divBdr>
        <w:top w:val="none" w:sz="0" w:space="0" w:color="auto"/>
        <w:left w:val="none" w:sz="0" w:space="0" w:color="auto"/>
        <w:bottom w:val="none" w:sz="0" w:space="0" w:color="auto"/>
        <w:right w:val="none" w:sz="0" w:space="0" w:color="auto"/>
      </w:divBdr>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8746921">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080662">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173277">
      <w:bodyDiv w:val="1"/>
      <w:marLeft w:val="0"/>
      <w:marRight w:val="0"/>
      <w:marTop w:val="0"/>
      <w:marBottom w:val="0"/>
      <w:divBdr>
        <w:top w:val="none" w:sz="0" w:space="0" w:color="auto"/>
        <w:left w:val="none" w:sz="0" w:space="0" w:color="auto"/>
        <w:bottom w:val="none" w:sz="0" w:space="0" w:color="auto"/>
        <w:right w:val="none" w:sz="0" w:space="0" w:color="auto"/>
      </w:divBdr>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7407210">
      <w:bodyDiv w:val="1"/>
      <w:marLeft w:val="0"/>
      <w:marRight w:val="0"/>
      <w:marTop w:val="0"/>
      <w:marBottom w:val="0"/>
      <w:divBdr>
        <w:top w:val="none" w:sz="0" w:space="0" w:color="auto"/>
        <w:left w:val="none" w:sz="0" w:space="0" w:color="auto"/>
        <w:bottom w:val="none" w:sz="0" w:space="0" w:color="auto"/>
        <w:right w:val="none" w:sz="0" w:space="0" w:color="auto"/>
      </w:divBdr>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014190">
      <w:bodyDiv w:val="1"/>
      <w:marLeft w:val="0"/>
      <w:marRight w:val="0"/>
      <w:marTop w:val="0"/>
      <w:marBottom w:val="0"/>
      <w:divBdr>
        <w:top w:val="none" w:sz="0" w:space="0" w:color="auto"/>
        <w:left w:val="none" w:sz="0" w:space="0" w:color="auto"/>
        <w:bottom w:val="none" w:sz="0" w:space="0" w:color="auto"/>
        <w:right w:val="none" w:sz="0" w:space="0" w:color="auto"/>
      </w:divBdr>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398718">
      <w:bodyDiv w:val="1"/>
      <w:marLeft w:val="0"/>
      <w:marRight w:val="0"/>
      <w:marTop w:val="0"/>
      <w:marBottom w:val="0"/>
      <w:divBdr>
        <w:top w:val="none" w:sz="0" w:space="0" w:color="auto"/>
        <w:left w:val="none" w:sz="0" w:space="0" w:color="auto"/>
        <w:bottom w:val="none" w:sz="0" w:space="0" w:color="auto"/>
        <w:right w:val="none" w:sz="0" w:space="0" w:color="auto"/>
      </w:divBdr>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299846011">
      <w:bodyDiv w:val="1"/>
      <w:marLeft w:val="0"/>
      <w:marRight w:val="0"/>
      <w:marTop w:val="0"/>
      <w:marBottom w:val="0"/>
      <w:divBdr>
        <w:top w:val="none" w:sz="0" w:space="0" w:color="auto"/>
        <w:left w:val="none" w:sz="0" w:space="0" w:color="auto"/>
        <w:bottom w:val="none" w:sz="0" w:space="0" w:color="auto"/>
        <w:right w:val="none" w:sz="0" w:space="0" w:color="auto"/>
      </w:divBdr>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4894422">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6345865">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110336">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399720598">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0345944">
      <w:bodyDiv w:val="1"/>
      <w:marLeft w:val="0"/>
      <w:marRight w:val="0"/>
      <w:marTop w:val="0"/>
      <w:marBottom w:val="0"/>
      <w:divBdr>
        <w:top w:val="none" w:sz="0" w:space="0" w:color="auto"/>
        <w:left w:val="none" w:sz="0" w:space="0" w:color="auto"/>
        <w:bottom w:val="none" w:sz="0" w:space="0" w:color="auto"/>
        <w:right w:val="none" w:sz="0" w:space="0" w:color="auto"/>
      </w:divBdr>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093335">
      <w:bodyDiv w:val="1"/>
      <w:marLeft w:val="0"/>
      <w:marRight w:val="0"/>
      <w:marTop w:val="0"/>
      <w:marBottom w:val="0"/>
      <w:divBdr>
        <w:top w:val="none" w:sz="0" w:space="0" w:color="auto"/>
        <w:left w:val="none" w:sz="0" w:space="0" w:color="auto"/>
        <w:bottom w:val="none" w:sz="0" w:space="0" w:color="auto"/>
        <w:right w:val="none" w:sz="0" w:space="0" w:color="auto"/>
      </w:divBdr>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336022">
      <w:bodyDiv w:val="1"/>
      <w:marLeft w:val="0"/>
      <w:marRight w:val="0"/>
      <w:marTop w:val="0"/>
      <w:marBottom w:val="0"/>
      <w:divBdr>
        <w:top w:val="none" w:sz="0" w:space="0" w:color="auto"/>
        <w:left w:val="none" w:sz="0" w:space="0" w:color="auto"/>
        <w:bottom w:val="none" w:sz="0" w:space="0" w:color="auto"/>
        <w:right w:val="none" w:sz="0" w:space="0" w:color="auto"/>
      </w:divBdr>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785932">
      <w:bodyDiv w:val="1"/>
      <w:marLeft w:val="0"/>
      <w:marRight w:val="0"/>
      <w:marTop w:val="0"/>
      <w:marBottom w:val="0"/>
      <w:divBdr>
        <w:top w:val="none" w:sz="0" w:space="0" w:color="auto"/>
        <w:left w:val="none" w:sz="0" w:space="0" w:color="auto"/>
        <w:bottom w:val="none" w:sz="0" w:space="0" w:color="auto"/>
        <w:right w:val="none" w:sz="0" w:space="0" w:color="auto"/>
      </w:divBdr>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1646">
      <w:bodyDiv w:val="1"/>
      <w:marLeft w:val="0"/>
      <w:marRight w:val="0"/>
      <w:marTop w:val="0"/>
      <w:marBottom w:val="0"/>
      <w:divBdr>
        <w:top w:val="none" w:sz="0" w:space="0" w:color="auto"/>
        <w:left w:val="none" w:sz="0" w:space="0" w:color="auto"/>
        <w:bottom w:val="none" w:sz="0" w:space="0" w:color="auto"/>
        <w:right w:val="none" w:sz="0" w:space="0" w:color="auto"/>
      </w:divBdr>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7954256">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2738">
      <w:bodyDiv w:val="1"/>
      <w:marLeft w:val="0"/>
      <w:marRight w:val="0"/>
      <w:marTop w:val="0"/>
      <w:marBottom w:val="0"/>
      <w:divBdr>
        <w:top w:val="none" w:sz="0" w:space="0" w:color="auto"/>
        <w:left w:val="none" w:sz="0" w:space="0" w:color="auto"/>
        <w:bottom w:val="none" w:sz="0" w:space="0" w:color="auto"/>
        <w:right w:val="none" w:sz="0" w:space="0" w:color="auto"/>
      </w:divBdr>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072481">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720219">
      <w:bodyDiv w:val="1"/>
      <w:marLeft w:val="0"/>
      <w:marRight w:val="0"/>
      <w:marTop w:val="0"/>
      <w:marBottom w:val="0"/>
      <w:divBdr>
        <w:top w:val="none" w:sz="0" w:space="0" w:color="auto"/>
        <w:left w:val="none" w:sz="0" w:space="0" w:color="auto"/>
        <w:bottom w:val="none" w:sz="0" w:space="0" w:color="auto"/>
        <w:right w:val="none" w:sz="0" w:space="0" w:color="auto"/>
      </w:divBdr>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380597">
      <w:bodyDiv w:val="1"/>
      <w:marLeft w:val="0"/>
      <w:marRight w:val="0"/>
      <w:marTop w:val="0"/>
      <w:marBottom w:val="0"/>
      <w:divBdr>
        <w:top w:val="none" w:sz="0" w:space="0" w:color="auto"/>
        <w:left w:val="none" w:sz="0" w:space="0" w:color="auto"/>
        <w:bottom w:val="none" w:sz="0" w:space="0" w:color="auto"/>
        <w:right w:val="none" w:sz="0" w:space="0" w:color="auto"/>
      </w:divBdr>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8262">
      <w:bodyDiv w:val="1"/>
      <w:marLeft w:val="0"/>
      <w:marRight w:val="0"/>
      <w:marTop w:val="0"/>
      <w:marBottom w:val="0"/>
      <w:divBdr>
        <w:top w:val="none" w:sz="0" w:space="0" w:color="auto"/>
        <w:left w:val="none" w:sz="0" w:space="0" w:color="auto"/>
        <w:bottom w:val="none" w:sz="0" w:space="0" w:color="auto"/>
        <w:right w:val="none" w:sz="0" w:space="0" w:color="auto"/>
      </w:divBdr>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49351412">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45785">
      <w:bodyDiv w:val="1"/>
      <w:marLeft w:val="0"/>
      <w:marRight w:val="0"/>
      <w:marTop w:val="0"/>
      <w:marBottom w:val="0"/>
      <w:divBdr>
        <w:top w:val="none" w:sz="0" w:space="0" w:color="auto"/>
        <w:left w:val="none" w:sz="0" w:space="0" w:color="auto"/>
        <w:bottom w:val="none" w:sz="0" w:space="0" w:color="auto"/>
        <w:right w:val="none" w:sz="0" w:space="0" w:color="auto"/>
      </w:divBdr>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4995091">
      <w:bodyDiv w:val="1"/>
      <w:marLeft w:val="0"/>
      <w:marRight w:val="0"/>
      <w:marTop w:val="0"/>
      <w:marBottom w:val="0"/>
      <w:divBdr>
        <w:top w:val="none" w:sz="0" w:space="0" w:color="auto"/>
        <w:left w:val="none" w:sz="0" w:space="0" w:color="auto"/>
        <w:bottom w:val="none" w:sz="0" w:space="0" w:color="auto"/>
        <w:right w:val="none" w:sz="0" w:space="0" w:color="auto"/>
      </w:divBdr>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553599">
      <w:bodyDiv w:val="1"/>
      <w:marLeft w:val="0"/>
      <w:marRight w:val="0"/>
      <w:marTop w:val="0"/>
      <w:marBottom w:val="0"/>
      <w:divBdr>
        <w:top w:val="none" w:sz="0" w:space="0" w:color="auto"/>
        <w:left w:val="none" w:sz="0" w:space="0" w:color="auto"/>
        <w:bottom w:val="none" w:sz="0" w:space="0" w:color="auto"/>
        <w:right w:val="none" w:sz="0" w:space="0" w:color="auto"/>
      </w:divBdr>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90309">
      <w:bodyDiv w:val="1"/>
      <w:marLeft w:val="0"/>
      <w:marRight w:val="0"/>
      <w:marTop w:val="0"/>
      <w:marBottom w:val="0"/>
      <w:divBdr>
        <w:top w:val="none" w:sz="0" w:space="0" w:color="auto"/>
        <w:left w:val="none" w:sz="0" w:space="0" w:color="auto"/>
        <w:bottom w:val="none" w:sz="0" w:space="0" w:color="auto"/>
        <w:right w:val="none" w:sz="0" w:space="0" w:color="auto"/>
      </w:divBdr>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554553">
      <w:bodyDiv w:val="1"/>
      <w:marLeft w:val="0"/>
      <w:marRight w:val="0"/>
      <w:marTop w:val="0"/>
      <w:marBottom w:val="0"/>
      <w:divBdr>
        <w:top w:val="none" w:sz="0" w:space="0" w:color="auto"/>
        <w:left w:val="none" w:sz="0" w:space="0" w:color="auto"/>
        <w:bottom w:val="none" w:sz="0" w:space="0" w:color="auto"/>
        <w:right w:val="none" w:sz="0" w:space="0" w:color="auto"/>
      </w:divBdr>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88385">
      <w:bodyDiv w:val="1"/>
      <w:marLeft w:val="0"/>
      <w:marRight w:val="0"/>
      <w:marTop w:val="0"/>
      <w:marBottom w:val="0"/>
      <w:divBdr>
        <w:top w:val="none" w:sz="0" w:space="0" w:color="auto"/>
        <w:left w:val="none" w:sz="0" w:space="0" w:color="auto"/>
        <w:bottom w:val="none" w:sz="0" w:space="0" w:color="auto"/>
        <w:right w:val="none" w:sz="0" w:space="0" w:color="auto"/>
      </w:divBdr>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256610">
      <w:bodyDiv w:val="1"/>
      <w:marLeft w:val="0"/>
      <w:marRight w:val="0"/>
      <w:marTop w:val="0"/>
      <w:marBottom w:val="0"/>
      <w:divBdr>
        <w:top w:val="none" w:sz="0" w:space="0" w:color="auto"/>
        <w:left w:val="none" w:sz="0" w:space="0" w:color="auto"/>
        <w:bottom w:val="none" w:sz="0" w:space="0" w:color="auto"/>
        <w:right w:val="none" w:sz="0" w:space="0" w:color="auto"/>
      </w:divBdr>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808567">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008168">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141133">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29820108">
      <w:bodyDiv w:val="1"/>
      <w:marLeft w:val="0"/>
      <w:marRight w:val="0"/>
      <w:marTop w:val="0"/>
      <w:marBottom w:val="0"/>
      <w:divBdr>
        <w:top w:val="none" w:sz="0" w:space="0" w:color="auto"/>
        <w:left w:val="none" w:sz="0" w:space="0" w:color="auto"/>
        <w:bottom w:val="none" w:sz="0" w:space="0" w:color="auto"/>
        <w:right w:val="none" w:sz="0" w:space="0" w:color="auto"/>
      </w:divBdr>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169802">
      <w:bodyDiv w:val="1"/>
      <w:marLeft w:val="0"/>
      <w:marRight w:val="0"/>
      <w:marTop w:val="0"/>
      <w:marBottom w:val="0"/>
      <w:divBdr>
        <w:top w:val="none" w:sz="0" w:space="0" w:color="auto"/>
        <w:left w:val="none" w:sz="0" w:space="0" w:color="auto"/>
        <w:bottom w:val="none" w:sz="0" w:space="0" w:color="auto"/>
        <w:right w:val="none" w:sz="0" w:space="0" w:color="auto"/>
      </w:divBdr>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268502">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3418">
      <w:bodyDiv w:val="1"/>
      <w:marLeft w:val="0"/>
      <w:marRight w:val="0"/>
      <w:marTop w:val="0"/>
      <w:marBottom w:val="0"/>
      <w:divBdr>
        <w:top w:val="none" w:sz="0" w:space="0" w:color="auto"/>
        <w:left w:val="none" w:sz="0" w:space="0" w:color="auto"/>
        <w:bottom w:val="none" w:sz="0" w:space="0" w:color="auto"/>
        <w:right w:val="none" w:sz="0" w:space="0" w:color="auto"/>
      </w:divBdr>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68201">
      <w:bodyDiv w:val="1"/>
      <w:marLeft w:val="0"/>
      <w:marRight w:val="0"/>
      <w:marTop w:val="0"/>
      <w:marBottom w:val="0"/>
      <w:divBdr>
        <w:top w:val="none" w:sz="0" w:space="0" w:color="auto"/>
        <w:left w:val="none" w:sz="0" w:space="0" w:color="auto"/>
        <w:bottom w:val="none" w:sz="0" w:space="0" w:color="auto"/>
        <w:right w:val="none" w:sz="0" w:space="0" w:color="auto"/>
      </w:divBdr>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8955480">
      <w:bodyDiv w:val="1"/>
      <w:marLeft w:val="0"/>
      <w:marRight w:val="0"/>
      <w:marTop w:val="0"/>
      <w:marBottom w:val="0"/>
      <w:divBdr>
        <w:top w:val="none" w:sz="0" w:space="0" w:color="auto"/>
        <w:left w:val="none" w:sz="0" w:space="0" w:color="auto"/>
        <w:bottom w:val="none" w:sz="0" w:space="0" w:color="auto"/>
        <w:right w:val="none" w:sz="0" w:space="0" w:color="auto"/>
      </w:divBdr>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1362058">
      <w:bodyDiv w:val="1"/>
      <w:marLeft w:val="0"/>
      <w:marRight w:val="0"/>
      <w:marTop w:val="0"/>
      <w:marBottom w:val="0"/>
      <w:divBdr>
        <w:top w:val="none" w:sz="0" w:space="0" w:color="auto"/>
        <w:left w:val="none" w:sz="0" w:space="0" w:color="auto"/>
        <w:bottom w:val="none" w:sz="0" w:space="0" w:color="auto"/>
        <w:right w:val="none" w:sz="0" w:space="0" w:color="auto"/>
      </w:divBdr>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37413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09585503">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2978444">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0935801">
      <w:bodyDiv w:val="1"/>
      <w:marLeft w:val="0"/>
      <w:marRight w:val="0"/>
      <w:marTop w:val="0"/>
      <w:marBottom w:val="0"/>
      <w:divBdr>
        <w:top w:val="none" w:sz="0" w:space="0" w:color="auto"/>
        <w:left w:val="none" w:sz="0" w:space="0" w:color="auto"/>
        <w:bottom w:val="none" w:sz="0" w:space="0" w:color="auto"/>
        <w:right w:val="none" w:sz="0" w:space="0" w:color="auto"/>
      </w:divBdr>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4796331">
      <w:bodyDiv w:val="1"/>
      <w:marLeft w:val="0"/>
      <w:marRight w:val="0"/>
      <w:marTop w:val="0"/>
      <w:marBottom w:val="0"/>
      <w:divBdr>
        <w:top w:val="none" w:sz="0" w:space="0" w:color="auto"/>
        <w:left w:val="none" w:sz="0" w:space="0" w:color="auto"/>
        <w:bottom w:val="none" w:sz="0" w:space="0" w:color="auto"/>
        <w:right w:val="none" w:sz="0" w:space="0" w:color="auto"/>
      </w:divBdr>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37253">
      <w:bodyDiv w:val="1"/>
      <w:marLeft w:val="0"/>
      <w:marRight w:val="0"/>
      <w:marTop w:val="0"/>
      <w:marBottom w:val="0"/>
      <w:divBdr>
        <w:top w:val="none" w:sz="0" w:space="0" w:color="auto"/>
        <w:left w:val="none" w:sz="0" w:space="0" w:color="auto"/>
        <w:bottom w:val="none" w:sz="0" w:space="0" w:color="auto"/>
        <w:right w:val="none" w:sz="0" w:space="0" w:color="auto"/>
      </w:divBdr>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14621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8952033">
      <w:bodyDiv w:val="1"/>
      <w:marLeft w:val="0"/>
      <w:marRight w:val="0"/>
      <w:marTop w:val="0"/>
      <w:marBottom w:val="0"/>
      <w:divBdr>
        <w:top w:val="none" w:sz="0" w:space="0" w:color="auto"/>
        <w:left w:val="none" w:sz="0" w:space="0" w:color="auto"/>
        <w:bottom w:val="none" w:sz="0" w:space="0" w:color="auto"/>
        <w:right w:val="none" w:sz="0" w:space="0" w:color="auto"/>
      </w:divBdr>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484916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485057">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733595">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1332">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4769450">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4763642">
      <w:bodyDiv w:val="1"/>
      <w:marLeft w:val="0"/>
      <w:marRight w:val="0"/>
      <w:marTop w:val="0"/>
      <w:marBottom w:val="0"/>
      <w:divBdr>
        <w:top w:val="none" w:sz="0" w:space="0" w:color="auto"/>
        <w:left w:val="none" w:sz="0" w:space="0" w:color="auto"/>
        <w:bottom w:val="none" w:sz="0" w:space="0" w:color="auto"/>
        <w:right w:val="none" w:sz="0" w:space="0" w:color="auto"/>
      </w:divBdr>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8968358">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19391">
      <w:bodyDiv w:val="1"/>
      <w:marLeft w:val="0"/>
      <w:marRight w:val="0"/>
      <w:marTop w:val="0"/>
      <w:marBottom w:val="0"/>
      <w:divBdr>
        <w:top w:val="none" w:sz="0" w:space="0" w:color="auto"/>
        <w:left w:val="none" w:sz="0" w:space="0" w:color="auto"/>
        <w:bottom w:val="none" w:sz="0" w:space="0" w:color="auto"/>
        <w:right w:val="none" w:sz="0" w:space="0" w:color="auto"/>
      </w:divBdr>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823314">
      <w:bodyDiv w:val="1"/>
      <w:marLeft w:val="0"/>
      <w:marRight w:val="0"/>
      <w:marTop w:val="0"/>
      <w:marBottom w:val="0"/>
      <w:divBdr>
        <w:top w:val="none" w:sz="0" w:space="0" w:color="auto"/>
        <w:left w:val="none" w:sz="0" w:space="0" w:color="auto"/>
        <w:bottom w:val="none" w:sz="0" w:space="0" w:color="auto"/>
        <w:right w:val="none" w:sz="0" w:space="0" w:color="auto"/>
      </w:divBdr>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238630">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460">
      <w:bodyDiv w:val="1"/>
      <w:marLeft w:val="0"/>
      <w:marRight w:val="0"/>
      <w:marTop w:val="0"/>
      <w:marBottom w:val="0"/>
      <w:divBdr>
        <w:top w:val="none" w:sz="0" w:space="0" w:color="auto"/>
        <w:left w:val="none" w:sz="0" w:space="0" w:color="auto"/>
        <w:bottom w:val="none" w:sz="0" w:space="0" w:color="auto"/>
        <w:right w:val="none" w:sz="0" w:space="0" w:color="auto"/>
      </w:divBdr>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97</cp:revision>
  <cp:lastPrinted>2021-07-11T09:29:00Z</cp:lastPrinted>
  <dcterms:created xsi:type="dcterms:W3CDTF">2021-07-09T11:35:00Z</dcterms:created>
  <dcterms:modified xsi:type="dcterms:W3CDTF">2021-07-11T13:41:00Z</dcterms:modified>
</cp:coreProperties>
</file>