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2922AF4B" w:rsidR="00345C13" w:rsidRPr="00BB2ED5" w:rsidRDefault="000D6011" w:rsidP="007A1575">
      <w:pPr>
        <w:spacing w:beforeLines="50" w:before="180" w:line="0" w:lineRule="atLeast"/>
        <w:jc w:val="both"/>
        <w:rPr>
          <w:rFonts w:ascii="楷體-繁" w:eastAsia="楷體-繁" w:hAnsi="楷體-繁"/>
          <w:color w:val="000000" w:themeColor="text1"/>
        </w:rPr>
      </w:pPr>
      <w:r w:rsidRPr="00BB2ED5">
        <w:rPr>
          <w:rFonts w:ascii="楷體-繁" w:eastAsia="楷體-繁" w:hAnsi="楷體-繁" w:hint="eastAsia"/>
          <w:color w:val="000000" w:themeColor="text1"/>
        </w:rPr>
        <w:t>20</w:t>
      </w:r>
      <w:r w:rsidR="00CE796E" w:rsidRPr="00BB2ED5">
        <w:rPr>
          <w:rFonts w:ascii="楷體-繁" w:eastAsia="楷體-繁" w:hAnsi="楷體-繁"/>
          <w:color w:val="000000" w:themeColor="text1"/>
        </w:rPr>
        <w:t>2</w:t>
      </w:r>
      <w:r w:rsidR="00E52D86" w:rsidRPr="00BB2ED5">
        <w:rPr>
          <w:rFonts w:ascii="楷體-繁" w:eastAsia="楷體-繁" w:hAnsi="楷體-繁"/>
          <w:color w:val="000000" w:themeColor="text1"/>
        </w:rPr>
        <w:t>1</w:t>
      </w:r>
      <w:r w:rsidR="00CE796E" w:rsidRPr="00BB2ED5">
        <w:rPr>
          <w:rFonts w:ascii="楷體-繁" w:eastAsia="楷體-繁" w:hAnsi="楷體-繁"/>
          <w:color w:val="000000" w:themeColor="text1"/>
        </w:rPr>
        <w:t>-</w:t>
      </w:r>
      <w:r w:rsidR="00E52D86" w:rsidRPr="00BB2ED5">
        <w:rPr>
          <w:rFonts w:ascii="楷體-繁" w:eastAsia="楷體-繁" w:hAnsi="楷體-繁"/>
          <w:color w:val="000000" w:themeColor="text1"/>
        </w:rPr>
        <w:t>0</w:t>
      </w:r>
      <w:r w:rsidR="004E1204" w:rsidRPr="00BB2ED5">
        <w:rPr>
          <w:rFonts w:ascii="楷體-繁" w:eastAsia="楷體-繁" w:hAnsi="楷體-繁"/>
          <w:color w:val="000000" w:themeColor="text1"/>
        </w:rPr>
        <w:t>5</w:t>
      </w:r>
      <w:r w:rsidR="00C649C7" w:rsidRPr="00BB2ED5">
        <w:rPr>
          <w:rFonts w:ascii="楷體-繁" w:eastAsia="楷體-繁" w:hAnsi="楷體-繁" w:hint="eastAsia"/>
          <w:color w:val="000000" w:themeColor="text1"/>
        </w:rPr>
        <w:t>-</w:t>
      </w:r>
      <w:r w:rsidR="00E52D86" w:rsidRPr="00BB2ED5">
        <w:rPr>
          <w:rFonts w:ascii="楷體-繁" w:eastAsia="楷體-繁" w:hAnsi="楷體-繁"/>
          <w:color w:val="000000" w:themeColor="text1"/>
        </w:rPr>
        <w:t>2</w:t>
      </w:r>
      <w:r w:rsidR="004E1204" w:rsidRPr="00BB2ED5">
        <w:rPr>
          <w:rFonts w:ascii="楷體-繁" w:eastAsia="楷體-繁" w:hAnsi="楷體-繁"/>
          <w:color w:val="000000" w:themeColor="text1"/>
        </w:rPr>
        <w:t>4</w:t>
      </w:r>
    </w:p>
    <w:p w14:paraId="13CB33E9" w14:textId="77777777" w:rsidR="000D6011" w:rsidRPr="00BB2ED5" w:rsidRDefault="000D6011" w:rsidP="00EF2797">
      <w:pPr>
        <w:spacing w:beforeLines="50" w:before="180" w:line="0" w:lineRule="atLeast"/>
        <w:ind w:leftChars="100" w:left="240"/>
        <w:jc w:val="right"/>
        <w:rPr>
          <w:rFonts w:ascii="楷體-繁" w:eastAsia="楷體-繁" w:hAnsi="楷體-繁"/>
          <w:color w:val="000000" w:themeColor="text1"/>
        </w:rPr>
      </w:pPr>
      <w:r w:rsidRPr="00BB2ED5">
        <w:rPr>
          <w:rFonts w:ascii="楷體-繁" w:eastAsia="楷體-繁" w:hAnsi="楷體-繁" w:hint="eastAsia"/>
          <w:b/>
          <w:color w:val="000000" w:themeColor="text1"/>
        </w:rPr>
        <w:t xml:space="preserve">陳如月 </w:t>
      </w:r>
    </w:p>
    <w:p w14:paraId="3AE055A2" w14:textId="60B2EF8A" w:rsidR="0054190B" w:rsidRPr="00BB2ED5" w:rsidRDefault="00FA7DB4" w:rsidP="00B44AF5">
      <w:pPr>
        <w:rPr>
          <w:rFonts w:ascii="楷體-繁" w:eastAsia="楷體-繁" w:hAnsi="楷體-繁"/>
          <w:color w:val="000000" w:themeColor="text1"/>
          <w:sz w:val="32"/>
          <w:szCs w:val="32"/>
        </w:rPr>
      </w:pPr>
      <w:r w:rsidRPr="00BB2ED5">
        <w:rPr>
          <w:rFonts w:ascii="楷體-繁" w:eastAsia="楷體-繁" w:hAnsi="楷體-繁"/>
          <w:color w:val="000000" w:themeColor="text1"/>
          <w:sz w:val="32"/>
          <w:szCs w:val="32"/>
        </w:rPr>
        <w:t>點名：</w:t>
      </w:r>
      <w:r w:rsidR="0091351D" w:rsidRPr="00BB2ED5">
        <w:rPr>
          <w:rFonts w:ascii="楷體-繁" w:eastAsia="楷體-繁" w:hAnsi="楷體-繁" w:hint="eastAsia"/>
          <w:color w:val="000000" w:themeColor="text1"/>
          <w:sz w:val="32"/>
          <w:szCs w:val="32"/>
        </w:rPr>
        <w:t>大型製藥公司計畫</w:t>
      </w:r>
      <w:r w:rsidRPr="00BB2ED5">
        <w:rPr>
          <w:rFonts w:ascii="楷體-繁" w:eastAsia="楷體-繁" w:hAnsi="楷體-繁"/>
          <w:color w:val="000000" w:themeColor="text1"/>
          <w:sz w:val="32"/>
          <w:szCs w:val="32"/>
        </w:rPr>
        <w:t>如何</w:t>
      </w:r>
      <w:r w:rsidR="0091351D" w:rsidRPr="00BB2ED5">
        <w:rPr>
          <w:rFonts w:ascii="楷體-繁" w:eastAsia="楷體-繁" w:hAnsi="楷體-繁" w:hint="eastAsia"/>
          <w:color w:val="000000" w:themeColor="text1"/>
          <w:sz w:val="32"/>
          <w:szCs w:val="32"/>
        </w:rPr>
        <w:t>在</w:t>
      </w:r>
      <w:r w:rsidRPr="00BB2ED5">
        <w:rPr>
          <w:rFonts w:ascii="楷體-繁" w:eastAsia="楷體-繁" w:hAnsi="楷體-繁"/>
          <w:color w:val="000000" w:themeColor="text1"/>
          <w:sz w:val="32"/>
          <w:szCs w:val="32"/>
        </w:rPr>
        <w:t>2021年</w:t>
      </w:r>
      <w:r w:rsidR="0091351D" w:rsidRPr="00BB2ED5">
        <w:rPr>
          <w:rFonts w:ascii="楷體-繁" w:eastAsia="楷體-繁" w:hAnsi="楷體-繁" w:hint="eastAsia"/>
          <w:color w:val="000000" w:themeColor="text1"/>
          <w:sz w:val="32"/>
          <w:szCs w:val="32"/>
        </w:rPr>
        <w:t>重返</w:t>
      </w:r>
      <w:r w:rsidRPr="00BB2ED5">
        <w:rPr>
          <w:rFonts w:ascii="楷體-繁" w:eastAsia="楷體-繁" w:hAnsi="楷體-繁"/>
          <w:color w:val="000000" w:themeColor="text1"/>
          <w:sz w:val="32"/>
          <w:szCs w:val="32"/>
        </w:rPr>
        <w:t>辦公室</w:t>
      </w:r>
    </w:p>
    <w:p w14:paraId="75A0FBD6" w14:textId="0DE0AC4A" w:rsidR="00D62063" w:rsidRPr="00BB2ED5" w:rsidRDefault="00094B3D" w:rsidP="00E336CB">
      <w:pPr>
        <w:widowControl w:val="0"/>
        <w:autoSpaceDE w:val="0"/>
        <w:autoSpaceDN w:val="0"/>
        <w:adjustRightInd w:val="0"/>
        <w:spacing w:beforeLines="100" w:before="360" w:line="0" w:lineRule="atLeast"/>
        <w:ind w:firstLineChars="100" w:firstLine="240"/>
        <w:jc w:val="both"/>
        <w:rPr>
          <w:rFonts w:ascii="楷體-繁" w:eastAsia="楷體-繁" w:hAnsi="楷體-繁" w:cs="Arial"/>
          <w:color w:val="000000" w:themeColor="text1"/>
        </w:rPr>
      </w:pPr>
      <w:r w:rsidRPr="00BB2ED5">
        <w:rPr>
          <w:rFonts w:ascii="楷體-繁" w:eastAsia="楷體-繁" w:hAnsi="楷體-繁"/>
          <w:color w:val="000000" w:themeColor="text1"/>
        </w:rPr>
        <w:t>在美國</w:t>
      </w:r>
      <w:r w:rsidRPr="00BB2ED5">
        <w:rPr>
          <w:rFonts w:ascii="楷體-繁" w:eastAsia="楷體-繁" w:hAnsi="楷體-繁" w:cs="PingFang TC" w:hint="eastAsia"/>
          <w:color w:val="000000" w:themeColor="text1"/>
        </w:rPr>
        <w:t>，</w:t>
      </w:r>
      <w:r w:rsidRPr="00BB2ED5">
        <w:rPr>
          <w:rFonts w:ascii="楷體-繁" w:eastAsia="楷體-繁" w:hAnsi="楷體-繁" w:cs="Arial"/>
          <w:color w:val="000000" w:themeColor="text1"/>
        </w:rPr>
        <w:t>隨著</w:t>
      </w:r>
      <w:r w:rsidRPr="00BB2ED5">
        <w:rPr>
          <w:rFonts w:ascii="楷體-繁" w:eastAsia="楷體-繁" w:hAnsi="楷體-繁" w:cs="Arial" w:hint="eastAsia"/>
          <w:color w:val="000000" w:themeColor="text1"/>
        </w:rPr>
        <w:t>將</w:t>
      </w:r>
      <w:r w:rsidRPr="00BB2ED5">
        <w:rPr>
          <w:rFonts w:ascii="楷體-繁" w:eastAsia="楷體-繁" w:hAnsi="楷體-繁" w:cs="Arial"/>
          <w:color w:val="000000" w:themeColor="text1"/>
        </w:rPr>
        <w:t>疫苗</w:t>
      </w:r>
      <w:r w:rsidRPr="00BB2ED5">
        <w:rPr>
          <w:rFonts w:ascii="楷體-繁" w:eastAsia="楷體-繁" w:hAnsi="楷體-繁"/>
          <w:color w:val="000000" w:themeColor="text1"/>
        </w:rPr>
        <w:t>用於防</w:t>
      </w:r>
      <w:r w:rsidRPr="00BB2ED5">
        <w:rPr>
          <w:rFonts w:ascii="楷體-繁" w:eastAsia="楷體-繁" w:hAnsi="楷體-繁" w:hint="eastAsia"/>
          <w:color w:val="000000" w:themeColor="text1"/>
        </w:rPr>
        <w:t>衛</w:t>
      </w:r>
      <w:r w:rsidRPr="00BB2ED5">
        <w:rPr>
          <w:rFonts w:ascii="楷體-繁" w:eastAsia="楷體-繁" w:hAnsi="楷體-繁"/>
          <w:color w:val="000000" w:themeColor="text1"/>
        </w:rPr>
        <w:t>COVID-19</w:t>
      </w:r>
      <w:r w:rsidRPr="00BB2ED5">
        <w:rPr>
          <w:rFonts w:ascii="楷體-繁" w:eastAsia="楷體-繁" w:hAnsi="楷體-繁" w:cs="Arial"/>
          <w:color w:val="000000" w:themeColor="text1"/>
        </w:rPr>
        <w:t>上，許多企業都在努力解決員工何時</w:t>
      </w:r>
      <w:r w:rsidRPr="00BB2ED5">
        <w:rPr>
          <w:rFonts w:ascii="楷體-繁" w:eastAsia="楷體-繁" w:hAnsi="楷體-繁" w:cs="Arial" w:hint="eastAsia"/>
          <w:color w:val="000000" w:themeColor="text1"/>
        </w:rPr>
        <w:t>、</w:t>
      </w:r>
      <w:r w:rsidRPr="00BB2ED5">
        <w:rPr>
          <w:rFonts w:ascii="楷體-繁" w:eastAsia="楷體-繁" w:hAnsi="楷體-繁" w:cs="Arial"/>
          <w:color w:val="000000" w:themeColor="text1"/>
        </w:rPr>
        <w:t>如何以及是否</w:t>
      </w:r>
      <w:r w:rsidR="001D0E81">
        <w:rPr>
          <w:rFonts w:ascii="楷體-繁" w:eastAsia="楷體-繁" w:hAnsi="楷體-繁" w:cs="Arial" w:hint="eastAsia"/>
          <w:color w:val="000000" w:themeColor="text1"/>
        </w:rPr>
        <w:t>可</w:t>
      </w:r>
      <w:r w:rsidRPr="00BB2ED5">
        <w:rPr>
          <w:rFonts w:ascii="楷體-繁" w:eastAsia="楷體-繁" w:hAnsi="楷體-繁" w:cs="Arial"/>
          <w:color w:val="000000" w:themeColor="text1"/>
        </w:rPr>
        <w:t>以</w:t>
      </w:r>
      <w:r w:rsidRPr="00BB2ED5">
        <w:rPr>
          <w:rFonts w:ascii="楷體-繁" w:eastAsia="楷體-繁" w:hAnsi="楷體-繁" w:cs="Arial" w:hint="eastAsia"/>
          <w:color w:val="000000" w:themeColor="text1"/>
        </w:rPr>
        <w:t>重</w:t>
      </w:r>
      <w:r w:rsidRPr="00BB2ED5">
        <w:rPr>
          <w:rFonts w:ascii="楷體-繁" w:eastAsia="楷體-繁" w:hAnsi="楷體-繁" w:cs="Arial"/>
          <w:color w:val="000000" w:themeColor="text1"/>
        </w:rPr>
        <w:t>返辦公室的問題。</w:t>
      </w:r>
      <w:r w:rsidR="00D62063" w:rsidRPr="00BB2ED5">
        <w:rPr>
          <w:rFonts w:ascii="楷體-繁" w:eastAsia="楷體-繁" w:hAnsi="楷體-繁" w:cs="Arial"/>
          <w:color w:val="000000" w:themeColor="text1"/>
        </w:rPr>
        <w:t>對於藥物製造商</w:t>
      </w:r>
      <w:r w:rsidR="00D62063" w:rsidRPr="00BB2ED5">
        <w:rPr>
          <w:rFonts w:ascii="楷體-繁" w:eastAsia="楷體-繁" w:hAnsi="楷體-繁" w:cs="Arial" w:hint="eastAsia"/>
          <w:color w:val="000000" w:themeColor="text1"/>
        </w:rPr>
        <w:t>來說</w:t>
      </w:r>
      <w:r w:rsidR="00D62063" w:rsidRPr="00BB2ED5">
        <w:rPr>
          <w:rFonts w:ascii="楷體-繁" w:eastAsia="楷體-繁" w:hAnsi="楷體-繁" w:cs="PingFang TC" w:hint="eastAsia"/>
          <w:color w:val="000000" w:themeColor="text1"/>
        </w:rPr>
        <w:t>，他們中的許多人</w:t>
      </w:r>
      <w:r w:rsidR="00580D96" w:rsidRPr="00BB2ED5">
        <w:rPr>
          <w:rFonts w:ascii="楷體-繁" w:eastAsia="楷體-繁" w:hAnsi="楷體-繁" w:cs="PingFang TC" w:hint="eastAsia"/>
          <w:color w:val="000000" w:themeColor="text1"/>
        </w:rPr>
        <w:t>直接參與疫情的疫苗注射、</w:t>
      </w:r>
      <w:r w:rsidR="00580D96" w:rsidRPr="00BB2ED5">
        <w:rPr>
          <w:rFonts w:ascii="楷體-繁" w:eastAsia="楷體-繁" w:hAnsi="楷體-繁" w:cs="Arial"/>
          <w:color w:val="000000" w:themeColor="text1"/>
        </w:rPr>
        <w:t>治療和診斷，正在形成一種共識，即完全親</w:t>
      </w:r>
      <w:r w:rsidR="009D33E8">
        <w:rPr>
          <w:rFonts w:ascii="楷體-繁" w:eastAsia="楷體-繁" w:hAnsi="楷體-繁" w:cs="Arial" w:hint="eastAsia"/>
          <w:color w:val="000000" w:themeColor="text1"/>
        </w:rPr>
        <w:t>身</w:t>
      </w:r>
      <w:r w:rsidR="00580D96" w:rsidRPr="00BB2ED5">
        <w:rPr>
          <w:rFonts w:ascii="楷體-繁" w:eastAsia="楷體-繁" w:hAnsi="楷體-繁" w:cs="Arial"/>
          <w:color w:val="000000" w:themeColor="text1"/>
        </w:rPr>
        <w:t>進行的工作將像恐龍一樣</w:t>
      </w:r>
      <w:r w:rsidR="00580D96" w:rsidRPr="00BB2ED5">
        <w:rPr>
          <w:rFonts w:ascii="楷體-繁" w:eastAsia="楷體-繁" w:hAnsi="楷體-繁" w:cs="Arial" w:hint="eastAsia"/>
          <w:color w:val="000000" w:themeColor="text1"/>
        </w:rPr>
        <w:t>消失</w:t>
      </w:r>
      <w:r w:rsidR="00580D96" w:rsidRPr="00BB2ED5">
        <w:rPr>
          <w:rFonts w:ascii="楷體-繁" w:eastAsia="楷體-繁" w:hAnsi="楷體-繁" w:cs="Arial"/>
          <w:color w:val="000000" w:themeColor="text1"/>
        </w:rPr>
        <w:t>。</w:t>
      </w:r>
    </w:p>
    <w:p w14:paraId="336584FE" w14:textId="11CDB83A" w:rsidR="00196393" w:rsidRPr="00BB2ED5" w:rsidRDefault="00196393" w:rsidP="00580D96">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BB2ED5">
        <w:rPr>
          <w:rFonts w:ascii="楷體-繁" w:eastAsia="楷體-繁" w:hAnsi="楷體-繁" w:cs="Arial" w:hint="eastAsia"/>
          <w:color w:val="000000" w:themeColor="text1"/>
        </w:rPr>
        <w:t>在過去的兩週裡</w:t>
      </w:r>
      <w:r w:rsidRPr="00BB2ED5">
        <w:rPr>
          <w:rFonts w:ascii="楷體-繁" w:eastAsia="楷體-繁" w:hAnsi="楷體-繁" w:cs="PingFang TC"/>
          <w:color w:val="000000" w:themeColor="text1"/>
        </w:rPr>
        <w:t>，</w:t>
      </w:r>
      <w:r w:rsidRPr="00BB2ED5">
        <w:rPr>
          <w:rFonts w:ascii="楷體-繁" w:eastAsia="楷體-繁" w:hAnsi="楷體-繁" w:cs="Arial"/>
          <w:color w:val="000000" w:themeColor="text1"/>
        </w:rPr>
        <w:t>Fierce Pharma向多家製藥公司詢問他們正在進行</w:t>
      </w:r>
      <w:r w:rsidRPr="00BB2ED5">
        <w:rPr>
          <w:rFonts w:ascii="楷體-繁" w:eastAsia="楷體-繁" w:hAnsi="楷體-繁" w:cs="Arial" w:hint="eastAsia"/>
          <w:color w:val="000000" w:themeColor="text1"/>
        </w:rPr>
        <w:t>的疫情</w:t>
      </w:r>
      <w:r w:rsidRPr="00BB2ED5">
        <w:rPr>
          <w:rFonts w:ascii="楷體-繁" w:eastAsia="楷體-繁" w:hAnsi="楷體-繁" w:cs="Arial"/>
          <w:color w:val="000000" w:themeColor="text1"/>
        </w:rPr>
        <w:t>工作計劃。</w:t>
      </w:r>
      <w:r w:rsidRPr="00BB2ED5">
        <w:rPr>
          <w:rFonts w:ascii="楷體-繁" w:eastAsia="楷體-繁" w:hAnsi="楷體-繁" w:cs="Arial" w:hint="eastAsia"/>
          <w:color w:val="000000" w:themeColor="text1"/>
        </w:rPr>
        <w:t>這是關於藥業重返工作策略的兩部分系列中的第一部份</w:t>
      </w:r>
      <w:r w:rsidRPr="00BB2ED5">
        <w:rPr>
          <w:rFonts w:ascii="楷體-繁" w:eastAsia="楷體-繁" w:hAnsi="楷體-繁" w:cs="PingFang TC" w:hint="eastAsia"/>
          <w:color w:val="000000" w:themeColor="text1"/>
        </w:rPr>
        <w:t>，第二部分有關執行領導們的訪談內容將於下週發表</w:t>
      </w:r>
      <w:r w:rsidRPr="00BB2ED5">
        <w:rPr>
          <w:rFonts w:ascii="楷體-繁" w:eastAsia="楷體-繁" w:hAnsi="楷體-繁"/>
          <w:color w:val="000000" w:themeColor="text1"/>
        </w:rPr>
        <w:t>。</w:t>
      </w:r>
    </w:p>
    <w:p w14:paraId="155E63F5" w14:textId="3AED6754" w:rsidR="007C40E1" w:rsidRPr="00BB2ED5" w:rsidRDefault="000138E7" w:rsidP="00E336CB">
      <w:pPr>
        <w:spacing w:beforeLines="50" w:before="180" w:line="0" w:lineRule="atLeast"/>
        <w:ind w:firstLineChars="100" w:firstLine="240"/>
        <w:jc w:val="both"/>
        <w:rPr>
          <w:rFonts w:ascii="楷體-繁" w:eastAsia="楷體-繁" w:hAnsi="楷體-繁"/>
          <w:color w:val="000000" w:themeColor="text1"/>
        </w:rPr>
      </w:pPr>
      <w:r w:rsidRPr="00BB2ED5">
        <w:rPr>
          <w:rFonts w:ascii="楷體-繁" w:eastAsia="楷體-繁" w:hAnsi="楷體-繁"/>
          <w:color w:val="000000" w:themeColor="text1"/>
        </w:rPr>
        <w:t>儘管一些公司，如COVID-19抗體</w:t>
      </w:r>
      <w:r w:rsidRPr="00BB2ED5">
        <w:rPr>
          <w:rFonts w:ascii="楷體-繁" w:eastAsia="楷體-繁" w:hAnsi="楷體-繁" w:hint="eastAsia"/>
          <w:color w:val="000000" w:themeColor="text1"/>
        </w:rPr>
        <w:t>生產商</w:t>
      </w:r>
      <w:r w:rsidRPr="00BB2ED5">
        <w:rPr>
          <w:rFonts w:ascii="楷體-繁" w:eastAsia="楷體-繁" w:hAnsi="楷體-繁"/>
          <w:color w:val="000000" w:themeColor="text1"/>
        </w:rPr>
        <w:t>Eli Lilly，正在尋求召集某些員工回到辦公室，但其他許多公司，如Novartis，正在將遠</w:t>
      </w:r>
      <w:r w:rsidRPr="00BB2ED5">
        <w:rPr>
          <w:rFonts w:ascii="楷體-繁" w:eastAsia="楷體-繁" w:hAnsi="楷體-繁" w:hint="eastAsia"/>
          <w:color w:val="000000" w:themeColor="text1"/>
        </w:rPr>
        <w:t>距</w:t>
      </w:r>
      <w:r w:rsidRPr="00BB2ED5">
        <w:rPr>
          <w:rFonts w:ascii="楷體-繁" w:eastAsia="楷體-繁" w:hAnsi="楷體-繁"/>
          <w:color w:val="000000" w:themeColor="text1"/>
        </w:rPr>
        <w:t>職</w:t>
      </w:r>
      <w:r w:rsidRPr="00BB2ED5">
        <w:rPr>
          <w:rFonts w:ascii="楷體-繁" w:eastAsia="楷體-繁" w:hAnsi="楷體-繁" w:hint="eastAsia"/>
          <w:color w:val="000000" w:themeColor="text1"/>
        </w:rPr>
        <w:t>務延長至</w:t>
      </w:r>
      <w:r w:rsidRPr="00BB2ED5">
        <w:rPr>
          <w:rFonts w:ascii="楷體-繁" w:eastAsia="楷體-繁" w:hAnsi="楷體-繁"/>
          <w:color w:val="000000" w:themeColor="text1"/>
        </w:rPr>
        <w:t>可預見的未來，甚至可能是永久性的。</w:t>
      </w:r>
      <w:r w:rsidR="007C40E1" w:rsidRPr="00BB2ED5">
        <w:rPr>
          <w:rFonts w:ascii="楷體-繁" w:eastAsia="楷體-繁" w:hAnsi="楷體-繁" w:hint="eastAsia"/>
          <w:color w:val="000000" w:themeColor="text1"/>
        </w:rPr>
        <w:t>無論</w:t>
      </w:r>
      <w:r w:rsidR="006C123F" w:rsidRPr="00BB2ED5">
        <w:rPr>
          <w:rFonts w:ascii="楷體-繁" w:eastAsia="楷體-繁" w:hAnsi="楷體-繁" w:hint="eastAsia"/>
          <w:color w:val="000000" w:themeColor="text1"/>
        </w:rPr>
        <w:t>採用</w:t>
      </w:r>
      <w:r w:rsidR="007C40E1" w:rsidRPr="00BB2ED5">
        <w:rPr>
          <w:rFonts w:ascii="楷體-繁" w:eastAsia="楷體-繁" w:hAnsi="楷體-繁" w:hint="eastAsia"/>
          <w:color w:val="000000" w:themeColor="text1"/>
        </w:rPr>
        <w:t>哪種解決方案</w:t>
      </w:r>
      <w:r w:rsidR="007C40E1" w:rsidRPr="00BB2ED5">
        <w:rPr>
          <w:rFonts w:ascii="楷體-繁" w:eastAsia="楷體-繁" w:hAnsi="楷體-繁" w:cs="PingFang TC"/>
          <w:color w:val="000000" w:themeColor="text1"/>
        </w:rPr>
        <w:t>，</w:t>
      </w:r>
      <w:r w:rsidR="007C40E1" w:rsidRPr="00BB2ED5">
        <w:rPr>
          <w:rFonts w:ascii="楷體-繁" w:eastAsia="楷體-繁" w:hAnsi="楷體-繁" w:cs="Arial"/>
          <w:color w:val="000000" w:themeColor="text1"/>
        </w:rPr>
        <w:t>許多公司都同意</w:t>
      </w:r>
      <w:r w:rsidR="006C123F" w:rsidRPr="00BB2ED5">
        <w:rPr>
          <w:rFonts w:ascii="楷體-繁" w:eastAsia="楷體-繁" w:hAnsi="楷體-繁" w:cs="Arial" w:hint="eastAsia"/>
          <w:color w:val="000000" w:themeColor="text1"/>
        </w:rPr>
        <w:t>疫情前的工作方式</w:t>
      </w:r>
      <w:r w:rsidR="006C123F" w:rsidRPr="00BB2ED5">
        <w:rPr>
          <w:rFonts w:ascii="楷體-繁" w:eastAsia="楷體-繁" w:hAnsi="楷體-繁" w:cs="PingFang TC" w:hint="eastAsia"/>
          <w:color w:val="000000" w:themeColor="text1"/>
        </w:rPr>
        <w:t>「</w:t>
      </w:r>
      <w:r w:rsidR="006C123F" w:rsidRPr="00BB2ED5">
        <w:rPr>
          <w:rFonts w:ascii="楷體-繁" w:eastAsia="楷體-繁" w:hAnsi="楷體-繁" w:cs="Arial"/>
          <w:color w:val="000000" w:themeColor="text1"/>
        </w:rPr>
        <w:t>無可挽回</w:t>
      </w:r>
      <w:r w:rsidR="006C123F" w:rsidRPr="00BB2ED5">
        <w:rPr>
          <w:rFonts w:ascii="楷體-繁" w:eastAsia="楷體-繁" w:hAnsi="楷體-繁" w:cs="PingFang TC" w:hint="eastAsia"/>
          <w:color w:val="000000" w:themeColor="text1"/>
        </w:rPr>
        <w:t>」</w:t>
      </w:r>
      <w:r w:rsidR="006C123F" w:rsidRPr="00BB2ED5">
        <w:rPr>
          <w:rFonts w:ascii="楷體-繁" w:eastAsia="楷體-繁" w:hAnsi="楷體-繁" w:cs="Arial"/>
          <w:color w:val="000000" w:themeColor="text1"/>
        </w:rPr>
        <w:t>。</w:t>
      </w:r>
    </w:p>
    <w:p w14:paraId="6289D266" w14:textId="477FF43C" w:rsidR="0095773B" w:rsidRPr="00BB2ED5" w:rsidRDefault="009B397E" w:rsidP="009B397E">
      <w:pPr>
        <w:spacing w:beforeLines="50" w:before="180" w:line="0" w:lineRule="atLeast"/>
        <w:jc w:val="both"/>
        <w:rPr>
          <w:rFonts w:ascii="楷體-繁" w:eastAsia="楷體-繁" w:hAnsi="楷體-繁"/>
          <w:b/>
          <w:bCs/>
          <w:color w:val="000000" w:themeColor="text1"/>
          <w:sz w:val="32"/>
          <w:szCs w:val="32"/>
        </w:rPr>
      </w:pPr>
      <w:r w:rsidRPr="00BB2ED5">
        <w:rPr>
          <w:rFonts w:ascii="楷體-繁" w:eastAsia="楷體-繁" w:hAnsi="楷體-繁" w:cs="Arial" w:hint="eastAsia"/>
          <w:b/>
          <w:bCs/>
          <w:color w:val="000000" w:themeColor="text1"/>
        </w:rPr>
        <w:t>親身在場的先驅</w:t>
      </w:r>
    </w:p>
    <w:p w14:paraId="1287205E" w14:textId="65FE91DB" w:rsidR="005636E5" w:rsidRPr="00BB2ED5" w:rsidRDefault="009B397E" w:rsidP="00B64DFC">
      <w:pPr>
        <w:pStyle w:val="Web"/>
        <w:spacing w:beforeLines="50" w:before="180" w:beforeAutospacing="0" w:after="0" w:afterAutospacing="0" w:line="0" w:lineRule="atLeast"/>
        <w:ind w:firstLineChars="100" w:firstLine="240"/>
        <w:jc w:val="both"/>
        <w:textAlignment w:val="top"/>
        <w:rPr>
          <w:rFonts w:ascii="楷體-繁" w:eastAsia="楷體-繁" w:hAnsi="楷體-繁" w:cs="Arial"/>
        </w:rPr>
      </w:pPr>
      <w:r w:rsidRPr="00BB2ED5">
        <w:rPr>
          <w:rFonts w:ascii="楷體-繁" w:eastAsia="楷體-繁" w:hAnsi="楷體-繁" w:cs="Arial"/>
        </w:rPr>
        <w:t>Eli Lilly</w:t>
      </w:r>
      <w:r w:rsidRPr="00BB2ED5">
        <w:rPr>
          <w:rFonts w:ascii="楷體-繁" w:eastAsia="楷體-繁" w:hAnsi="楷體-繁"/>
        </w:rPr>
        <w:t>已草</w:t>
      </w:r>
      <w:r w:rsidRPr="00BB2ED5">
        <w:rPr>
          <w:rFonts w:ascii="楷體-繁" w:eastAsia="楷體-繁" w:hAnsi="楷體-繁" w:hint="eastAsia"/>
        </w:rPr>
        <w:t>擬</w:t>
      </w:r>
      <w:r w:rsidRPr="00BB2ED5">
        <w:rPr>
          <w:rFonts w:ascii="楷體-繁" w:eastAsia="楷體-繁" w:hAnsi="楷體-繁"/>
        </w:rPr>
        <w:t>了一份分階段的行動計畫，將於6月1日</w:t>
      </w:r>
      <w:r w:rsidR="005636E5" w:rsidRPr="00BB2ED5">
        <w:rPr>
          <w:rFonts w:ascii="楷體-繁" w:eastAsia="楷體-繁" w:hAnsi="楷體-繁" w:hint="eastAsia"/>
        </w:rPr>
        <w:t>讓</w:t>
      </w:r>
      <w:r w:rsidR="001D0E81">
        <w:rPr>
          <w:rFonts w:ascii="楷體-繁" w:eastAsia="楷體-繁" w:hAnsi="楷體-繁"/>
        </w:rPr>
        <w:t>25%</w:t>
      </w:r>
      <w:r w:rsidRPr="00BB2ED5">
        <w:rPr>
          <w:rFonts w:ascii="楷體-繁" w:eastAsia="楷體-繁" w:hAnsi="楷體-繁"/>
        </w:rPr>
        <w:t>的員工</w:t>
      </w:r>
      <w:r w:rsidR="005636E5" w:rsidRPr="00BB2ED5">
        <w:rPr>
          <w:rFonts w:ascii="楷體-繁" w:eastAsia="楷體-繁" w:hAnsi="楷體-繁" w:hint="eastAsia"/>
        </w:rPr>
        <w:t>回到在</w:t>
      </w:r>
      <w:r w:rsidRPr="00BB2ED5">
        <w:rPr>
          <w:rFonts w:ascii="楷體-繁" w:eastAsia="楷體-繁" w:hAnsi="楷體-繁"/>
        </w:rPr>
        <w:t>印弟安納波</w:t>
      </w:r>
      <w:r w:rsidR="005636E5" w:rsidRPr="00BB2ED5">
        <w:rPr>
          <w:rFonts w:ascii="楷體-繁" w:eastAsia="楷體-繁" w:hAnsi="楷體-繁" w:hint="eastAsia"/>
        </w:rPr>
        <w:t>利斯</w:t>
      </w:r>
      <w:r w:rsidRPr="00BB2ED5">
        <w:rPr>
          <w:rFonts w:ascii="楷體-繁" w:eastAsia="楷體-繁" w:hAnsi="楷體-繁"/>
        </w:rPr>
        <w:t>市中心的辦公室。口罩和社交距離將是強制性的，而且，要在6月返回，員工必須有證據證明他們已經接種了COVID-19疫苗。</w:t>
      </w:r>
      <w:r w:rsidR="00B64DFC" w:rsidRPr="00BB2ED5">
        <w:rPr>
          <w:rFonts w:ascii="楷體-繁" w:eastAsia="楷體-繁" w:hAnsi="楷體-繁" w:hint="eastAsia"/>
        </w:rPr>
        <w:t>然而</w:t>
      </w:r>
      <w:r w:rsidR="00B64DFC" w:rsidRPr="00BB2ED5">
        <w:rPr>
          <w:rFonts w:ascii="楷體-繁" w:eastAsia="楷體-繁" w:hAnsi="楷體-繁" w:cs="PingFang TC" w:hint="eastAsia"/>
        </w:rPr>
        <w:t>，</w:t>
      </w:r>
      <w:r w:rsidR="00B64DFC" w:rsidRPr="00BB2ED5">
        <w:rPr>
          <w:rFonts w:ascii="楷體-繁" w:eastAsia="楷體-繁" w:hAnsi="楷體-繁" w:cs="Arial"/>
        </w:rPr>
        <w:t>從7月12日開始，Eli Lilly的辦公室將對所有印第安納波利斯的員工開放，無論其疫苗接種狀況如何。</w:t>
      </w:r>
    </w:p>
    <w:p w14:paraId="2A677601" w14:textId="628FF80D" w:rsidR="003D08C7" w:rsidRPr="00BB2ED5" w:rsidRDefault="00B75F0F" w:rsidP="00E336CB">
      <w:pPr>
        <w:pStyle w:val="Web"/>
        <w:spacing w:beforeLines="50" w:before="180" w:beforeAutospacing="0" w:after="0" w:afterAutospacing="0" w:line="0" w:lineRule="atLeast"/>
        <w:ind w:firstLineChars="100" w:firstLine="240"/>
        <w:jc w:val="both"/>
        <w:textAlignment w:val="top"/>
        <w:rPr>
          <w:rFonts w:ascii="楷體-繁" w:eastAsia="楷體-繁" w:hAnsi="楷體-繁" w:cs="PingFang TC"/>
        </w:rPr>
      </w:pPr>
      <w:r w:rsidRPr="00BB2ED5">
        <w:rPr>
          <w:rFonts w:ascii="楷體-繁" w:eastAsia="楷體-繁" w:hAnsi="楷體-繁" w:cs="Arial" w:hint="eastAsia"/>
        </w:rPr>
        <w:t>該公司的執行長</w:t>
      </w:r>
      <w:r w:rsidRPr="00BB2ED5">
        <w:rPr>
          <w:rFonts w:ascii="楷體-繁" w:eastAsia="楷體-繁" w:hAnsi="楷體-繁" w:cs="Arial"/>
        </w:rPr>
        <w:t>David Ricks</w:t>
      </w:r>
      <w:r w:rsidR="006678C5" w:rsidRPr="00BB2ED5">
        <w:rPr>
          <w:rFonts w:ascii="楷體-繁" w:eastAsia="楷體-繁" w:hAnsi="楷體-繁" w:cs="Arial"/>
          <w:lang w:eastAsia="zh-CN"/>
        </w:rPr>
        <w:t>最近在接受《</w:t>
      </w:r>
      <w:r w:rsidR="006678C5" w:rsidRPr="00BB2ED5">
        <w:rPr>
          <w:rFonts w:ascii="楷體-繁" w:eastAsia="楷體-繁" w:hAnsi="楷體-繁" w:cs="Arial"/>
        </w:rPr>
        <w:t>Indianapolis Star</w:t>
      </w:r>
      <w:r w:rsidR="006678C5" w:rsidRPr="00BB2ED5">
        <w:rPr>
          <w:rFonts w:ascii="楷體-繁" w:eastAsia="楷體-繁" w:hAnsi="楷體-繁" w:cs="Arial" w:hint="eastAsia"/>
          <w:lang w:eastAsia="zh-CN"/>
        </w:rPr>
        <w:t>》採訪時說</w:t>
      </w:r>
      <w:r w:rsidR="006678C5" w:rsidRPr="00BB2ED5">
        <w:rPr>
          <w:rFonts w:ascii="楷體-繁" w:eastAsia="楷體-繁" w:hAnsi="楷體-繁" w:cs="PingFang TC" w:hint="eastAsia"/>
        </w:rPr>
        <w:t>，</w:t>
      </w:r>
      <w:r w:rsidR="006678C5" w:rsidRPr="00BB2ED5">
        <w:rPr>
          <w:rFonts w:ascii="楷體-繁" w:eastAsia="楷體-繁" w:hAnsi="楷體-繁" w:cs="Arial"/>
        </w:rPr>
        <w:t>該公司確實希望</w:t>
      </w:r>
      <w:r w:rsidR="006678C5" w:rsidRPr="00BB2ED5">
        <w:rPr>
          <w:rFonts w:ascii="楷體-繁" w:eastAsia="楷體-繁" w:hAnsi="楷體-繁" w:cs="Arial" w:hint="eastAsia"/>
        </w:rPr>
        <w:t>大部分員工都能接種疫苗</w:t>
      </w:r>
      <w:r w:rsidR="00C50D17" w:rsidRPr="00BB2ED5">
        <w:rPr>
          <w:rFonts w:ascii="楷體-繁" w:eastAsia="楷體-繁" w:hAnsi="楷體-繁" w:cs="PingFang TC" w:hint="eastAsia"/>
        </w:rPr>
        <w:t>，但「</w:t>
      </w:r>
      <w:r w:rsidR="00C50D17" w:rsidRPr="00BB2ED5">
        <w:rPr>
          <w:rFonts w:ascii="楷體-繁" w:eastAsia="楷體-繁" w:hAnsi="楷體-繁" w:cs="Arial"/>
        </w:rPr>
        <w:t>如果他們有理由不接種疫苗，</w:t>
      </w:r>
      <w:r w:rsidR="00C50D17" w:rsidRPr="00BB2ED5">
        <w:rPr>
          <w:rFonts w:ascii="楷體-繁" w:eastAsia="楷體-繁" w:hAnsi="楷體-繁" w:cs="Arial" w:hint="eastAsia"/>
        </w:rPr>
        <w:t>我們會安排住宿</w:t>
      </w:r>
      <w:r w:rsidR="00C50D17" w:rsidRPr="00BB2ED5">
        <w:rPr>
          <w:rFonts w:ascii="楷體-繁" w:eastAsia="楷體-繁" w:hAnsi="楷體-繁" w:cs="PingFang TC" w:hint="eastAsia"/>
        </w:rPr>
        <w:t>。」</w:t>
      </w:r>
      <w:r w:rsidR="003D08C7" w:rsidRPr="00BB2ED5">
        <w:rPr>
          <w:rFonts w:ascii="楷體-繁" w:eastAsia="楷體-繁" w:hAnsi="楷體-繁"/>
        </w:rPr>
        <w:t>在</w:t>
      </w:r>
      <w:r w:rsidR="003D08C7" w:rsidRPr="00BB2ED5">
        <w:rPr>
          <w:rFonts w:ascii="楷體-繁" w:eastAsia="楷體-繁" w:hAnsi="楷體-繁" w:hint="eastAsia"/>
        </w:rPr>
        <w:t>疫情</w:t>
      </w:r>
      <w:r w:rsidR="003D08C7" w:rsidRPr="00BB2ED5">
        <w:rPr>
          <w:rFonts w:ascii="楷體-繁" w:eastAsia="楷體-繁" w:hAnsi="楷體-繁"/>
        </w:rPr>
        <w:t>期間，</w:t>
      </w:r>
      <w:r w:rsidR="003D08C7" w:rsidRPr="00BB2ED5">
        <w:rPr>
          <w:rFonts w:ascii="楷體-繁" w:eastAsia="楷體-繁" w:hAnsi="楷體-繁" w:cs="Arial"/>
        </w:rPr>
        <w:t>Eli Lilly</w:t>
      </w:r>
      <w:r w:rsidR="003D08C7" w:rsidRPr="00BB2ED5">
        <w:rPr>
          <w:rFonts w:ascii="楷體-繁" w:eastAsia="楷體-繁" w:hAnsi="楷體-繁"/>
        </w:rPr>
        <w:t>發現一些</w:t>
      </w:r>
      <w:r w:rsidR="00B3241A" w:rsidRPr="00BB2ED5">
        <w:rPr>
          <w:rFonts w:ascii="楷體-繁" w:eastAsia="楷體-繁" w:hAnsi="楷體-繁" w:hint="eastAsia"/>
        </w:rPr>
        <w:t>在</w:t>
      </w:r>
      <w:r w:rsidR="003D08C7" w:rsidRPr="00BB2ED5">
        <w:rPr>
          <w:rFonts w:ascii="楷體-繁" w:eastAsia="楷體-繁" w:hAnsi="楷體-繁"/>
        </w:rPr>
        <w:t>辦公室</w:t>
      </w:r>
      <w:r w:rsidR="00B3241A" w:rsidRPr="00BB2ED5">
        <w:rPr>
          <w:rFonts w:ascii="楷體-繁" w:eastAsia="楷體-繁" w:hAnsi="楷體-繁" w:hint="eastAsia"/>
        </w:rPr>
        <w:t>的</w:t>
      </w:r>
      <w:r w:rsidR="003D08C7" w:rsidRPr="00BB2ED5">
        <w:rPr>
          <w:rFonts w:ascii="楷體-繁" w:eastAsia="楷體-繁" w:hAnsi="楷體-繁"/>
        </w:rPr>
        <w:t>工作非常適合遠</w:t>
      </w:r>
      <w:r w:rsidR="003D08C7" w:rsidRPr="00BB2ED5">
        <w:rPr>
          <w:rFonts w:ascii="楷體-繁" w:eastAsia="楷體-繁" w:hAnsi="楷體-繁" w:hint="eastAsia"/>
        </w:rPr>
        <w:t>距</w:t>
      </w:r>
      <w:r w:rsidR="003D08C7" w:rsidRPr="00BB2ED5">
        <w:rPr>
          <w:rFonts w:ascii="楷體-繁" w:eastAsia="楷體-繁" w:hAnsi="楷體-繁"/>
        </w:rPr>
        <w:t>工作。不過，Ricks在LinkedIn關於其公司計劃的公告中說：</w:t>
      </w:r>
      <w:r w:rsidR="00B3241A" w:rsidRPr="00BB2ED5">
        <w:rPr>
          <w:rFonts w:ascii="楷體-繁" w:eastAsia="楷體-繁" w:hAnsi="楷體-繁" w:cs="PingFang TC" w:hint="eastAsia"/>
        </w:rPr>
        <w:t>「</w:t>
      </w:r>
      <w:r w:rsidR="003D08C7" w:rsidRPr="00BB2ED5">
        <w:rPr>
          <w:rFonts w:ascii="楷體-繁" w:eastAsia="楷體-繁" w:hAnsi="楷體-繁"/>
        </w:rPr>
        <w:t>協作</w:t>
      </w:r>
      <w:r w:rsidR="00B3241A" w:rsidRPr="00BB2ED5">
        <w:rPr>
          <w:rFonts w:ascii="楷體-繁" w:eastAsia="楷體-繁" w:hAnsi="楷體-繁" w:cs="PingFang TC" w:hint="eastAsia"/>
        </w:rPr>
        <w:t>、</w:t>
      </w:r>
      <w:r w:rsidR="003D08C7" w:rsidRPr="00BB2ED5">
        <w:rPr>
          <w:rFonts w:ascii="楷體-繁" w:eastAsia="楷體-繁" w:hAnsi="楷體-繁"/>
        </w:rPr>
        <w:t>創新和學習最好還是在我們的</w:t>
      </w:r>
      <w:r w:rsidR="00B3241A" w:rsidRPr="00BB2ED5">
        <w:rPr>
          <w:rFonts w:ascii="楷體-繁" w:eastAsia="楷體-繁" w:hAnsi="楷體-繁" w:hint="eastAsia"/>
        </w:rPr>
        <w:t>設施</w:t>
      </w:r>
      <w:r w:rsidR="003D08C7" w:rsidRPr="00BB2ED5">
        <w:rPr>
          <w:rFonts w:ascii="楷體-繁" w:eastAsia="楷體-繁" w:hAnsi="楷體-繁"/>
        </w:rPr>
        <w:t>親</w:t>
      </w:r>
      <w:r w:rsidR="001D0E81">
        <w:rPr>
          <w:rFonts w:ascii="楷體-繁" w:eastAsia="楷體-繁" w:hAnsi="楷體-繁" w:hint="eastAsia"/>
        </w:rPr>
        <w:t>身</w:t>
      </w:r>
      <w:r w:rsidR="00B3241A" w:rsidRPr="00BB2ED5">
        <w:rPr>
          <w:rFonts w:ascii="楷體-繁" w:eastAsia="楷體-繁" w:hAnsi="楷體-繁" w:hint="eastAsia"/>
        </w:rPr>
        <w:t>完成</w:t>
      </w:r>
      <w:r w:rsidR="003D08C7" w:rsidRPr="00BB2ED5">
        <w:rPr>
          <w:rFonts w:ascii="楷體-繁" w:eastAsia="楷體-繁" w:hAnsi="楷體-繁"/>
        </w:rPr>
        <w:t>。</w:t>
      </w:r>
      <w:r w:rsidR="00B3241A" w:rsidRPr="00BB2ED5">
        <w:rPr>
          <w:rFonts w:ascii="楷體-繁" w:eastAsia="楷體-繁" w:hAnsi="楷體-繁" w:cs="PingFang TC" w:hint="eastAsia"/>
        </w:rPr>
        <w:t>」</w:t>
      </w:r>
      <w:r w:rsidR="00BB30BB" w:rsidRPr="00BB2ED5">
        <w:rPr>
          <w:rFonts w:ascii="楷體-繁" w:eastAsia="楷體-繁" w:hAnsi="楷體-繁" w:cs="Arial"/>
        </w:rPr>
        <w:t>Ricks警告說，如果當地病例數</w:t>
      </w:r>
      <w:r w:rsidR="00BB30BB" w:rsidRPr="00BB2ED5">
        <w:rPr>
          <w:rFonts w:ascii="楷體-繁" w:eastAsia="楷體-繁" w:hAnsi="楷體-繁" w:cs="Arial" w:hint="eastAsia"/>
        </w:rPr>
        <w:t>量</w:t>
      </w:r>
      <w:r w:rsidR="00BB30BB" w:rsidRPr="00BB2ED5">
        <w:rPr>
          <w:rFonts w:ascii="楷體-繁" w:eastAsia="楷體-繁" w:hAnsi="楷體-繁" w:cs="Arial"/>
        </w:rPr>
        <w:t>惡化，</w:t>
      </w:r>
      <w:r w:rsidR="00BB30BB" w:rsidRPr="00BB2ED5">
        <w:rPr>
          <w:rFonts w:ascii="楷體-繁" w:eastAsia="楷體-繁" w:hAnsi="楷體-繁" w:cs="Arial" w:hint="eastAsia"/>
        </w:rPr>
        <w:t>這一</w:t>
      </w:r>
      <w:r w:rsidR="00A9752C" w:rsidRPr="00BB2ED5">
        <w:rPr>
          <w:rFonts w:ascii="楷體-繁" w:eastAsia="楷體-繁" w:hAnsi="楷體-繁" w:cs="Arial" w:hint="eastAsia"/>
        </w:rPr>
        <w:t>計畫</w:t>
      </w:r>
      <w:r w:rsidR="00BB30BB" w:rsidRPr="00BB2ED5">
        <w:rPr>
          <w:rFonts w:ascii="楷體-繁" w:eastAsia="楷體-繁" w:hAnsi="楷體-繁" w:cs="Arial"/>
        </w:rPr>
        <w:t>可能會改變，</w:t>
      </w:r>
      <w:r w:rsidR="00BB30BB" w:rsidRPr="00BB2ED5">
        <w:rPr>
          <w:rFonts w:ascii="楷體-繁" w:eastAsia="楷體-繁" w:hAnsi="楷體-繁" w:cs="Arial" w:hint="eastAsia"/>
        </w:rPr>
        <w:t>但隨著</w:t>
      </w:r>
      <w:r w:rsidR="00BB30BB" w:rsidRPr="00BB2ED5">
        <w:rPr>
          <w:rFonts w:ascii="楷體-繁" w:eastAsia="楷體-繁" w:hAnsi="楷體-繁" w:cs="Arial"/>
        </w:rPr>
        <w:t>印第安納州</w:t>
      </w:r>
      <w:r w:rsidR="00BB30BB" w:rsidRPr="00BB2ED5">
        <w:rPr>
          <w:rFonts w:ascii="楷體-繁" w:eastAsia="楷體-繁" w:hAnsi="楷體-繁" w:cs="Arial" w:hint="eastAsia"/>
        </w:rPr>
        <w:t>超過</w:t>
      </w:r>
      <w:r w:rsidR="001D0E81">
        <w:rPr>
          <w:rFonts w:ascii="楷體-繁" w:eastAsia="楷體-繁" w:hAnsi="楷體-繁" w:cs="Arial"/>
        </w:rPr>
        <w:t>40%</w:t>
      </w:r>
      <w:r w:rsidR="005B59A3" w:rsidRPr="00BB2ED5">
        <w:rPr>
          <w:rFonts w:ascii="楷體-繁" w:eastAsia="楷體-繁" w:hAnsi="楷體-繁" w:cs="Arial" w:hint="eastAsia"/>
        </w:rPr>
        <w:t>符合條件的人群接種了疫苗</w:t>
      </w:r>
      <w:r w:rsidR="005B59A3" w:rsidRPr="00BB2ED5">
        <w:rPr>
          <w:rFonts w:ascii="楷體-繁" w:eastAsia="楷體-繁" w:hAnsi="楷體-繁" w:cs="PingFang TC"/>
        </w:rPr>
        <w:t>，</w:t>
      </w:r>
      <w:r w:rsidR="005B59A3" w:rsidRPr="00BB2ED5">
        <w:rPr>
          <w:rFonts w:ascii="楷體-繁" w:eastAsia="楷體-繁" w:hAnsi="楷體-繁" w:cs="Arial"/>
        </w:rPr>
        <w:t>Eli Lilly</w:t>
      </w:r>
      <w:r w:rsidR="005B59A3" w:rsidRPr="00BB2ED5">
        <w:rPr>
          <w:rFonts w:ascii="楷體-繁" w:eastAsia="楷體-繁" w:hAnsi="楷體-繁" w:cs="Arial" w:hint="eastAsia"/>
        </w:rPr>
        <w:t>開始看到柳暗花明的跡象</w:t>
      </w:r>
      <w:r w:rsidR="005B59A3" w:rsidRPr="00BB2ED5">
        <w:rPr>
          <w:rFonts w:ascii="楷體-繁" w:eastAsia="楷體-繁" w:hAnsi="楷體-繁" w:cs="PingFang TC" w:hint="eastAsia"/>
        </w:rPr>
        <w:t>。</w:t>
      </w:r>
      <w:r w:rsidR="005C586E" w:rsidRPr="00BB2ED5">
        <w:rPr>
          <w:rFonts w:ascii="楷體-繁" w:eastAsia="楷體-繁" w:hAnsi="楷體-繁" w:cs="Arial"/>
        </w:rPr>
        <w:t>員工的</w:t>
      </w:r>
      <w:r w:rsidR="003C3477" w:rsidRPr="00BB2ED5">
        <w:rPr>
          <w:rFonts w:ascii="楷體-繁" w:eastAsia="楷體-繁" w:hAnsi="楷體-繁" w:cs="Arial" w:hint="eastAsia"/>
        </w:rPr>
        <w:t>實</w:t>
      </w:r>
      <w:r w:rsidR="005C586E" w:rsidRPr="00BB2ED5">
        <w:rPr>
          <w:rFonts w:ascii="楷體-繁" w:eastAsia="楷體-繁" w:hAnsi="楷體-繁" w:cs="Arial"/>
        </w:rPr>
        <w:t>體</w:t>
      </w:r>
      <w:r w:rsidR="005C586E" w:rsidRPr="00BB2ED5">
        <w:rPr>
          <w:rFonts w:ascii="楷體-繁" w:eastAsia="楷體-繁" w:hAnsi="楷體-繁" w:cs="Arial" w:hint="eastAsia"/>
        </w:rPr>
        <w:t>作業</w:t>
      </w:r>
      <w:r w:rsidR="005C586E" w:rsidRPr="00BB2ED5">
        <w:rPr>
          <w:rFonts w:ascii="楷體-繁" w:eastAsia="楷體-繁" w:hAnsi="楷體-繁" w:cs="Arial"/>
        </w:rPr>
        <w:t>要求將取決於他們的</w:t>
      </w:r>
      <w:r w:rsidR="003C3477" w:rsidRPr="00BB2ED5">
        <w:rPr>
          <w:rFonts w:ascii="楷體-繁" w:eastAsia="楷體-繁" w:hAnsi="楷體-繁" w:cs="Arial" w:hint="eastAsia"/>
        </w:rPr>
        <w:t>任務</w:t>
      </w:r>
      <w:r w:rsidR="005C586E" w:rsidRPr="00BB2ED5">
        <w:rPr>
          <w:rFonts w:ascii="楷體-繁" w:eastAsia="楷體-繁" w:hAnsi="楷體-繁" w:cs="Arial"/>
        </w:rPr>
        <w:t>；他補充說，有些</w:t>
      </w:r>
      <w:r w:rsidR="005C586E" w:rsidRPr="00BB2ED5">
        <w:rPr>
          <w:rFonts w:ascii="楷體-繁" w:eastAsia="楷體-繁" w:hAnsi="楷體-繁" w:cs="Arial" w:hint="eastAsia"/>
        </w:rPr>
        <w:t>人將</w:t>
      </w:r>
      <w:r w:rsidR="005C586E" w:rsidRPr="00BB2ED5">
        <w:rPr>
          <w:rFonts w:ascii="楷體-繁" w:eastAsia="楷體-繁" w:hAnsi="楷體-繁" w:cs="PingFang TC" w:hint="eastAsia"/>
        </w:rPr>
        <w:t>「</w:t>
      </w:r>
      <w:r w:rsidR="005C586E" w:rsidRPr="00BB2ED5">
        <w:rPr>
          <w:rFonts w:ascii="楷體-繁" w:eastAsia="楷體-繁" w:hAnsi="楷體-繁" w:cs="Arial"/>
        </w:rPr>
        <w:t>一直</w:t>
      </w:r>
      <w:r w:rsidR="005C586E" w:rsidRPr="00BB2ED5">
        <w:rPr>
          <w:rFonts w:ascii="楷體-繁" w:eastAsia="楷體-繁" w:hAnsi="楷體-繁" w:cs="PingFang TC" w:hint="eastAsia"/>
        </w:rPr>
        <w:t>」</w:t>
      </w:r>
      <w:r w:rsidR="005C586E" w:rsidRPr="00BB2ED5">
        <w:rPr>
          <w:rFonts w:ascii="楷體-繁" w:eastAsia="楷體-繁" w:hAnsi="楷體-繁" w:cs="Arial"/>
        </w:rPr>
        <w:t>在現場，</w:t>
      </w:r>
      <w:r w:rsidR="005C586E" w:rsidRPr="00BB2ED5">
        <w:rPr>
          <w:rFonts w:ascii="楷體-繁" w:eastAsia="楷體-繁" w:hAnsi="楷體-繁" w:cs="Arial" w:hint="eastAsia"/>
        </w:rPr>
        <w:t>另一些人</w:t>
      </w:r>
      <w:r w:rsidR="005C586E" w:rsidRPr="00BB2ED5">
        <w:rPr>
          <w:rFonts w:ascii="楷體-繁" w:eastAsia="楷體-繁" w:hAnsi="楷體-繁" w:cs="Arial"/>
        </w:rPr>
        <w:t>大</w:t>
      </w:r>
      <w:r w:rsidR="005C586E" w:rsidRPr="00BB2ED5">
        <w:rPr>
          <w:rFonts w:ascii="楷體-繁" w:eastAsia="楷體-繁" w:hAnsi="楷體-繁" w:cs="Arial" w:hint="eastAsia"/>
        </w:rPr>
        <w:t>部分時間</w:t>
      </w:r>
      <w:r w:rsidR="005C586E" w:rsidRPr="00BB2ED5">
        <w:rPr>
          <w:rFonts w:ascii="楷體-繁" w:eastAsia="楷體-繁" w:hAnsi="楷體-繁" w:cs="Arial"/>
        </w:rPr>
        <w:t>都在現場，</w:t>
      </w:r>
      <w:r w:rsidR="005C586E" w:rsidRPr="00BB2ED5">
        <w:rPr>
          <w:rFonts w:ascii="楷體-繁" w:eastAsia="楷體-繁" w:hAnsi="楷體-繁" w:cs="Arial" w:hint="eastAsia"/>
        </w:rPr>
        <w:t>而有些人</w:t>
      </w:r>
      <w:r w:rsidR="005C586E" w:rsidRPr="00BB2ED5">
        <w:rPr>
          <w:rFonts w:ascii="楷體-繁" w:eastAsia="楷體-繁" w:hAnsi="楷體-繁" w:cs="PingFang TC" w:hint="eastAsia"/>
        </w:rPr>
        <w:t>「會</w:t>
      </w:r>
      <w:r w:rsidR="005C586E" w:rsidRPr="00BB2ED5">
        <w:rPr>
          <w:rFonts w:ascii="楷體-繁" w:eastAsia="楷體-繁" w:hAnsi="楷體-繁"/>
        </w:rPr>
        <w:t>有更大的</w:t>
      </w:r>
      <w:r w:rsidR="00455B2A" w:rsidRPr="00BB2ED5">
        <w:rPr>
          <w:rFonts w:ascii="楷體-繁" w:eastAsia="楷體-繁" w:hAnsi="楷體-繁" w:hint="eastAsia"/>
        </w:rPr>
        <w:t>彈</w:t>
      </w:r>
      <w:r w:rsidR="005C586E" w:rsidRPr="00BB2ED5">
        <w:rPr>
          <w:rFonts w:ascii="楷體-繁" w:eastAsia="楷體-繁" w:hAnsi="楷體-繁"/>
        </w:rPr>
        <w:t>性</w:t>
      </w:r>
      <w:r w:rsidR="005C586E" w:rsidRPr="00BB2ED5">
        <w:rPr>
          <w:rFonts w:ascii="楷體-繁" w:eastAsia="楷體-繁" w:hAnsi="楷體-繁" w:cs="PingFang TC"/>
        </w:rPr>
        <w:t>。</w:t>
      </w:r>
      <w:r w:rsidR="005C586E" w:rsidRPr="00BB2ED5">
        <w:rPr>
          <w:rFonts w:ascii="楷體-繁" w:eastAsia="楷體-繁" w:hAnsi="楷體-繁" w:cs="PingFang TC" w:hint="eastAsia"/>
        </w:rPr>
        <w:t>」</w:t>
      </w:r>
    </w:p>
    <w:p w14:paraId="0339C4EF" w14:textId="1D0253A8" w:rsidR="00DC32C5" w:rsidRPr="00BB2ED5" w:rsidRDefault="00F36E3A" w:rsidP="00DC32C5">
      <w:pPr>
        <w:spacing w:beforeLines="50" w:before="180" w:line="0" w:lineRule="atLeast"/>
        <w:ind w:firstLineChars="100" w:firstLine="240"/>
        <w:jc w:val="both"/>
        <w:rPr>
          <w:rFonts w:ascii="楷體-繁" w:eastAsia="楷體-繁" w:hAnsi="楷體-繁"/>
          <w:color w:val="000000" w:themeColor="text1"/>
        </w:rPr>
      </w:pPr>
      <w:r w:rsidRPr="00BB2ED5">
        <w:rPr>
          <w:rFonts w:ascii="楷體-繁" w:eastAsia="楷體-繁" w:hAnsi="楷體-繁" w:cs="PingFang TC"/>
          <w:color w:val="000000" w:themeColor="text1"/>
        </w:rPr>
        <w:lastRenderedPageBreak/>
        <w:t>BMS</w:t>
      </w:r>
      <w:r w:rsidRPr="00BB2ED5">
        <w:rPr>
          <w:rFonts w:ascii="楷體-繁" w:eastAsia="楷體-繁" w:hAnsi="楷體-繁" w:cs="PingFang TC" w:hint="eastAsia"/>
          <w:color w:val="000000" w:themeColor="text1"/>
        </w:rPr>
        <w:t>的一位公司發言人表示</w:t>
      </w:r>
      <w:r w:rsidRPr="00BB2ED5">
        <w:rPr>
          <w:rFonts w:ascii="楷體-繁" w:eastAsia="楷體-繁" w:hAnsi="楷體-繁" w:cs="PingFang TC"/>
          <w:color w:val="000000" w:themeColor="text1"/>
        </w:rPr>
        <w:t>，</w:t>
      </w:r>
      <w:r w:rsidRPr="00BB2ED5">
        <w:rPr>
          <w:rFonts w:ascii="楷體-繁" w:eastAsia="楷體-繁" w:hAnsi="楷體-繁" w:cs="Songti TC" w:hint="eastAsia"/>
          <w:color w:val="000000" w:themeColor="text1"/>
        </w:rPr>
        <w:t>B</w:t>
      </w:r>
      <w:r w:rsidRPr="00BB2ED5">
        <w:rPr>
          <w:rFonts w:ascii="楷體-繁" w:eastAsia="楷體-繁" w:hAnsi="楷體-繁" w:cs="Songti TC"/>
          <w:color w:val="000000" w:themeColor="text1"/>
        </w:rPr>
        <w:t>MS</w:t>
      </w:r>
      <w:r w:rsidRPr="00BB2ED5">
        <w:rPr>
          <w:rFonts w:ascii="楷體-繁" w:eastAsia="楷體-繁" w:hAnsi="楷體-繁" w:cs="Songti TC" w:hint="eastAsia"/>
          <w:color w:val="000000" w:themeColor="text1"/>
        </w:rPr>
        <w:t>也計劃</w:t>
      </w:r>
      <w:r w:rsidRPr="00BB2ED5">
        <w:rPr>
          <w:rFonts w:ascii="楷體-繁" w:eastAsia="楷體-繁" w:hAnsi="楷體-繁" w:cs="Songti TC"/>
          <w:color w:val="000000" w:themeColor="text1"/>
        </w:rPr>
        <w:t>從6月開始，</w:t>
      </w:r>
      <w:r w:rsidRPr="00BB2ED5">
        <w:rPr>
          <w:rFonts w:ascii="楷體-繁" w:eastAsia="楷體-繁" w:hAnsi="楷體-繁" w:cs="PingFang TC" w:hint="eastAsia"/>
          <w:color w:val="000000" w:themeColor="text1"/>
        </w:rPr>
        <w:t>「</w:t>
      </w:r>
      <w:r w:rsidRPr="00BB2ED5">
        <w:rPr>
          <w:rFonts w:ascii="楷體-繁" w:eastAsia="楷體-繁" w:hAnsi="楷體-繁" w:cs="Songti TC" w:hint="eastAsia"/>
          <w:color w:val="000000" w:themeColor="text1"/>
        </w:rPr>
        <w:t>很逐步地</w:t>
      </w:r>
      <w:r w:rsidRPr="00BB2ED5">
        <w:rPr>
          <w:rFonts w:ascii="楷體-繁" w:eastAsia="楷體-繁" w:hAnsi="楷體-繁" w:cs="PingFang TC" w:hint="eastAsia"/>
          <w:color w:val="000000" w:themeColor="text1"/>
        </w:rPr>
        <w:t>」</w:t>
      </w:r>
      <w:r w:rsidRPr="00BB2ED5">
        <w:rPr>
          <w:rFonts w:ascii="楷體-繁" w:eastAsia="楷體-繁" w:hAnsi="楷體-繁" w:cs="Songti TC"/>
          <w:color w:val="000000" w:themeColor="text1"/>
        </w:rPr>
        <w:t>將其辦公室工作人員帶回美國某些地點。BMS已承諾</w:t>
      </w:r>
      <w:r w:rsidRPr="00BB2ED5">
        <w:rPr>
          <w:rFonts w:ascii="楷體-繁" w:eastAsia="楷體-繁" w:hAnsi="楷體-繁"/>
          <w:color w:val="000000" w:themeColor="text1"/>
        </w:rPr>
        <w:t>將根據公共衛生</w:t>
      </w:r>
      <w:r w:rsidRPr="00BB2ED5">
        <w:rPr>
          <w:rFonts w:ascii="楷體-繁" w:eastAsia="楷體-繁" w:hAnsi="楷體-繁" w:hint="eastAsia"/>
          <w:color w:val="000000" w:themeColor="text1"/>
        </w:rPr>
        <w:t>準則</w:t>
      </w:r>
      <w:r w:rsidRPr="00BB2ED5">
        <w:rPr>
          <w:rFonts w:ascii="楷體-繁" w:eastAsia="楷體-繁" w:hAnsi="楷體-繁"/>
          <w:color w:val="000000" w:themeColor="text1"/>
        </w:rPr>
        <w:t>和病毒的區域間傳播軌跡，</w:t>
      </w:r>
      <w:r w:rsidRPr="00BB2ED5">
        <w:rPr>
          <w:rFonts w:ascii="楷體-繁" w:eastAsia="楷體-繁" w:hAnsi="楷體-繁" w:cs="Arial"/>
          <w:color w:val="000000" w:themeColor="text1"/>
        </w:rPr>
        <w:t>採取</w:t>
      </w:r>
      <w:r w:rsidRPr="00BB2ED5">
        <w:rPr>
          <w:rFonts w:ascii="楷體-繁" w:eastAsia="楷體-繁" w:hAnsi="楷體-繁" w:cs="PingFang TC" w:hint="eastAsia"/>
          <w:color w:val="000000" w:themeColor="text1"/>
        </w:rPr>
        <w:t>「</w:t>
      </w:r>
      <w:r w:rsidRPr="00BB2ED5">
        <w:rPr>
          <w:rFonts w:ascii="楷體-繁" w:eastAsia="楷體-繁" w:hAnsi="楷體-繁" w:cs="Arial"/>
          <w:color w:val="000000" w:themeColor="text1"/>
        </w:rPr>
        <w:t>周到</w:t>
      </w:r>
      <w:r w:rsidRPr="00BB2ED5">
        <w:rPr>
          <w:rFonts w:ascii="楷體-繁" w:eastAsia="楷體-繁" w:hAnsi="楷體-繁" w:cs="PingFang TC" w:hint="eastAsia"/>
          <w:color w:val="000000" w:themeColor="text1"/>
        </w:rPr>
        <w:t>」</w:t>
      </w:r>
      <w:r w:rsidRPr="00BB2ED5">
        <w:rPr>
          <w:rFonts w:ascii="楷體-繁" w:eastAsia="楷體-繁" w:hAnsi="楷體-繁" w:cs="Arial"/>
          <w:color w:val="000000" w:themeColor="text1"/>
        </w:rPr>
        <w:t>和</w:t>
      </w:r>
      <w:r w:rsidRPr="00BB2ED5">
        <w:rPr>
          <w:rFonts w:ascii="楷體-繁" w:eastAsia="楷體-繁" w:hAnsi="楷體-繁" w:cs="PingFang TC" w:hint="eastAsia"/>
          <w:color w:val="000000" w:themeColor="text1"/>
        </w:rPr>
        <w:t>「</w:t>
      </w:r>
      <w:r w:rsidRPr="00BB2ED5">
        <w:rPr>
          <w:rFonts w:ascii="楷體-繁" w:eastAsia="楷體-繁" w:hAnsi="楷體-繁" w:cs="Arial"/>
          <w:color w:val="000000" w:themeColor="text1"/>
        </w:rPr>
        <w:t>分階段</w:t>
      </w:r>
      <w:r w:rsidRPr="00BB2ED5">
        <w:rPr>
          <w:rFonts w:ascii="楷體-繁" w:eastAsia="楷體-繁" w:hAnsi="楷體-繁" w:cs="PingFang TC" w:hint="eastAsia"/>
          <w:color w:val="000000" w:themeColor="text1"/>
        </w:rPr>
        <w:t>」</w:t>
      </w:r>
      <w:r w:rsidRPr="00BB2ED5">
        <w:rPr>
          <w:rFonts w:ascii="楷體-繁" w:eastAsia="楷體-繁" w:hAnsi="楷體-繁" w:cs="Arial"/>
          <w:color w:val="000000" w:themeColor="text1"/>
        </w:rPr>
        <w:t>的方法。</w:t>
      </w:r>
      <w:r w:rsidR="00DC32C5" w:rsidRPr="00BB2ED5">
        <w:rPr>
          <w:rFonts w:ascii="楷體-繁" w:eastAsia="楷體-繁" w:hAnsi="楷體-繁"/>
          <w:color w:val="000000" w:themeColor="text1"/>
        </w:rPr>
        <w:t>與</w:t>
      </w:r>
      <w:r w:rsidR="006372E3" w:rsidRPr="00BB2ED5">
        <w:rPr>
          <w:rFonts w:ascii="楷體-繁" w:eastAsia="楷體-繁" w:hAnsi="楷體-繁" w:cs="Arial"/>
          <w:color w:val="000000" w:themeColor="text1"/>
        </w:rPr>
        <w:t>Eli Lilly</w:t>
      </w:r>
      <w:r w:rsidR="00DC32C5" w:rsidRPr="00BB2ED5">
        <w:rPr>
          <w:rFonts w:ascii="楷體-繁" w:eastAsia="楷體-繁" w:hAnsi="楷體-繁"/>
          <w:color w:val="000000" w:themeColor="text1"/>
        </w:rPr>
        <w:t>非常類似，是否需要員工親</w:t>
      </w:r>
      <w:r w:rsidR="00DC32C5" w:rsidRPr="00BB2ED5">
        <w:rPr>
          <w:rFonts w:ascii="楷體-繁" w:eastAsia="楷體-繁" w:hAnsi="楷體-繁" w:hint="eastAsia"/>
          <w:color w:val="000000" w:themeColor="text1"/>
        </w:rPr>
        <w:t>身在場</w:t>
      </w:r>
      <w:r w:rsidR="00DC32C5" w:rsidRPr="00BB2ED5">
        <w:rPr>
          <w:rFonts w:ascii="楷體-繁" w:eastAsia="楷體-繁" w:hAnsi="楷體-繁"/>
          <w:color w:val="000000" w:themeColor="text1"/>
        </w:rPr>
        <w:t>將根據地點和</w:t>
      </w:r>
      <w:r w:rsidR="00DC32C5" w:rsidRPr="00BB2ED5">
        <w:rPr>
          <w:rFonts w:ascii="楷體-繁" w:eastAsia="楷體-繁" w:hAnsi="楷體-繁" w:hint="eastAsia"/>
          <w:color w:val="000000" w:themeColor="text1"/>
        </w:rPr>
        <w:t>職</w:t>
      </w:r>
      <w:r w:rsidR="006372E3" w:rsidRPr="00BB2ED5">
        <w:rPr>
          <w:rFonts w:ascii="楷體-繁" w:eastAsia="楷體-繁" w:hAnsi="楷體-繁" w:hint="eastAsia"/>
          <w:color w:val="000000" w:themeColor="text1"/>
        </w:rPr>
        <w:t>務</w:t>
      </w:r>
      <w:r w:rsidR="00DC32C5" w:rsidRPr="00BB2ED5">
        <w:rPr>
          <w:rFonts w:ascii="楷體-繁" w:eastAsia="楷體-繁" w:hAnsi="楷體-繁" w:hint="eastAsia"/>
          <w:color w:val="000000" w:themeColor="text1"/>
        </w:rPr>
        <w:t>變</w:t>
      </w:r>
      <w:r w:rsidR="00DC32C5" w:rsidRPr="00BB2ED5">
        <w:rPr>
          <w:rFonts w:ascii="楷體-繁" w:eastAsia="楷體-繁" w:hAnsi="楷體-繁"/>
          <w:color w:val="000000" w:themeColor="text1"/>
        </w:rPr>
        <w:t>動。同時，該公司表示，將根據</w:t>
      </w:r>
      <w:r w:rsidR="00DC32C5" w:rsidRPr="00BB2ED5">
        <w:rPr>
          <w:rFonts w:ascii="楷體-繁" w:eastAsia="楷體-繁" w:hAnsi="楷體-繁" w:hint="eastAsia"/>
          <w:color w:val="000000" w:themeColor="text1"/>
        </w:rPr>
        <w:t>員</w:t>
      </w:r>
      <w:r w:rsidR="00DC32C5" w:rsidRPr="00BB2ED5">
        <w:rPr>
          <w:rFonts w:ascii="楷體-繁" w:eastAsia="楷體-繁" w:hAnsi="楷體-繁"/>
          <w:color w:val="000000" w:themeColor="text1"/>
        </w:rPr>
        <w:t>工個人需求</w:t>
      </w:r>
      <w:r w:rsidR="00DC32C5" w:rsidRPr="00BB2ED5">
        <w:rPr>
          <w:rFonts w:ascii="楷體-繁" w:eastAsia="楷體-繁" w:hAnsi="楷體-繁" w:cs="PingFang TC" w:hint="eastAsia"/>
          <w:color w:val="000000" w:themeColor="text1"/>
        </w:rPr>
        <w:t>「</w:t>
      </w:r>
      <w:r w:rsidR="00DC32C5" w:rsidRPr="00BB2ED5">
        <w:rPr>
          <w:rFonts w:ascii="楷體-繁" w:eastAsia="楷體-繁" w:hAnsi="楷體-繁"/>
          <w:color w:val="000000" w:themeColor="text1"/>
        </w:rPr>
        <w:t>優先考慮</w:t>
      </w:r>
      <w:r w:rsidR="006372E3" w:rsidRPr="00BB2ED5">
        <w:rPr>
          <w:rFonts w:ascii="楷體-繁" w:eastAsia="楷體-繁" w:hAnsi="楷體-繁" w:hint="eastAsia"/>
          <w:color w:val="000000" w:themeColor="text1"/>
        </w:rPr>
        <w:t>靈活</w:t>
      </w:r>
      <w:r w:rsidR="00DC32C5" w:rsidRPr="00BB2ED5">
        <w:rPr>
          <w:rFonts w:ascii="楷體-繁" w:eastAsia="楷體-繁" w:hAnsi="楷體-繁"/>
          <w:color w:val="000000" w:themeColor="text1"/>
        </w:rPr>
        <w:t>性」。</w:t>
      </w:r>
    </w:p>
    <w:p w14:paraId="38F3B5D6" w14:textId="00F471F2" w:rsidR="000C414A" w:rsidRPr="00BB2ED5" w:rsidRDefault="000C414A" w:rsidP="000C414A">
      <w:pPr>
        <w:pStyle w:val="3"/>
        <w:spacing w:beforeLines="50" w:before="180" w:beforeAutospacing="0" w:after="0" w:afterAutospacing="0" w:line="0" w:lineRule="atLeast"/>
        <w:textAlignment w:val="top"/>
        <w:rPr>
          <w:rFonts w:ascii="楷體-繁" w:eastAsia="楷體-繁" w:hAnsi="楷體-繁" w:cs="Arial"/>
          <w:sz w:val="24"/>
          <w:szCs w:val="24"/>
        </w:rPr>
      </w:pPr>
      <w:r w:rsidRPr="00BB2ED5">
        <w:rPr>
          <w:rFonts w:ascii="楷體-繁" w:eastAsia="楷體-繁" w:hAnsi="楷體-繁" w:cs="Arial" w:hint="eastAsia"/>
          <w:sz w:val="24"/>
          <w:szCs w:val="24"/>
        </w:rPr>
        <w:t>家庭辦公室</w:t>
      </w:r>
      <w:r w:rsidR="00C66F49" w:rsidRPr="00BB2ED5">
        <w:rPr>
          <w:rFonts w:ascii="楷體-繁" w:eastAsia="楷體-繁" w:hAnsi="楷體-繁" w:cs="Arial" w:hint="eastAsia"/>
          <w:sz w:val="24"/>
          <w:szCs w:val="24"/>
        </w:rPr>
        <w:t>先鋒</w:t>
      </w:r>
    </w:p>
    <w:p w14:paraId="4F85B61B" w14:textId="7FE4851E" w:rsidR="00EE1B56" w:rsidRPr="00BB2ED5" w:rsidRDefault="00E86B9C" w:rsidP="00E336CB">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BB2ED5">
        <w:rPr>
          <w:rFonts w:ascii="楷體-繁" w:eastAsia="楷體-繁" w:hAnsi="楷體-繁" w:cs="Arial"/>
          <w:color w:val="000000" w:themeColor="text1"/>
        </w:rPr>
        <w:t>另一方面，</w:t>
      </w:r>
      <w:r w:rsidRPr="00BB2ED5">
        <w:rPr>
          <w:rFonts w:ascii="楷體-繁" w:eastAsia="楷體-繁" w:hAnsi="楷體-繁"/>
          <w:color w:val="000000" w:themeColor="text1"/>
        </w:rPr>
        <w:t>Novartis和Amgen等公司</w:t>
      </w:r>
      <w:r w:rsidRPr="00BB2ED5">
        <w:rPr>
          <w:rFonts w:ascii="楷體-繁" w:eastAsia="楷體-繁" w:hAnsi="楷體-繁" w:cs="Arial"/>
          <w:color w:val="000000" w:themeColor="text1"/>
        </w:rPr>
        <w:t>正在尋找在未來幾年利用遠</w:t>
      </w:r>
      <w:r w:rsidRPr="00BB2ED5">
        <w:rPr>
          <w:rFonts w:ascii="楷體-繁" w:eastAsia="楷體-繁" w:hAnsi="楷體-繁" w:cs="Arial" w:hint="eastAsia"/>
          <w:color w:val="000000" w:themeColor="text1"/>
        </w:rPr>
        <w:t>距</w:t>
      </w:r>
      <w:r w:rsidRPr="00BB2ED5">
        <w:rPr>
          <w:rFonts w:ascii="楷體-繁" w:eastAsia="楷體-繁" w:hAnsi="楷體-繁" w:cs="Arial"/>
          <w:color w:val="000000" w:themeColor="text1"/>
        </w:rPr>
        <w:t>工作的方法。</w:t>
      </w:r>
      <w:r w:rsidR="00EE1B56" w:rsidRPr="00BB2ED5">
        <w:rPr>
          <w:rFonts w:ascii="楷體-繁" w:eastAsia="楷體-繁" w:hAnsi="楷體-繁" w:cs="Arial" w:hint="eastAsia"/>
          <w:color w:val="000000" w:themeColor="text1"/>
        </w:rPr>
        <w:t>N</w:t>
      </w:r>
      <w:r w:rsidR="00EE1B56" w:rsidRPr="00BB2ED5">
        <w:rPr>
          <w:rFonts w:ascii="楷體-繁" w:eastAsia="楷體-繁" w:hAnsi="楷體-繁" w:cs="Arial"/>
          <w:color w:val="000000" w:themeColor="text1"/>
        </w:rPr>
        <w:t>ovartis</w:t>
      </w:r>
      <w:r w:rsidR="00EE1B56" w:rsidRPr="00BB2ED5">
        <w:rPr>
          <w:rFonts w:ascii="楷體-繁" w:eastAsia="楷體-繁" w:hAnsi="楷體-繁" w:cs="Arial" w:hint="eastAsia"/>
          <w:color w:val="000000" w:themeColor="text1"/>
        </w:rPr>
        <w:t>的一位</w:t>
      </w:r>
      <w:r w:rsidR="00EE1B56" w:rsidRPr="00BB2ED5">
        <w:rPr>
          <w:rFonts w:ascii="楷體-繁" w:eastAsia="楷體-繁" w:hAnsi="楷體-繁" w:cs="Arial"/>
          <w:color w:val="000000" w:themeColor="text1"/>
        </w:rPr>
        <w:t>發言人</w:t>
      </w:r>
      <w:r w:rsidR="00EE1B56" w:rsidRPr="00BB2ED5">
        <w:rPr>
          <w:rFonts w:ascii="楷體-繁" w:eastAsia="楷體-繁" w:hAnsi="楷體-繁" w:cs="Arial" w:hint="eastAsia"/>
          <w:color w:val="000000" w:themeColor="text1"/>
        </w:rPr>
        <w:t>透</w:t>
      </w:r>
      <w:r w:rsidR="00EE1B56" w:rsidRPr="00BB2ED5">
        <w:rPr>
          <w:rFonts w:ascii="楷體-繁" w:eastAsia="楷體-繁" w:hAnsi="楷體-繁" w:cs="Arial"/>
          <w:color w:val="000000" w:themeColor="text1"/>
        </w:rPr>
        <w:t>過電子郵件告訴Fierce Pharma</w:t>
      </w:r>
      <w:r w:rsidR="00C5430D" w:rsidRPr="00BB2ED5">
        <w:rPr>
          <w:rFonts w:ascii="楷體-繁" w:eastAsia="楷體-繁" w:hAnsi="楷體-繁" w:cs="Songti TC" w:hint="eastAsia"/>
          <w:color w:val="000000" w:themeColor="text1"/>
        </w:rPr>
        <w:t>：</w:t>
      </w:r>
      <w:r w:rsidR="00EE1B56" w:rsidRPr="00BB2ED5">
        <w:rPr>
          <w:rFonts w:ascii="楷體-繁" w:eastAsia="楷體-繁" w:hAnsi="楷體-繁" w:cs="PingFang TC" w:hint="eastAsia"/>
          <w:color w:val="000000" w:themeColor="text1"/>
        </w:rPr>
        <w:t>「在疫情爆發幾個月後，</w:t>
      </w:r>
      <w:r w:rsidR="00C5430D" w:rsidRPr="00BB2ED5">
        <w:rPr>
          <w:rFonts w:ascii="楷體-繁" w:eastAsia="楷體-繁" w:hAnsi="楷體-繁" w:cs="Arial"/>
          <w:color w:val="000000" w:themeColor="text1"/>
        </w:rPr>
        <w:t>我們意識到，</w:t>
      </w:r>
      <w:r w:rsidR="00C5430D" w:rsidRPr="00BB2ED5">
        <w:rPr>
          <w:rFonts w:ascii="楷體-繁" w:eastAsia="楷體-繁" w:hAnsi="楷體-繁" w:cs="Arial" w:hint="eastAsia"/>
          <w:color w:val="000000" w:themeColor="text1"/>
        </w:rPr>
        <w:t>不可能</w:t>
      </w:r>
      <w:r w:rsidR="00C5430D" w:rsidRPr="00BB2ED5">
        <w:rPr>
          <w:rFonts w:ascii="楷體-繁" w:eastAsia="楷體-繁" w:hAnsi="楷體-繁" w:cs="Arial"/>
          <w:color w:val="000000" w:themeColor="text1"/>
        </w:rPr>
        <w:t>『回到』</w:t>
      </w:r>
      <w:r w:rsidR="00C5430D" w:rsidRPr="00BB2ED5">
        <w:rPr>
          <w:rFonts w:ascii="楷體-繁" w:eastAsia="楷體-繁" w:hAnsi="楷體-繁" w:cs="Arial" w:hint="eastAsia"/>
          <w:color w:val="000000" w:themeColor="text1"/>
        </w:rPr>
        <w:t>前</w:t>
      </w:r>
      <w:r w:rsidR="00C5430D" w:rsidRPr="00BB2ED5">
        <w:rPr>
          <w:rFonts w:ascii="楷體-繁" w:eastAsia="楷體-繁" w:hAnsi="楷體-繁" w:cs="Arial"/>
          <w:color w:val="000000" w:themeColor="text1"/>
        </w:rPr>
        <w:t>COVID</w:t>
      </w:r>
      <w:r w:rsidR="00C5430D" w:rsidRPr="00BB2ED5">
        <w:rPr>
          <w:rFonts w:ascii="楷體-繁" w:eastAsia="楷體-繁" w:hAnsi="楷體-繁" w:cs="Arial" w:hint="eastAsia"/>
          <w:color w:val="000000" w:themeColor="text1"/>
        </w:rPr>
        <w:t>的模式</w:t>
      </w:r>
      <w:r w:rsidR="00C5430D" w:rsidRPr="00BB2ED5">
        <w:rPr>
          <w:rFonts w:ascii="楷體-繁" w:eastAsia="楷體-繁" w:hAnsi="楷體-繁" w:cs="PingFang TC"/>
          <w:color w:val="000000" w:themeColor="text1"/>
        </w:rPr>
        <w:t>。</w:t>
      </w:r>
      <w:r w:rsidR="00EE1B56" w:rsidRPr="00BB2ED5">
        <w:rPr>
          <w:rFonts w:ascii="楷體-繁" w:eastAsia="楷體-繁" w:hAnsi="楷體-繁" w:cs="PingFang TC" w:hint="eastAsia"/>
          <w:color w:val="000000" w:themeColor="text1"/>
        </w:rPr>
        <w:t>」</w:t>
      </w:r>
      <w:r w:rsidR="000A30D7" w:rsidRPr="00BB2ED5">
        <w:rPr>
          <w:rFonts w:ascii="楷體-繁" w:eastAsia="楷體-繁" w:hAnsi="楷體-繁" w:cs="Songti TC"/>
          <w:color w:val="000000" w:themeColor="text1"/>
        </w:rPr>
        <w:t>為此，</w:t>
      </w:r>
      <w:r w:rsidR="00446A37" w:rsidRPr="00BB2ED5">
        <w:rPr>
          <w:rFonts w:ascii="楷體-繁" w:eastAsia="楷體-繁" w:hAnsi="楷體-繁" w:cs="Arial" w:hint="eastAsia"/>
          <w:color w:val="000000" w:themeColor="text1"/>
        </w:rPr>
        <w:t>N</w:t>
      </w:r>
      <w:r w:rsidR="00446A37" w:rsidRPr="00BB2ED5">
        <w:rPr>
          <w:rFonts w:ascii="楷體-繁" w:eastAsia="楷體-繁" w:hAnsi="楷體-繁" w:cs="Arial"/>
          <w:color w:val="000000" w:themeColor="text1"/>
        </w:rPr>
        <w:t>ovartis</w:t>
      </w:r>
      <w:r w:rsidR="000A30D7" w:rsidRPr="00BB2ED5">
        <w:rPr>
          <w:rFonts w:ascii="楷體-繁" w:eastAsia="楷體-繁" w:hAnsi="楷體-繁" w:cs="Songti TC"/>
          <w:color w:val="000000" w:themeColor="text1"/>
        </w:rPr>
        <w:t>在7月推出名為</w:t>
      </w:r>
      <w:r w:rsidR="000A30D7" w:rsidRPr="00BB2ED5">
        <w:rPr>
          <w:rFonts w:ascii="楷體-繁" w:eastAsia="楷體-繁" w:hAnsi="楷體-繁" w:cs="PingFang TC" w:hint="eastAsia"/>
          <w:color w:val="000000" w:themeColor="text1"/>
        </w:rPr>
        <w:t>「</w:t>
      </w:r>
      <w:r w:rsidR="000A30D7" w:rsidRPr="00BB2ED5">
        <w:rPr>
          <w:rFonts w:ascii="楷體-繁" w:eastAsia="楷體-繁" w:hAnsi="楷體-繁" w:cs="Songti TC"/>
          <w:color w:val="000000" w:themeColor="text1"/>
        </w:rPr>
        <w:t>責任選擇</w:t>
      </w:r>
      <w:r w:rsidR="000A30D7" w:rsidRPr="00BB2ED5">
        <w:rPr>
          <w:rFonts w:ascii="楷體-繁" w:eastAsia="楷體-繁" w:hAnsi="楷體-繁" w:cs="PingFang TC" w:hint="eastAsia"/>
          <w:color w:val="000000" w:themeColor="text1"/>
        </w:rPr>
        <w:t>」</w:t>
      </w:r>
      <w:r w:rsidR="000A30D7" w:rsidRPr="00BB2ED5">
        <w:rPr>
          <w:rFonts w:ascii="楷體-繁" w:eastAsia="楷體-繁" w:hAnsi="楷體-繁" w:cs="Songti TC" w:hint="eastAsia"/>
          <w:color w:val="000000" w:themeColor="text1"/>
        </w:rPr>
        <w:t>（</w:t>
      </w:r>
      <w:r w:rsidR="000A30D7" w:rsidRPr="00BB2ED5">
        <w:rPr>
          <w:rFonts w:ascii="楷體-繁" w:eastAsia="楷體-繁" w:hAnsi="楷體-繁" w:cs="Arial"/>
          <w:color w:val="000000" w:themeColor="text1"/>
        </w:rPr>
        <w:t>Choice with Responsibility</w:t>
      </w:r>
      <w:r w:rsidR="000A30D7" w:rsidRPr="00BB2ED5">
        <w:rPr>
          <w:rFonts w:ascii="楷體-繁" w:eastAsia="楷體-繁" w:hAnsi="楷體-繁" w:cs="Songti TC" w:hint="eastAsia"/>
          <w:color w:val="000000" w:themeColor="text1"/>
        </w:rPr>
        <w:t>）</w:t>
      </w:r>
      <w:r w:rsidR="000A30D7" w:rsidRPr="00BB2ED5">
        <w:rPr>
          <w:rFonts w:ascii="楷體-繁" w:eastAsia="楷體-繁" w:hAnsi="楷體-繁" w:cs="Songti TC"/>
          <w:color w:val="000000" w:themeColor="text1"/>
        </w:rPr>
        <w:t>的新工作模式，旨在賦予員工</w:t>
      </w:r>
      <w:r w:rsidR="000A30D7" w:rsidRPr="00BB2ED5">
        <w:rPr>
          <w:rFonts w:ascii="楷體-繁" w:eastAsia="楷體-繁" w:hAnsi="楷體-繁" w:cs="Arial"/>
          <w:color w:val="000000" w:themeColor="text1"/>
        </w:rPr>
        <w:t>更大的權力決定如何</w:t>
      </w:r>
      <w:r w:rsidR="000A30D7" w:rsidRPr="00BB2ED5">
        <w:rPr>
          <w:rFonts w:ascii="楷體-繁" w:eastAsia="楷體-繁" w:hAnsi="楷體-繁" w:cs="PingFang TC" w:hint="eastAsia"/>
          <w:color w:val="000000" w:themeColor="text1"/>
        </w:rPr>
        <w:t>、</w:t>
      </w:r>
      <w:r w:rsidR="000A30D7" w:rsidRPr="00BB2ED5">
        <w:rPr>
          <w:rFonts w:ascii="楷體-繁" w:eastAsia="楷體-繁" w:hAnsi="楷體-繁" w:cs="Arial"/>
          <w:color w:val="000000" w:themeColor="text1"/>
        </w:rPr>
        <w:t>何時</w:t>
      </w:r>
      <w:r w:rsidR="000A30D7" w:rsidRPr="00BB2ED5">
        <w:rPr>
          <w:rFonts w:ascii="楷體-繁" w:eastAsia="楷體-繁" w:hAnsi="楷體-繁" w:cs="PingFang TC" w:hint="eastAsia"/>
          <w:color w:val="000000" w:themeColor="text1"/>
        </w:rPr>
        <w:t>、</w:t>
      </w:r>
      <w:r w:rsidR="000A30D7" w:rsidRPr="00BB2ED5">
        <w:rPr>
          <w:rFonts w:ascii="楷體-繁" w:eastAsia="楷體-繁" w:hAnsi="楷體-繁" w:cs="Arial"/>
          <w:color w:val="000000" w:themeColor="text1"/>
        </w:rPr>
        <w:t>何地</w:t>
      </w:r>
      <w:r w:rsidR="000A30D7" w:rsidRPr="00BB2ED5">
        <w:rPr>
          <w:rFonts w:ascii="楷體-繁" w:eastAsia="楷體-繁" w:hAnsi="楷體-繁" w:cs="Arial" w:hint="eastAsia"/>
          <w:color w:val="000000" w:themeColor="text1"/>
        </w:rPr>
        <w:t>最好地履行自己的</w:t>
      </w:r>
      <w:r w:rsidR="000A30D7" w:rsidRPr="00BB2ED5">
        <w:rPr>
          <w:rFonts w:ascii="楷體-繁" w:eastAsia="楷體-繁" w:hAnsi="楷體-繁" w:cs="Arial"/>
          <w:color w:val="000000" w:themeColor="text1"/>
        </w:rPr>
        <w:t>職責</w:t>
      </w:r>
      <w:r w:rsidR="000A30D7" w:rsidRPr="00BB2ED5">
        <w:rPr>
          <w:rFonts w:ascii="楷體-繁" w:eastAsia="楷體-繁" w:hAnsi="楷體-繁" w:cs="PingFang TC"/>
          <w:color w:val="000000" w:themeColor="text1"/>
        </w:rPr>
        <w:t>。</w:t>
      </w:r>
      <w:r w:rsidR="0098006A" w:rsidRPr="00BB2ED5">
        <w:rPr>
          <w:rFonts w:ascii="楷體-繁" w:eastAsia="楷體-繁" w:hAnsi="楷體-繁" w:cs="Arial" w:hint="eastAsia"/>
          <w:color w:val="000000" w:themeColor="text1"/>
        </w:rPr>
        <w:t>N</w:t>
      </w:r>
      <w:r w:rsidR="0098006A" w:rsidRPr="00BB2ED5">
        <w:rPr>
          <w:rFonts w:ascii="楷體-繁" w:eastAsia="楷體-繁" w:hAnsi="楷體-繁" w:cs="Arial"/>
          <w:color w:val="000000" w:themeColor="text1"/>
        </w:rPr>
        <w:t>ovartis表示</w:t>
      </w:r>
      <w:r w:rsidR="0098006A" w:rsidRPr="00BB2ED5">
        <w:rPr>
          <w:rFonts w:ascii="楷體-繁" w:eastAsia="楷體-繁" w:hAnsi="楷體-繁" w:cs="PingFang TC"/>
          <w:color w:val="000000" w:themeColor="text1"/>
        </w:rPr>
        <w:t>，</w:t>
      </w:r>
      <w:r w:rsidR="0098006A" w:rsidRPr="00BB2ED5">
        <w:rPr>
          <w:rFonts w:ascii="楷體-繁" w:eastAsia="楷體-繁" w:hAnsi="楷體-繁" w:cs="Arial"/>
          <w:color w:val="000000" w:themeColor="text1"/>
        </w:rPr>
        <w:t>一旦安全返回現場</w:t>
      </w:r>
      <w:r w:rsidR="0098006A" w:rsidRPr="00BB2ED5">
        <w:rPr>
          <w:rFonts w:ascii="楷體-繁" w:eastAsia="楷體-繁" w:hAnsi="楷體-繁" w:cs="Arial" w:hint="eastAsia"/>
          <w:color w:val="000000" w:themeColor="text1"/>
        </w:rPr>
        <w:t>工作</w:t>
      </w:r>
      <w:r w:rsidR="0098006A" w:rsidRPr="00BB2ED5">
        <w:rPr>
          <w:rFonts w:ascii="楷體-繁" w:eastAsia="楷體-繁" w:hAnsi="楷體-繁" w:cs="Arial"/>
          <w:color w:val="000000" w:themeColor="text1"/>
        </w:rPr>
        <w:t>，</w:t>
      </w:r>
      <w:r w:rsidR="0098006A" w:rsidRPr="00BB2ED5">
        <w:rPr>
          <w:rFonts w:ascii="楷體-繁" w:eastAsia="楷體-繁" w:hAnsi="楷體-繁" w:cs="Arial" w:hint="eastAsia"/>
          <w:color w:val="000000" w:themeColor="text1"/>
        </w:rPr>
        <w:t>該公司將繼續利用該計劃幫助員工找到最適合他們的工作方式</w:t>
      </w:r>
      <w:r w:rsidR="0098006A" w:rsidRPr="00BB2ED5">
        <w:rPr>
          <w:rFonts w:ascii="楷體-繁" w:eastAsia="楷體-繁" w:hAnsi="楷體-繁" w:cs="PingFang TC" w:hint="eastAsia"/>
          <w:color w:val="000000" w:themeColor="text1"/>
        </w:rPr>
        <w:t>，</w:t>
      </w:r>
      <w:r w:rsidR="0098006A" w:rsidRPr="00BB2ED5">
        <w:rPr>
          <w:rFonts w:ascii="楷體-繁" w:eastAsia="楷體-繁" w:hAnsi="楷體-繁" w:cs="Arial"/>
          <w:color w:val="000000" w:themeColor="text1"/>
        </w:rPr>
        <w:t>無論是虛擬</w:t>
      </w:r>
      <w:r w:rsidR="0098006A" w:rsidRPr="00BB2ED5">
        <w:rPr>
          <w:rFonts w:ascii="楷體-繁" w:eastAsia="楷體-繁" w:hAnsi="楷體-繁" w:cs="PingFang TC" w:hint="eastAsia"/>
          <w:color w:val="000000" w:themeColor="text1"/>
        </w:rPr>
        <w:t>、現場，</w:t>
      </w:r>
      <w:r w:rsidR="0098006A" w:rsidRPr="00BB2ED5">
        <w:rPr>
          <w:rFonts w:ascii="楷體-繁" w:eastAsia="楷體-繁" w:hAnsi="楷體-繁"/>
          <w:color w:val="000000" w:themeColor="text1"/>
        </w:rPr>
        <w:t>還是兩者結合</w:t>
      </w:r>
      <w:r w:rsidR="0098006A" w:rsidRPr="00BB2ED5">
        <w:rPr>
          <w:rFonts w:ascii="楷體-繁" w:eastAsia="楷體-繁" w:hAnsi="楷體-繁" w:hint="eastAsia"/>
          <w:color w:val="000000" w:themeColor="text1"/>
        </w:rPr>
        <w:t>的工作方式</w:t>
      </w:r>
      <w:r w:rsidR="0098006A" w:rsidRPr="00BB2ED5">
        <w:rPr>
          <w:rFonts w:ascii="楷體-繁" w:eastAsia="楷體-繁" w:hAnsi="楷體-繁" w:cs="Arial"/>
          <w:color w:val="000000" w:themeColor="text1"/>
        </w:rPr>
        <w:t>。</w:t>
      </w:r>
      <w:r w:rsidR="00FA63B8" w:rsidRPr="00BB2ED5">
        <w:rPr>
          <w:rFonts w:ascii="楷體-繁" w:eastAsia="楷體-繁" w:hAnsi="楷體-繁" w:cs="Arial" w:hint="eastAsia"/>
          <w:color w:val="000000" w:themeColor="text1"/>
        </w:rPr>
        <w:t>N</w:t>
      </w:r>
      <w:r w:rsidR="00FA63B8" w:rsidRPr="00BB2ED5">
        <w:rPr>
          <w:rFonts w:ascii="楷體-繁" w:eastAsia="楷體-繁" w:hAnsi="楷體-繁" w:cs="Arial"/>
          <w:color w:val="000000" w:themeColor="text1"/>
        </w:rPr>
        <w:t>ovartis</w:t>
      </w:r>
      <w:r w:rsidR="00FA63B8" w:rsidRPr="00BB2ED5">
        <w:rPr>
          <w:rFonts w:ascii="楷體-繁" w:eastAsia="楷體-繁" w:hAnsi="楷體-繁" w:cs="Arial" w:hint="eastAsia"/>
          <w:color w:val="000000" w:themeColor="text1"/>
        </w:rPr>
        <w:t>的</w:t>
      </w:r>
      <w:r w:rsidR="00FA63B8" w:rsidRPr="00BB2ED5">
        <w:rPr>
          <w:rFonts w:ascii="楷體-繁" w:eastAsia="楷體-繁" w:hAnsi="楷體-繁" w:cs="Arial"/>
          <w:color w:val="000000" w:themeColor="text1"/>
        </w:rPr>
        <w:t>發言人</w:t>
      </w:r>
      <w:r w:rsidR="00FA63B8" w:rsidRPr="00BB2ED5">
        <w:rPr>
          <w:rFonts w:ascii="楷體-繁" w:eastAsia="楷體-繁" w:hAnsi="楷體-繁" w:cs="Arial" w:hint="eastAsia"/>
          <w:color w:val="000000" w:themeColor="text1"/>
        </w:rPr>
        <w:t>說</w:t>
      </w:r>
      <w:r w:rsidR="00FA63B8" w:rsidRPr="00BB2ED5">
        <w:rPr>
          <w:rFonts w:ascii="楷體-繁" w:eastAsia="楷體-繁" w:hAnsi="楷體-繁" w:cs="PingFang TC" w:hint="eastAsia"/>
          <w:color w:val="000000" w:themeColor="text1"/>
        </w:rPr>
        <w:t>，</w:t>
      </w:r>
      <w:r w:rsidR="00FA63B8" w:rsidRPr="00BB2ED5">
        <w:rPr>
          <w:rFonts w:ascii="楷體-繁" w:eastAsia="楷體-繁" w:hAnsi="楷體-繁" w:cs="Arial"/>
          <w:color w:val="000000" w:themeColor="text1"/>
        </w:rPr>
        <w:t>在可預見的</w:t>
      </w:r>
      <w:r w:rsidR="00FA63B8" w:rsidRPr="00BB2ED5">
        <w:rPr>
          <w:rFonts w:ascii="楷體-繁" w:eastAsia="楷體-繁" w:hAnsi="楷體-繁" w:cs="Arial" w:hint="eastAsia"/>
          <w:color w:val="000000" w:themeColor="text1"/>
        </w:rPr>
        <w:t>未</w:t>
      </w:r>
      <w:r w:rsidR="00FA63B8" w:rsidRPr="00BB2ED5">
        <w:rPr>
          <w:rFonts w:ascii="楷體-繁" w:eastAsia="楷體-繁" w:hAnsi="楷體-繁" w:cs="Arial"/>
          <w:color w:val="000000" w:themeColor="text1"/>
        </w:rPr>
        <w:t>來</w:t>
      </w:r>
      <w:r w:rsidR="00FA63B8" w:rsidRPr="00BB2ED5">
        <w:rPr>
          <w:rFonts w:ascii="楷體-繁" w:eastAsia="楷體-繁" w:hAnsi="楷體-繁" w:cs="PingFang TC" w:hint="eastAsia"/>
          <w:color w:val="000000" w:themeColor="text1"/>
        </w:rPr>
        <w:t>，可以遠距完成工作的員工將能夠</w:t>
      </w:r>
      <w:r w:rsidR="00FA63B8" w:rsidRPr="00BB2ED5">
        <w:rPr>
          <w:rFonts w:ascii="楷體-繁" w:eastAsia="楷體-繁" w:hAnsi="楷體-繁" w:cs="Arial"/>
          <w:color w:val="000000" w:themeColor="text1"/>
        </w:rPr>
        <w:t>在家工作。</w:t>
      </w:r>
      <w:r w:rsidR="00C57D96" w:rsidRPr="00BB2ED5">
        <w:rPr>
          <w:rFonts w:ascii="楷體-繁" w:eastAsia="楷體-繁" w:hAnsi="楷體-繁" w:cs="Arial"/>
          <w:color w:val="000000" w:themeColor="text1"/>
        </w:rPr>
        <w:t>對於必須親</w:t>
      </w:r>
      <w:r w:rsidR="0090619E" w:rsidRPr="00BB2ED5">
        <w:rPr>
          <w:rFonts w:ascii="楷體-繁" w:eastAsia="楷體-繁" w:hAnsi="楷體-繁" w:cs="Arial" w:hint="eastAsia"/>
          <w:color w:val="000000" w:themeColor="text1"/>
        </w:rPr>
        <w:t>身</w:t>
      </w:r>
      <w:r w:rsidR="00C57D96" w:rsidRPr="00BB2ED5">
        <w:rPr>
          <w:rFonts w:ascii="楷體-繁" w:eastAsia="楷體-繁" w:hAnsi="楷體-繁" w:cs="Arial"/>
          <w:color w:val="000000" w:themeColor="text1"/>
        </w:rPr>
        <w:t>完成的實驗室</w:t>
      </w:r>
      <w:r w:rsidR="00C57D96" w:rsidRPr="00BB2ED5">
        <w:rPr>
          <w:rFonts w:ascii="楷體-繁" w:eastAsia="楷體-繁" w:hAnsi="楷體-繁" w:cs="PingFang TC" w:hint="eastAsia"/>
          <w:color w:val="000000" w:themeColor="text1"/>
        </w:rPr>
        <w:t>、</w:t>
      </w:r>
      <w:r w:rsidR="00C57D96" w:rsidRPr="00BB2ED5">
        <w:rPr>
          <w:rFonts w:ascii="楷體-繁" w:eastAsia="楷體-繁" w:hAnsi="楷體-繁" w:cs="Arial"/>
          <w:color w:val="000000" w:themeColor="text1"/>
        </w:rPr>
        <w:t>研究或製造</w:t>
      </w:r>
      <w:r w:rsidR="00C57D96" w:rsidRPr="00BB2ED5">
        <w:rPr>
          <w:rFonts w:ascii="楷體-繁" w:eastAsia="楷體-繁" w:hAnsi="楷體-繁" w:cs="Arial" w:hint="eastAsia"/>
          <w:color w:val="000000" w:themeColor="text1"/>
        </w:rPr>
        <w:t>任務</w:t>
      </w:r>
      <w:r w:rsidR="00C57D96" w:rsidRPr="00BB2ED5">
        <w:rPr>
          <w:rFonts w:ascii="楷體-繁" w:eastAsia="楷體-繁" w:hAnsi="楷體-繁" w:cs="Arial"/>
          <w:color w:val="000000" w:themeColor="text1"/>
        </w:rPr>
        <w:t>，</w:t>
      </w:r>
      <w:r w:rsidR="00C57D96" w:rsidRPr="00BB2ED5">
        <w:rPr>
          <w:rFonts w:ascii="楷體-繁" w:eastAsia="楷體-繁" w:hAnsi="楷體-繁" w:cs="Arial" w:hint="eastAsia"/>
          <w:color w:val="000000" w:themeColor="text1"/>
        </w:rPr>
        <w:t>該公司表示</w:t>
      </w:r>
      <w:r w:rsidR="00C57D96" w:rsidRPr="00BB2ED5">
        <w:rPr>
          <w:rFonts w:ascii="楷體-繁" w:eastAsia="楷體-繁" w:hAnsi="楷體-繁" w:cs="PingFang TC" w:hint="eastAsia"/>
          <w:color w:val="000000" w:themeColor="text1"/>
        </w:rPr>
        <w:t>，正在權衡</w:t>
      </w:r>
      <w:r w:rsidR="004D75E1" w:rsidRPr="00BB2ED5">
        <w:rPr>
          <w:rFonts w:ascii="楷體-繁" w:eastAsia="楷體-繁" w:hAnsi="楷體-繁" w:cs="PingFang TC" w:hint="eastAsia"/>
          <w:color w:val="000000" w:themeColor="text1"/>
        </w:rPr>
        <w:t>「</w:t>
      </w:r>
      <w:r w:rsidR="00C57D96" w:rsidRPr="00BB2ED5">
        <w:rPr>
          <w:rFonts w:ascii="楷體-繁" w:eastAsia="楷體-繁" w:hAnsi="楷體-繁" w:cs="Arial"/>
          <w:color w:val="000000" w:themeColor="text1"/>
        </w:rPr>
        <w:t>一些實驗側重於擴大非辦公室</w:t>
      </w:r>
      <w:r w:rsidR="00C57D96" w:rsidRPr="00BB2ED5">
        <w:rPr>
          <w:rFonts w:ascii="楷體-繁" w:eastAsia="楷體-繁" w:hAnsi="楷體-繁" w:cs="Arial" w:hint="eastAsia"/>
          <w:color w:val="000000" w:themeColor="text1"/>
        </w:rPr>
        <w:t>任務</w:t>
      </w:r>
      <w:r w:rsidR="00C57D96" w:rsidRPr="00BB2ED5">
        <w:rPr>
          <w:rFonts w:ascii="楷體-繁" w:eastAsia="楷體-繁" w:hAnsi="楷體-繁" w:cs="Arial"/>
          <w:color w:val="000000" w:themeColor="text1"/>
        </w:rPr>
        <w:t>的</w:t>
      </w:r>
      <w:r w:rsidR="004D75E1" w:rsidRPr="00BB2ED5">
        <w:rPr>
          <w:rFonts w:ascii="楷體-繁" w:eastAsia="楷體-繁" w:hAnsi="楷體-繁" w:cs="Arial" w:hint="eastAsia"/>
          <w:color w:val="000000" w:themeColor="text1"/>
        </w:rPr>
        <w:t>彈</w:t>
      </w:r>
      <w:r w:rsidR="00C57D96" w:rsidRPr="00BB2ED5">
        <w:rPr>
          <w:rFonts w:ascii="楷體-繁" w:eastAsia="楷體-繁" w:hAnsi="楷體-繁" w:cs="Arial"/>
          <w:color w:val="000000" w:themeColor="text1"/>
        </w:rPr>
        <w:t>性</w:t>
      </w:r>
      <w:r w:rsidR="004D75E1" w:rsidRPr="00BB2ED5">
        <w:rPr>
          <w:rFonts w:ascii="楷體-繁" w:eastAsia="楷體-繁" w:hAnsi="楷體-繁" w:cs="PingFang TC" w:hint="eastAsia"/>
          <w:color w:val="000000" w:themeColor="text1"/>
        </w:rPr>
        <w:t>」</w:t>
      </w:r>
      <w:r w:rsidR="00C57D96" w:rsidRPr="00BB2ED5">
        <w:rPr>
          <w:rFonts w:ascii="楷體-繁" w:eastAsia="楷體-繁" w:hAnsi="楷體-繁" w:cs="Arial"/>
          <w:color w:val="000000" w:themeColor="text1"/>
        </w:rPr>
        <w:t>，最終可能包括交錯的</w:t>
      </w:r>
      <w:r w:rsidR="00C57D96" w:rsidRPr="00BB2ED5">
        <w:rPr>
          <w:rFonts w:ascii="楷體-繁" w:eastAsia="楷體-繁" w:hAnsi="楷體-繁" w:cs="Arial" w:hint="eastAsia"/>
          <w:color w:val="000000" w:themeColor="text1"/>
        </w:rPr>
        <w:t>輪</w:t>
      </w:r>
      <w:r w:rsidR="00C57D96" w:rsidRPr="00BB2ED5">
        <w:rPr>
          <w:rFonts w:ascii="楷體-繁" w:eastAsia="楷體-繁" w:hAnsi="楷體-繁" w:cs="Arial"/>
          <w:color w:val="000000" w:themeColor="text1"/>
        </w:rPr>
        <w:t>班</w:t>
      </w:r>
      <w:r w:rsidR="00C57D96" w:rsidRPr="00BB2ED5">
        <w:rPr>
          <w:rFonts w:ascii="楷體-繁" w:eastAsia="楷體-繁" w:hAnsi="楷體-繁" w:cs="Arial" w:hint="eastAsia"/>
          <w:color w:val="000000" w:themeColor="text1"/>
        </w:rPr>
        <w:t>或遠距選項</w:t>
      </w:r>
      <w:r w:rsidR="00C57D96" w:rsidRPr="00BB2ED5">
        <w:rPr>
          <w:rFonts w:ascii="楷體-繁" w:eastAsia="楷體-繁" w:hAnsi="楷體-繁" w:cs="PingFang TC"/>
          <w:color w:val="000000" w:themeColor="text1"/>
        </w:rPr>
        <w:t>，</w:t>
      </w:r>
      <w:r w:rsidR="00C57D96" w:rsidRPr="00BB2ED5">
        <w:rPr>
          <w:rFonts w:ascii="楷體-繁" w:eastAsia="楷體-繁" w:hAnsi="楷體-繁" w:cs="PingFang TC" w:hint="eastAsia"/>
          <w:color w:val="000000" w:themeColor="text1"/>
        </w:rPr>
        <w:t>以實現「地點特殊性任務中</w:t>
      </w:r>
      <w:r w:rsidR="001D0E81">
        <w:rPr>
          <w:rFonts w:ascii="楷體-繁" w:eastAsia="楷體-繁" w:hAnsi="楷體-繁" w:cs="PingFang TC" w:hint="eastAsia"/>
          <w:color w:val="000000" w:themeColor="text1"/>
        </w:rPr>
        <w:t>與</w:t>
      </w:r>
      <w:r w:rsidR="001D0E81" w:rsidRPr="00BB2ED5">
        <w:rPr>
          <w:rFonts w:ascii="楷體-繁" w:eastAsia="楷體-繁" w:hAnsi="楷體-繁" w:cs="PingFang TC" w:hint="eastAsia"/>
          <w:color w:val="000000" w:themeColor="text1"/>
        </w:rPr>
        <w:t>地點無關</w:t>
      </w:r>
      <w:r w:rsidR="00C57D96" w:rsidRPr="00BB2ED5">
        <w:rPr>
          <w:rFonts w:ascii="楷體-繁" w:eastAsia="楷體-繁" w:hAnsi="楷體-繁" w:cs="PingFang TC" w:hint="eastAsia"/>
          <w:color w:val="000000" w:themeColor="text1"/>
        </w:rPr>
        <w:t>的任務。」</w:t>
      </w:r>
    </w:p>
    <w:p w14:paraId="6C817469" w14:textId="3E88AC5B" w:rsidR="005A0DB4" w:rsidRPr="00BB2ED5" w:rsidRDefault="003C72F3" w:rsidP="005A0DB4">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BB2ED5">
        <w:rPr>
          <w:rFonts w:ascii="楷體-繁" w:eastAsia="楷體-繁" w:hAnsi="楷體-繁" w:cs="Arial"/>
          <w:color w:val="000000" w:themeColor="text1"/>
        </w:rPr>
        <w:t>與此同時，Amgen在5月初向Camarillo Acorn表示，該公司將允許其24,000多名員工中的許多人暫時繼續遠</w:t>
      </w:r>
      <w:r w:rsidRPr="00BB2ED5">
        <w:rPr>
          <w:rFonts w:ascii="楷體-繁" w:eastAsia="楷體-繁" w:hAnsi="楷體-繁" w:cs="Arial" w:hint="eastAsia"/>
          <w:color w:val="000000" w:themeColor="text1"/>
        </w:rPr>
        <w:t>距</w:t>
      </w:r>
      <w:r w:rsidRPr="00BB2ED5">
        <w:rPr>
          <w:rFonts w:ascii="楷體-繁" w:eastAsia="楷體-繁" w:hAnsi="楷體-繁" w:cs="Arial"/>
          <w:color w:val="000000" w:themeColor="text1"/>
        </w:rPr>
        <w:t>工作。</w:t>
      </w:r>
      <w:r w:rsidRPr="00BB2ED5">
        <w:rPr>
          <w:rFonts w:ascii="楷體-繁" w:eastAsia="楷體-繁" w:hAnsi="楷體-繁"/>
          <w:color w:val="000000" w:themeColor="text1"/>
        </w:rPr>
        <w:t>該公司表示：</w:t>
      </w:r>
      <w:r w:rsidRPr="00BB2ED5">
        <w:rPr>
          <w:rFonts w:ascii="楷體-繁" w:eastAsia="楷體-繁" w:hAnsi="楷體-繁" w:cs="PingFang TC" w:hint="eastAsia"/>
          <w:color w:val="000000" w:themeColor="text1"/>
        </w:rPr>
        <w:t>「我們的目的是創造一個新的、</w:t>
      </w:r>
      <w:r w:rsidRPr="00BB2ED5">
        <w:rPr>
          <w:rFonts w:ascii="楷體-繁" w:eastAsia="楷體-繁" w:hAnsi="楷體-繁" w:cs="Arial"/>
          <w:color w:val="000000" w:themeColor="text1"/>
        </w:rPr>
        <w:t>更靈活的工作環境，</w:t>
      </w:r>
      <w:r w:rsidRPr="00BB2ED5">
        <w:rPr>
          <w:rFonts w:ascii="楷體-繁" w:eastAsia="楷體-繁" w:hAnsi="楷體-繁"/>
          <w:color w:val="000000" w:themeColor="text1"/>
        </w:rPr>
        <w:t>有意結合遠</w:t>
      </w:r>
      <w:r w:rsidRPr="00BB2ED5">
        <w:rPr>
          <w:rFonts w:ascii="楷體-繁" w:eastAsia="楷體-繁" w:hAnsi="楷體-繁" w:hint="eastAsia"/>
          <w:color w:val="000000" w:themeColor="text1"/>
        </w:rPr>
        <w:t>距</w:t>
      </w:r>
      <w:r w:rsidRPr="00BB2ED5">
        <w:rPr>
          <w:rFonts w:ascii="楷體-繁" w:eastAsia="楷體-繁" w:hAnsi="楷體-繁"/>
          <w:color w:val="000000" w:themeColor="text1"/>
        </w:rPr>
        <w:t>和</w:t>
      </w:r>
      <w:r w:rsidRPr="00BB2ED5">
        <w:rPr>
          <w:rFonts w:ascii="楷體-繁" w:eastAsia="楷體-繁" w:hAnsi="楷體-繁" w:hint="eastAsia"/>
          <w:color w:val="000000" w:themeColor="text1"/>
        </w:rPr>
        <w:t>現場</w:t>
      </w:r>
      <w:r w:rsidRPr="00BB2ED5">
        <w:rPr>
          <w:rFonts w:ascii="楷體-繁" w:eastAsia="楷體-繁" w:hAnsi="楷體-繁"/>
          <w:color w:val="000000" w:themeColor="text1"/>
        </w:rPr>
        <w:t>工作的好處。</w:t>
      </w:r>
      <w:r w:rsidRPr="00BB2ED5">
        <w:rPr>
          <w:rFonts w:ascii="楷體-繁" w:eastAsia="楷體-繁" w:hAnsi="楷體-繁" w:cs="PingFang TC" w:hint="eastAsia"/>
          <w:color w:val="000000" w:themeColor="text1"/>
        </w:rPr>
        <w:t>」</w:t>
      </w:r>
      <w:r w:rsidR="005A0DB4" w:rsidRPr="00BB2ED5">
        <w:rPr>
          <w:rFonts w:ascii="楷體-繁" w:eastAsia="楷體-繁" w:hAnsi="楷體-繁" w:cs="PingFang TC"/>
          <w:color w:val="000000" w:themeColor="text1"/>
        </w:rPr>
        <w:t>(</w:t>
      </w:r>
      <w:r w:rsidR="005A0DB4" w:rsidRPr="00BB2ED5">
        <w:rPr>
          <w:rFonts w:ascii="楷體-繁" w:eastAsia="楷體-繁" w:hAnsi="楷體-繁" w:cs="PingFang TC" w:hint="eastAsia"/>
          <w:color w:val="000000" w:themeColor="text1"/>
        </w:rPr>
        <w:t>譯註</w:t>
      </w:r>
      <w:r w:rsidR="005A0DB4" w:rsidRPr="00BB2ED5">
        <w:rPr>
          <w:rFonts w:ascii="楷體-繁" w:eastAsia="楷體-繁" w:hAnsi="楷體-繁" w:cs="Songti TC" w:hint="eastAsia"/>
          <w:color w:val="000000" w:themeColor="text1"/>
        </w:rPr>
        <w:t>：</w:t>
      </w:r>
      <w:r w:rsidR="005A0DB4" w:rsidRPr="00BB2ED5">
        <w:rPr>
          <w:rFonts w:ascii="楷體-繁" w:eastAsia="楷體-繁" w:hAnsi="楷體-繁" w:cs="Arial"/>
          <w:color w:val="000000" w:themeColor="text1"/>
        </w:rPr>
        <w:t>Camarillo Acorn</w:t>
      </w:r>
      <w:r w:rsidR="005A0DB4" w:rsidRPr="00BB2ED5">
        <w:rPr>
          <w:rFonts w:ascii="楷體-繁" w:eastAsia="楷體-繁" w:hAnsi="楷體-繁" w:cs="PingFang TC"/>
          <w:color w:val="000000" w:themeColor="text1"/>
        </w:rPr>
        <w:t>是美國免費報紙，</w:t>
      </w:r>
      <w:r w:rsidR="005A0DB4" w:rsidRPr="00BB2ED5">
        <w:rPr>
          <w:rFonts w:ascii="楷體-繁" w:eastAsia="楷體-繁" w:hAnsi="楷體-繁" w:cs="PingFang TC" w:hint="eastAsia"/>
          <w:color w:val="000000" w:themeColor="text1"/>
        </w:rPr>
        <w:t>在</w:t>
      </w:r>
      <w:r w:rsidR="005A0DB4" w:rsidRPr="00BB2ED5">
        <w:rPr>
          <w:rFonts w:ascii="楷體-繁" w:eastAsia="楷體-繁" w:hAnsi="楷體-繁" w:cs="PingFang TC"/>
          <w:color w:val="000000" w:themeColor="text1"/>
        </w:rPr>
        <w:t>加州，每週五出版</w:t>
      </w:r>
      <w:r w:rsidR="009826AB" w:rsidRPr="00BB2ED5">
        <w:rPr>
          <w:rFonts w:ascii="楷體-繁" w:eastAsia="楷體-繁" w:hAnsi="楷體-繁" w:cs="PingFang TC" w:hint="eastAsia"/>
          <w:color w:val="000000" w:themeColor="text1"/>
        </w:rPr>
        <w:t>，</w:t>
      </w:r>
      <w:r w:rsidR="005A0DB4" w:rsidRPr="00BB2ED5">
        <w:rPr>
          <w:rFonts w:ascii="楷體-繁" w:eastAsia="楷體-繁" w:hAnsi="楷體-繁" w:cs="PingFang TC"/>
          <w:color w:val="000000" w:themeColor="text1"/>
        </w:rPr>
        <w:t>為Camarillo</w:t>
      </w:r>
      <w:r w:rsidR="00EE048C" w:rsidRPr="00BB2ED5">
        <w:rPr>
          <w:rFonts w:ascii="楷體-繁" w:eastAsia="楷體-繁" w:hAnsi="楷體-繁" w:cs="PingFang TC" w:hint="eastAsia"/>
          <w:color w:val="000000" w:themeColor="text1"/>
        </w:rPr>
        <w:t xml:space="preserve"> </w:t>
      </w:r>
      <w:r w:rsidR="00EE048C" w:rsidRPr="00BB2ED5">
        <w:rPr>
          <w:rFonts w:ascii="楷體-繁" w:eastAsia="楷體-繁" w:hAnsi="楷體-繁" w:cs="PingFang TC"/>
          <w:color w:val="000000" w:themeColor="text1"/>
        </w:rPr>
        <w:t>City</w:t>
      </w:r>
      <w:r w:rsidR="005A0DB4" w:rsidRPr="00BB2ED5">
        <w:rPr>
          <w:rFonts w:ascii="楷體-繁" w:eastAsia="楷體-繁" w:hAnsi="楷體-繁" w:cs="PingFang TC"/>
          <w:color w:val="000000" w:themeColor="text1"/>
        </w:rPr>
        <w:t>和周圍的Ventura County服務。</w:t>
      </w:r>
      <w:r w:rsidR="00B340F1" w:rsidRPr="00BB2ED5">
        <w:rPr>
          <w:rFonts w:ascii="楷體-繁" w:eastAsia="楷體-繁" w:hAnsi="楷體-繁" w:cs="PingFang TC" w:hint="eastAsia"/>
          <w:color w:val="000000" w:themeColor="text1"/>
        </w:rPr>
        <w:t>)</w:t>
      </w:r>
    </w:p>
    <w:p w14:paraId="3FE0CB1C" w14:textId="68D51F1E" w:rsidR="00B87553" w:rsidRPr="00BB2ED5" w:rsidRDefault="00B87553" w:rsidP="00D92DC9">
      <w:pPr>
        <w:spacing w:beforeLines="50" w:before="180" w:line="0" w:lineRule="atLeast"/>
        <w:ind w:firstLineChars="100" w:firstLine="240"/>
        <w:jc w:val="both"/>
        <w:rPr>
          <w:rFonts w:ascii="楷體-繁" w:eastAsia="楷體-繁" w:hAnsi="楷體-繁" w:cs="PingFang TC"/>
          <w:color w:val="000000" w:themeColor="text1"/>
        </w:rPr>
      </w:pPr>
      <w:r w:rsidRPr="00BB2ED5">
        <w:rPr>
          <w:rFonts w:ascii="楷體-繁" w:eastAsia="楷體-繁" w:hAnsi="楷體-繁" w:cs="PingFang TC"/>
          <w:color w:val="000000" w:themeColor="text1"/>
        </w:rPr>
        <w:t>Amgen</w:t>
      </w:r>
      <w:r w:rsidRPr="00BB2ED5">
        <w:rPr>
          <w:rFonts w:ascii="楷體-繁" w:eastAsia="楷體-繁" w:hAnsi="楷體-繁" w:cs="PingFang TC" w:hint="eastAsia"/>
          <w:color w:val="000000" w:themeColor="text1"/>
        </w:rPr>
        <w:t>在位於加州</w:t>
      </w:r>
      <w:r w:rsidRPr="00BB2ED5">
        <w:rPr>
          <w:rFonts w:ascii="楷體-繁" w:eastAsia="楷體-繁" w:hAnsi="楷體-繁" w:cs="PingFang TC"/>
          <w:color w:val="000000" w:themeColor="text1"/>
        </w:rPr>
        <w:t>Thousand Oaks</w:t>
      </w:r>
      <w:r w:rsidRPr="00BB2ED5">
        <w:rPr>
          <w:rFonts w:ascii="楷體-繁" w:eastAsia="楷體-繁" w:hAnsi="楷體-繁" w:cs="PingFang TC" w:hint="eastAsia"/>
          <w:color w:val="000000" w:themeColor="text1"/>
        </w:rPr>
        <w:t>的總部，</w:t>
      </w:r>
      <w:r w:rsidRPr="00BB2ED5">
        <w:rPr>
          <w:rFonts w:ascii="楷體-繁" w:eastAsia="楷體-繁" w:hAnsi="楷體-繁" w:cs="Arial"/>
          <w:color w:val="000000" w:themeColor="text1"/>
        </w:rPr>
        <w:t>每天約有2,000名員工上班。他們中的大多數人是研發和製造專</w:t>
      </w:r>
      <w:r w:rsidR="00EE048C" w:rsidRPr="00BB2ED5">
        <w:rPr>
          <w:rFonts w:ascii="楷體-繁" w:eastAsia="楷體-繁" w:hAnsi="楷體-繁" w:cs="Arial" w:hint="eastAsia"/>
          <w:color w:val="000000" w:themeColor="text1"/>
        </w:rPr>
        <w:t>業人員</w:t>
      </w:r>
      <w:r w:rsidRPr="00BB2ED5">
        <w:rPr>
          <w:rFonts w:ascii="楷體-繁" w:eastAsia="楷體-繁" w:hAnsi="楷體-繁" w:cs="Arial"/>
          <w:color w:val="000000" w:themeColor="text1"/>
        </w:rPr>
        <w:t>，</w:t>
      </w:r>
      <w:r w:rsidR="00EE048C" w:rsidRPr="00BB2ED5">
        <w:rPr>
          <w:rFonts w:ascii="楷體-繁" w:eastAsia="楷體-繁" w:hAnsi="楷體-繁" w:cs="Arial"/>
          <w:color w:val="000000" w:themeColor="text1"/>
        </w:rPr>
        <w:t>公司剩下的3,000名Ventura County員工則可以在家工作。</w:t>
      </w:r>
      <w:r w:rsidR="007A3665" w:rsidRPr="00BB2ED5">
        <w:rPr>
          <w:rFonts w:ascii="楷體-繁" w:eastAsia="楷體-繁" w:hAnsi="楷體-繁" w:cs="PingFang TC"/>
          <w:color w:val="000000" w:themeColor="text1"/>
        </w:rPr>
        <w:t>Amgen</w:t>
      </w:r>
      <w:r w:rsidR="007A3665" w:rsidRPr="00BB2ED5">
        <w:rPr>
          <w:rFonts w:ascii="楷體-繁" w:eastAsia="楷體-繁" w:hAnsi="楷體-繁"/>
          <w:color w:val="000000" w:themeColor="text1"/>
        </w:rPr>
        <w:t>採取與</w:t>
      </w:r>
      <w:r w:rsidR="007A3665" w:rsidRPr="00BB2ED5">
        <w:rPr>
          <w:rFonts w:ascii="楷體-繁" w:eastAsia="楷體-繁" w:hAnsi="楷體-繁" w:hint="eastAsia"/>
          <w:color w:val="000000" w:themeColor="text1"/>
        </w:rPr>
        <w:t>N</w:t>
      </w:r>
      <w:r w:rsidR="007A3665" w:rsidRPr="00BB2ED5">
        <w:rPr>
          <w:rFonts w:ascii="楷體-繁" w:eastAsia="楷體-繁" w:hAnsi="楷體-繁"/>
          <w:color w:val="000000" w:themeColor="text1"/>
        </w:rPr>
        <w:t>ovartis類似的</w:t>
      </w:r>
      <w:r w:rsidR="007A3665" w:rsidRPr="00BB2ED5">
        <w:rPr>
          <w:rFonts w:ascii="楷體-繁" w:eastAsia="楷體-繁" w:hAnsi="楷體-繁" w:hint="eastAsia"/>
          <w:color w:val="000000" w:themeColor="text1"/>
        </w:rPr>
        <w:t>作法</w:t>
      </w:r>
      <w:r w:rsidR="007A3665" w:rsidRPr="00BB2ED5">
        <w:rPr>
          <w:rFonts w:ascii="楷體-繁" w:eastAsia="楷體-繁" w:hAnsi="楷體-繁"/>
          <w:color w:val="000000" w:themeColor="text1"/>
        </w:rPr>
        <w:t>，同時也在尋找緩解某些</w:t>
      </w:r>
      <w:r w:rsidR="00717FE0" w:rsidRPr="00BB2ED5">
        <w:rPr>
          <w:rFonts w:ascii="楷體-繁" w:eastAsia="楷體-繁" w:hAnsi="楷體-繁" w:hint="eastAsia"/>
          <w:color w:val="000000" w:themeColor="text1"/>
        </w:rPr>
        <w:t>職務</w:t>
      </w:r>
      <w:r w:rsidR="00D92DC9" w:rsidRPr="00BB2ED5">
        <w:rPr>
          <w:rFonts w:ascii="楷體-繁" w:eastAsia="楷體-繁" w:hAnsi="楷體-繁"/>
          <w:color w:val="000000" w:themeColor="text1"/>
        </w:rPr>
        <w:t>要求</w:t>
      </w:r>
      <w:r w:rsidR="00D92DC9" w:rsidRPr="00BB2ED5">
        <w:rPr>
          <w:rFonts w:ascii="楷體-繁" w:eastAsia="楷體-繁" w:hAnsi="楷體-繁" w:hint="eastAsia"/>
          <w:color w:val="000000" w:themeColor="text1"/>
        </w:rPr>
        <w:t>親身在場</w:t>
      </w:r>
      <w:r w:rsidR="007A3665" w:rsidRPr="00BB2ED5">
        <w:rPr>
          <w:rFonts w:ascii="楷體-繁" w:eastAsia="楷體-繁" w:hAnsi="楷體-繁"/>
          <w:color w:val="000000" w:themeColor="text1"/>
        </w:rPr>
        <w:t>的方法。</w:t>
      </w:r>
      <w:r w:rsidR="00D92DC9" w:rsidRPr="00BB2ED5">
        <w:rPr>
          <w:rFonts w:ascii="楷體-繁" w:eastAsia="楷體-繁" w:hAnsi="楷體-繁" w:hint="eastAsia"/>
          <w:color w:val="000000" w:themeColor="text1"/>
        </w:rPr>
        <w:t>A</w:t>
      </w:r>
      <w:r w:rsidR="00D92DC9" w:rsidRPr="00BB2ED5">
        <w:rPr>
          <w:rFonts w:ascii="楷體-繁" w:eastAsia="楷體-繁" w:hAnsi="楷體-繁"/>
          <w:color w:val="000000" w:themeColor="text1"/>
        </w:rPr>
        <w:t>mgen</w:t>
      </w:r>
      <w:r w:rsidR="007A3665" w:rsidRPr="00BB2ED5">
        <w:rPr>
          <w:rFonts w:ascii="楷體-繁" w:eastAsia="楷體-繁" w:hAnsi="楷體-繁"/>
          <w:color w:val="000000" w:themeColor="text1"/>
        </w:rPr>
        <w:t>製造人力資源總監Jessica Simpson今年2月在接受HumanResourcesOnline.net採訪時表示：</w:t>
      </w:r>
      <w:r w:rsidR="00D92DC9" w:rsidRPr="00BB2ED5">
        <w:rPr>
          <w:rFonts w:ascii="楷體-繁" w:eastAsia="楷體-繁" w:hAnsi="楷體-繁" w:cs="PingFang TC" w:hint="eastAsia"/>
          <w:color w:val="000000" w:themeColor="text1"/>
        </w:rPr>
        <w:t>「</w:t>
      </w:r>
      <w:r w:rsidR="007A3665" w:rsidRPr="00BB2ED5">
        <w:rPr>
          <w:rFonts w:ascii="楷體-繁" w:eastAsia="楷體-繁" w:hAnsi="楷體-繁"/>
          <w:color w:val="000000" w:themeColor="text1"/>
        </w:rPr>
        <w:t>可以</w:t>
      </w:r>
      <w:r w:rsidR="00D92DC9" w:rsidRPr="00BB2ED5">
        <w:rPr>
          <w:rFonts w:ascii="楷體-繁" w:eastAsia="楷體-繁" w:hAnsi="楷體-繁" w:hint="eastAsia"/>
          <w:color w:val="000000" w:themeColor="text1"/>
        </w:rPr>
        <w:t>預見</w:t>
      </w:r>
      <w:r w:rsidR="007A3665" w:rsidRPr="00BB2ED5">
        <w:rPr>
          <w:rFonts w:ascii="楷體-繁" w:eastAsia="楷體-繁" w:hAnsi="楷體-繁"/>
          <w:color w:val="000000" w:themeColor="text1"/>
        </w:rPr>
        <w:t>製造過程將進一步自動化，這樣工</w:t>
      </w:r>
      <w:r w:rsidR="00D92DC9" w:rsidRPr="00BB2ED5">
        <w:rPr>
          <w:rFonts w:ascii="楷體-繁" w:eastAsia="楷體-繁" w:hAnsi="楷體-繁" w:hint="eastAsia"/>
          <w:color w:val="000000" w:themeColor="text1"/>
        </w:rPr>
        <w:t>作</w:t>
      </w:r>
      <w:r w:rsidR="007A3665" w:rsidRPr="00BB2ED5">
        <w:rPr>
          <w:rFonts w:ascii="楷體-繁" w:eastAsia="楷體-繁" w:hAnsi="楷體-繁"/>
          <w:color w:val="000000" w:themeColor="text1"/>
        </w:rPr>
        <w:t>人</w:t>
      </w:r>
      <w:r w:rsidR="00D92DC9" w:rsidRPr="00BB2ED5">
        <w:rPr>
          <w:rFonts w:ascii="楷體-繁" w:eastAsia="楷體-繁" w:hAnsi="楷體-繁" w:hint="eastAsia"/>
          <w:color w:val="000000" w:themeColor="text1"/>
        </w:rPr>
        <w:t>員</w:t>
      </w:r>
      <w:r w:rsidR="007A3665" w:rsidRPr="00BB2ED5">
        <w:rPr>
          <w:rFonts w:ascii="楷體-繁" w:eastAsia="楷體-繁" w:hAnsi="楷體-繁"/>
          <w:color w:val="000000" w:themeColor="text1"/>
        </w:rPr>
        <w:t>就可以從遠</w:t>
      </w:r>
      <w:r w:rsidR="00D92DC9" w:rsidRPr="00BB2ED5">
        <w:rPr>
          <w:rFonts w:ascii="楷體-繁" w:eastAsia="楷體-繁" w:hAnsi="楷體-繁" w:hint="eastAsia"/>
          <w:color w:val="000000" w:themeColor="text1"/>
        </w:rPr>
        <w:t>端</w:t>
      </w:r>
      <w:r w:rsidR="007A3665" w:rsidRPr="00BB2ED5">
        <w:rPr>
          <w:rFonts w:ascii="楷體-繁" w:eastAsia="楷體-繁" w:hAnsi="楷體-繁"/>
          <w:color w:val="000000" w:themeColor="text1"/>
        </w:rPr>
        <w:t>控制系統，從而提供</w:t>
      </w:r>
      <w:r w:rsidR="00D92DC9" w:rsidRPr="00BB2ED5">
        <w:rPr>
          <w:rFonts w:ascii="楷體-繁" w:eastAsia="楷體-繁" w:hAnsi="楷體-繁" w:hint="eastAsia"/>
          <w:color w:val="000000" w:themeColor="text1"/>
        </w:rPr>
        <w:t>更多</w:t>
      </w:r>
      <w:r w:rsidR="00D92DC9" w:rsidRPr="00BB2ED5">
        <w:rPr>
          <w:rFonts w:ascii="楷體-繁" w:eastAsia="楷體-繁" w:hAnsi="楷體-繁"/>
          <w:color w:val="000000" w:themeColor="text1"/>
        </w:rPr>
        <w:t>的</w:t>
      </w:r>
      <w:r w:rsidR="007A3665" w:rsidRPr="00BB2ED5">
        <w:rPr>
          <w:rFonts w:ascii="楷體-繁" w:eastAsia="楷體-繁" w:hAnsi="楷體-繁"/>
          <w:color w:val="000000" w:themeColor="text1"/>
        </w:rPr>
        <w:t>靈活性。</w:t>
      </w:r>
      <w:r w:rsidR="00D92DC9" w:rsidRPr="00BB2ED5">
        <w:rPr>
          <w:rFonts w:ascii="楷體-繁" w:eastAsia="楷體-繁" w:hAnsi="楷體-繁" w:cs="PingFang TC" w:hint="eastAsia"/>
          <w:color w:val="000000" w:themeColor="text1"/>
        </w:rPr>
        <w:t>」</w:t>
      </w:r>
    </w:p>
    <w:p w14:paraId="2D31007A" w14:textId="77777777" w:rsidR="00E336CB" w:rsidRPr="00BB2ED5" w:rsidRDefault="00D966EF" w:rsidP="00E336CB">
      <w:pPr>
        <w:pStyle w:val="3"/>
        <w:spacing w:beforeLines="50" w:before="180" w:beforeAutospacing="0" w:after="0" w:afterAutospacing="0" w:line="0" w:lineRule="atLeast"/>
        <w:textAlignment w:val="top"/>
        <w:rPr>
          <w:rFonts w:ascii="楷體-繁" w:eastAsia="楷體-繁" w:hAnsi="楷體-繁" w:cs="Arial"/>
          <w:sz w:val="24"/>
          <w:szCs w:val="24"/>
        </w:rPr>
      </w:pPr>
      <w:r w:rsidRPr="00BB2ED5">
        <w:rPr>
          <w:rFonts w:ascii="楷體-繁" w:eastAsia="楷體-繁" w:hAnsi="楷體-繁" w:cs="Arial"/>
          <w:sz w:val="24"/>
          <w:szCs w:val="24"/>
        </w:rPr>
        <w:t>找到合適的組合</w:t>
      </w:r>
    </w:p>
    <w:p w14:paraId="7767551A" w14:textId="2C3CA274" w:rsidR="00E82867" w:rsidRPr="00BB2ED5" w:rsidRDefault="007C2A47" w:rsidP="00E336CB">
      <w:pPr>
        <w:pStyle w:val="3"/>
        <w:spacing w:beforeLines="50" w:before="180" w:beforeAutospacing="0" w:after="0" w:afterAutospacing="0" w:line="0" w:lineRule="atLeast"/>
        <w:ind w:firstLineChars="100" w:firstLine="240"/>
        <w:textAlignment w:val="top"/>
        <w:rPr>
          <w:rFonts w:ascii="楷體-繁" w:eastAsia="楷體-繁" w:hAnsi="楷體-繁" w:cs="Arial"/>
          <w:sz w:val="24"/>
          <w:szCs w:val="24"/>
        </w:rPr>
      </w:pPr>
      <w:r w:rsidRPr="00BB2ED5">
        <w:rPr>
          <w:rFonts w:ascii="楷體-繁" w:eastAsia="楷體-繁" w:hAnsi="楷體-繁" w:cs="Arial" w:hint="eastAsia"/>
          <w:b w:val="0"/>
          <w:bCs w:val="0"/>
          <w:sz w:val="24"/>
          <w:szCs w:val="24"/>
        </w:rPr>
        <w:t>由於許多製藥公司在家庭辦公室的額外津貼與</w:t>
      </w:r>
      <w:r w:rsidRPr="00BB2ED5">
        <w:rPr>
          <w:rFonts w:ascii="楷體-繁" w:eastAsia="楷體-繁" w:hAnsi="楷體-繁"/>
          <w:b w:val="0"/>
          <w:bCs w:val="0"/>
          <w:sz w:val="24"/>
          <w:szCs w:val="24"/>
        </w:rPr>
        <w:t>研</w:t>
      </w:r>
      <w:r w:rsidRPr="00BB2ED5">
        <w:rPr>
          <w:rFonts w:ascii="楷體-繁" w:eastAsia="楷體-繁" w:hAnsi="楷體-繁" w:hint="eastAsia"/>
          <w:b w:val="0"/>
          <w:bCs w:val="0"/>
          <w:sz w:val="24"/>
          <w:szCs w:val="24"/>
        </w:rPr>
        <w:t>發</w:t>
      </w:r>
      <w:r w:rsidRPr="00BB2ED5">
        <w:rPr>
          <w:rFonts w:ascii="楷體-繁" w:eastAsia="楷體-繁" w:hAnsi="楷體-繁"/>
          <w:b w:val="0"/>
          <w:bCs w:val="0"/>
          <w:sz w:val="24"/>
          <w:szCs w:val="24"/>
        </w:rPr>
        <w:t>、製造等方面的實</w:t>
      </w:r>
      <w:r w:rsidRPr="00BB2ED5">
        <w:rPr>
          <w:rFonts w:ascii="楷體-繁" w:eastAsia="楷體-繁" w:hAnsi="楷體-繁" w:hint="eastAsia"/>
          <w:b w:val="0"/>
          <w:bCs w:val="0"/>
          <w:sz w:val="24"/>
          <w:szCs w:val="24"/>
        </w:rPr>
        <w:t>體</w:t>
      </w:r>
      <w:r w:rsidRPr="00BB2ED5">
        <w:rPr>
          <w:rFonts w:ascii="楷體-繁" w:eastAsia="楷體-繁" w:hAnsi="楷體-繁"/>
          <w:b w:val="0"/>
          <w:bCs w:val="0"/>
          <w:sz w:val="24"/>
          <w:szCs w:val="24"/>
        </w:rPr>
        <w:t>限制</w:t>
      </w:r>
      <w:r w:rsidRPr="00BB2ED5">
        <w:rPr>
          <w:rFonts w:ascii="楷體-繁" w:eastAsia="楷體-繁" w:hAnsi="楷體-繁" w:hint="eastAsia"/>
          <w:b w:val="0"/>
          <w:bCs w:val="0"/>
          <w:sz w:val="24"/>
          <w:szCs w:val="24"/>
        </w:rPr>
        <w:t>之間游移</w:t>
      </w:r>
      <w:r w:rsidRPr="00BB2ED5">
        <w:rPr>
          <w:rFonts w:ascii="楷體-繁" w:eastAsia="楷體-繁" w:hAnsi="楷體-繁"/>
          <w:b w:val="0"/>
          <w:bCs w:val="0"/>
          <w:sz w:val="24"/>
          <w:szCs w:val="24"/>
        </w:rPr>
        <w:t>，</w:t>
      </w:r>
      <w:r w:rsidRPr="00BB2ED5">
        <w:rPr>
          <w:rFonts w:ascii="楷體-繁" w:eastAsia="楷體-繁" w:hAnsi="楷體-繁" w:hint="eastAsia"/>
          <w:b w:val="0"/>
          <w:bCs w:val="0"/>
          <w:sz w:val="24"/>
          <w:szCs w:val="24"/>
        </w:rPr>
        <w:t>遠距工作和現場工作的適當平衡將是關鍵</w:t>
      </w:r>
      <w:r w:rsidRPr="00BB2ED5">
        <w:rPr>
          <w:rFonts w:ascii="楷體-繁" w:eastAsia="楷體-繁" w:hAnsi="楷體-繁"/>
          <w:b w:val="0"/>
          <w:bCs w:val="0"/>
          <w:sz w:val="24"/>
          <w:szCs w:val="24"/>
        </w:rPr>
        <w:t>。</w:t>
      </w:r>
      <w:r w:rsidRPr="00BB2ED5">
        <w:rPr>
          <w:rFonts w:ascii="楷體-繁" w:eastAsia="楷體-繁" w:hAnsi="楷體-繁" w:hint="eastAsia"/>
          <w:b w:val="0"/>
          <w:bCs w:val="0"/>
          <w:sz w:val="24"/>
          <w:szCs w:val="24"/>
        </w:rPr>
        <w:t>對</w:t>
      </w:r>
      <w:r w:rsidRPr="00BB2ED5">
        <w:rPr>
          <w:rFonts w:ascii="楷體-繁" w:eastAsia="楷體-繁" w:hAnsi="楷體-繁" w:cs="Arial"/>
          <w:b w:val="0"/>
          <w:bCs w:val="0"/>
          <w:sz w:val="24"/>
          <w:szCs w:val="24"/>
        </w:rPr>
        <w:t>Pfizer</w:t>
      </w:r>
      <w:r w:rsidRPr="00BB2ED5">
        <w:rPr>
          <w:rFonts w:ascii="楷體-繁" w:eastAsia="楷體-繁" w:hAnsi="楷體-繁" w:cs="PingFang TC" w:hint="eastAsia"/>
          <w:sz w:val="24"/>
          <w:szCs w:val="24"/>
        </w:rPr>
        <w:t>、</w:t>
      </w:r>
      <w:r w:rsidRPr="00BB2ED5">
        <w:rPr>
          <w:rFonts w:ascii="楷體-繁" w:eastAsia="楷體-繁" w:hAnsi="楷體-繁" w:cs="Arial"/>
          <w:b w:val="0"/>
          <w:bCs w:val="0"/>
          <w:sz w:val="24"/>
          <w:szCs w:val="24"/>
        </w:rPr>
        <w:t xml:space="preserve">Roche </w:t>
      </w:r>
      <w:r w:rsidRPr="00BB2ED5">
        <w:rPr>
          <w:rFonts w:ascii="楷體-繁" w:eastAsia="楷體-繁" w:hAnsi="楷體-繁" w:cs="Arial" w:hint="eastAsia"/>
          <w:b w:val="0"/>
          <w:bCs w:val="0"/>
          <w:sz w:val="24"/>
          <w:szCs w:val="24"/>
        </w:rPr>
        <w:t>和</w:t>
      </w:r>
      <w:r w:rsidRPr="00BB2ED5">
        <w:rPr>
          <w:rFonts w:ascii="楷體-繁" w:eastAsia="楷體-繁" w:hAnsi="楷體-繁" w:cs="Arial"/>
          <w:b w:val="0"/>
          <w:bCs w:val="0"/>
          <w:sz w:val="24"/>
          <w:szCs w:val="24"/>
        </w:rPr>
        <w:t>Bayer</w:t>
      </w:r>
      <w:r w:rsidRPr="00BB2ED5">
        <w:rPr>
          <w:rFonts w:ascii="楷體-繁" w:eastAsia="楷體-繁" w:hAnsi="楷體-繁" w:cs="Arial" w:hint="eastAsia"/>
          <w:b w:val="0"/>
          <w:bCs w:val="0"/>
          <w:sz w:val="24"/>
          <w:szCs w:val="24"/>
        </w:rPr>
        <w:t>等公司來說</w:t>
      </w:r>
      <w:r w:rsidRPr="00BB2ED5">
        <w:rPr>
          <w:rFonts w:ascii="楷體-繁" w:eastAsia="楷體-繁" w:hAnsi="楷體-繁" w:cs="PingFang TC" w:hint="eastAsia"/>
          <w:b w:val="0"/>
          <w:bCs w:val="0"/>
          <w:sz w:val="24"/>
          <w:szCs w:val="24"/>
        </w:rPr>
        <w:t>，這當然是事實</w:t>
      </w:r>
      <w:r w:rsidRPr="00BB2ED5">
        <w:rPr>
          <w:rFonts w:ascii="楷體-繁" w:eastAsia="楷體-繁" w:hAnsi="楷體-繁" w:cs="PingFang TC"/>
          <w:b w:val="0"/>
          <w:bCs w:val="0"/>
          <w:sz w:val="24"/>
          <w:szCs w:val="24"/>
        </w:rPr>
        <w:t>，</w:t>
      </w:r>
      <w:r w:rsidRPr="00BB2ED5">
        <w:rPr>
          <w:rFonts w:ascii="楷體-繁" w:eastAsia="楷體-繁" w:hAnsi="楷體-繁" w:cs="PingFang TC" w:hint="eastAsia"/>
          <w:b w:val="0"/>
          <w:bCs w:val="0"/>
          <w:sz w:val="24"/>
          <w:szCs w:val="24"/>
        </w:rPr>
        <w:t>他們都在為員工尋找混合模式</w:t>
      </w:r>
      <w:r w:rsidRPr="00BB2ED5">
        <w:rPr>
          <w:rFonts w:ascii="楷體-繁" w:eastAsia="楷體-繁" w:hAnsi="楷體-繁" w:cs="PingFang TC"/>
        </w:rPr>
        <w:t>。</w:t>
      </w:r>
    </w:p>
    <w:p w14:paraId="272536EB" w14:textId="5D3F8C3E" w:rsidR="007C2A47" w:rsidRPr="00BB2ED5" w:rsidRDefault="00E82867" w:rsidP="00B46329">
      <w:pPr>
        <w:pStyle w:val="3"/>
        <w:spacing w:beforeLines="50" w:before="180" w:beforeAutospacing="0" w:after="0" w:afterAutospacing="0" w:line="0" w:lineRule="atLeast"/>
        <w:ind w:firstLineChars="100" w:firstLine="240"/>
        <w:jc w:val="both"/>
        <w:textAlignment w:val="top"/>
        <w:rPr>
          <w:rFonts w:ascii="楷體-繁" w:eastAsia="楷體-繁" w:hAnsi="楷體-繁" w:cs="PingFang TC"/>
          <w:b w:val="0"/>
          <w:bCs w:val="0"/>
          <w:sz w:val="24"/>
          <w:szCs w:val="24"/>
        </w:rPr>
      </w:pPr>
      <w:r w:rsidRPr="00BB2ED5">
        <w:rPr>
          <w:rFonts w:ascii="楷體-繁" w:eastAsia="楷體-繁" w:hAnsi="楷體-繁" w:cs="Arial" w:hint="eastAsia"/>
          <w:b w:val="0"/>
          <w:bCs w:val="0"/>
          <w:sz w:val="24"/>
          <w:szCs w:val="24"/>
        </w:rPr>
        <w:lastRenderedPageBreak/>
        <w:t>P</w:t>
      </w:r>
      <w:r w:rsidRPr="00BB2ED5">
        <w:rPr>
          <w:rFonts w:ascii="楷體-繁" w:eastAsia="楷體-繁" w:hAnsi="楷體-繁" w:cs="Arial"/>
          <w:b w:val="0"/>
          <w:bCs w:val="0"/>
          <w:sz w:val="24"/>
          <w:szCs w:val="24"/>
        </w:rPr>
        <w:t>fizer發言人</w:t>
      </w:r>
      <w:r w:rsidRPr="00BB2ED5">
        <w:rPr>
          <w:rFonts w:ascii="楷體-繁" w:eastAsia="楷體-繁" w:hAnsi="楷體-繁" w:cs="Songti TC" w:hint="eastAsia"/>
          <w:b w:val="0"/>
          <w:bCs w:val="0"/>
          <w:sz w:val="24"/>
          <w:szCs w:val="24"/>
        </w:rPr>
        <w:t>透</w:t>
      </w:r>
      <w:r w:rsidRPr="00BB2ED5">
        <w:rPr>
          <w:rFonts w:ascii="楷體-繁" w:eastAsia="楷體-繁" w:hAnsi="楷體-繁" w:cs="Songti TC"/>
          <w:b w:val="0"/>
          <w:bCs w:val="0"/>
          <w:sz w:val="24"/>
          <w:szCs w:val="24"/>
        </w:rPr>
        <w:t>過電子郵件表示，</w:t>
      </w:r>
      <w:r w:rsidR="00BC7F09" w:rsidRPr="00BB2ED5">
        <w:rPr>
          <w:rFonts w:ascii="楷體-繁" w:eastAsia="楷體-繁" w:hAnsi="楷體-繁" w:cs="Arial"/>
          <w:b w:val="0"/>
          <w:bCs w:val="0"/>
          <w:sz w:val="24"/>
          <w:szCs w:val="24"/>
        </w:rPr>
        <w:t>在可能的情況下，去年3月，</w:t>
      </w:r>
      <w:r w:rsidR="00BC7F09" w:rsidRPr="00BB2ED5">
        <w:rPr>
          <w:rFonts w:ascii="楷體-繁" w:eastAsia="楷體-繁" w:hAnsi="楷體-繁" w:cs="Arial" w:hint="eastAsia"/>
          <w:b w:val="0"/>
          <w:bCs w:val="0"/>
          <w:sz w:val="24"/>
          <w:szCs w:val="24"/>
        </w:rPr>
        <w:t>P</w:t>
      </w:r>
      <w:r w:rsidR="00BC7F09" w:rsidRPr="00BB2ED5">
        <w:rPr>
          <w:rFonts w:ascii="楷體-繁" w:eastAsia="楷體-繁" w:hAnsi="楷體-繁" w:cs="Arial"/>
          <w:b w:val="0"/>
          <w:bCs w:val="0"/>
          <w:sz w:val="24"/>
          <w:szCs w:val="24"/>
        </w:rPr>
        <w:t>fizer為員工推出了一個完全遠</w:t>
      </w:r>
      <w:r w:rsidR="00BC7F09" w:rsidRPr="00BB2ED5">
        <w:rPr>
          <w:rFonts w:ascii="楷體-繁" w:eastAsia="楷體-繁" w:hAnsi="楷體-繁" w:cs="Arial" w:hint="eastAsia"/>
          <w:b w:val="0"/>
          <w:bCs w:val="0"/>
          <w:sz w:val="24"/>
          <w:szCs w:val="24"/>
        </w:rPr>
        <w:t>距</w:t>
      </w:r>
      <w:r w:rsidR="00BC7F09" w:rsidRPr="00BB2ED5">
        <w:rPr>
          <w:rFonts w:ascii="楷體-繁" w:eastAsia="楷體-繁" w:hAnsi="楷體-繁" w:cs="Arial"/>
          <w:b w:val="0"/>
          <w:bCs w:val="0"/>
          <w:sz w:val="24"/>
          <w:szCs w:val="24"/>
        </w:rPr>
        <w:t>的架</w:t>
      </w:r>
      <w:r w:rsidR="00BC7F09" w:rsidRPr="00BB2ED5">
        <w:rPr>
          <w:rFonts w:ascii="楷體-繁" w:eastAsia="楷體-繁" w:hAnsi="楷體-繁" w:cs="Arial" w:hint="eastAsia"/>
          <w:b w:val="0"/>
          <w:bCs w:val="0"/>
          <w:sz w:val="24"/>
          <w:szCs w:val="24"/>
        </w:rPr>
        <w:t>構</w:t>
      </w:r>
      <w:r w:rsidR="00BC7F09" w:rsidRPr="00BB2ED5">
        <w:rPr>
          <w:rFonts w:ascii="楷體-繁" w:eastAsia="楷體-繁" w:hAnsi="楷體-繁" w:cs="Arial"/>
          <w:b w:val="0"/>
          <w:bCs w:val="0"/>
          <w:sz w:val="24"/>
          <w:szCs w:val="24"/>
        </w:rPr>
        <w:t>，</w:t>
      </w:r>
      <w:r w:rsidR="001D0E81" w:rsidRPr="00BB2ED5">
        <w:rPr>
          <w:rFonts w:ascii="楷體-繁" w:eastAsia="楷體-繁" w:hAnsi="楷體-繁" w:cs="PingFang TC" w:hint="eastAsia"/>
          <w:b w:val="0"/>
          <w:bCs w:val="0"/>
          <w:sz w:val="24"/>
          <w:szCs w:val="24"/>
        </w:rPr>
        <w:t>當它監測病毒在美國的演變，</w:t>
      </w:r>
      <w:r w:rsidR="00BC7F09" w:rsidRPr="00BB2ED5">
        <w:rPr>
          <w:rFonts w:ascii="楷體-繁" w:eastAsia="楷體-繁" w:hAnsi="楷體-繁" w:cs="Arial" w:hint="eastAsia"/>
          <w:b w:val="0"/>
          <w:bCs w:val="0"/>
          <w:sz w:val="24"/>
          <w:szCs w:val="24"/>
        </w:rPr>
        <w:t>目前仍在使用</w:t>
      </w:r>
      <w:r w:rsidR="00BC7F09" w:rsidRPr="00BB2ED5">
        <w:rPr>
          <w:rFonts w:ascii="楷體-繁" w:eastAsia="楷體-繁" w:hAnsi="楷體-繁" w:cs="PingFang TC" w:hint="eastAsia"/>
          <w:b w:val="0"/>
          <w:bCs w:val="0"/>
          <w:sz w:val="24"/>
          <w:szCs w:val="24"/>
        </w:rPr>
        <w:t>。</w:t>
      </w:r>
      <w:r w:rsidR="00BC7F09" w:rsidRPr="00BB2ED5">
        <w:rPr>
          <w:rFonts w:ascii="楷體-繁" w:eastAsia="楷體-繁" w:hAnsi="楷體-繁" w:cs="PingFang TC"/>
          <w:b w:val="0"/>
          <w:bCs w:val="0"/>
          <w:sz w:val="24"/>
          <w:szCs w:val="24"/>
        </w:rPr>
        <w:t>這位發言人說，</w:t>
      </w:r>
      <w:r w:rsidR="00BC7F09" w:rsidRPr="00BB2ED5">
        <w:rPr>
          <w:rFonts w:ascii="楷體-繁" w:eastAsia="楷體-繁" w:hAnsi="楷體-繁" w:cs="PingFang TC" w:hint="eastAsia"/>
          <w:b w:val="0"/>
          <w:bCs w:val="0"/>
          <w:sz w:val="24"/>
          <w:szCs w:val="24"/>
        </w:rPr>
        <w:t>P</w:t>
      </w:r>
      <w:r w:rsidR="00BC7F09" w:rsidRPr="00BB2ED5">
        <w:rPr>
          <w:rFonts w:ascii="楷體-繁" w:eastAsia="楷體-繁" w:hAnsi="楷體-繁" w:cs="PingFang TC"/>
          <w:b w:val="0"/>
          <w:bCs w:val="0"/>
          <w:sz w:val="24"/>
          <w:szCs w:val="24"/>
        </w:rPr>
        <w:t>fizer的新工作模式</w:t>
      </w:r>
      <w:r w:rsidR="00BC7F09" w:rsidRPr="00BB2ED5">
        <w:rPr>
          <w:rFonts w:ascii="楷體-繁" w:eastAsia="楷體-繁" w:hAnsi="楷體-繁" w:cs="PingFang TC" w:hint="eastAsia"/>
          <w:b w:val="0"/>
          <w:bCs w:val="0"/>
          <w:sz w:val="24"/>
          <w:szCs w:val="24"/>
        </w:rPr>
        <w:t>「</w:t>
      </w:r>
      <w:r w:rsidR="00BC7F09" w:rsidRPr="00BB2ED5">
        <w:rPr>
          <w:rFonts w:ascii="楷體-繁" w:eastAsia="楷體-繁" w:hAnsi="楷體-繁" w:cs="Arial"/>
          <w:b w:val="0"/>
          <w:bCs w:val="0"/>
          <w:sz w:val="24"/>
          <w:szCs w:val="24"/>
        </w:rPr>
        <w:t>Log in for Your Day</w:t>
      </w:r>
      <w:r w:rsidR="00BC7F09" w:rsidRPr="00BB2ED5">
        <w:rPr>
          <w:rFonts w:ascii="楷體-繁" w:eastAsia="楷體-繁" w:hAnsi="楷體-繁" w:cs="PingFang TC" w:hint="eastAsia"/>
          <w:b w:val="0"/>
          <w:bCs w:val="0"/>
          <w:sz w:val="24"/>
          <w:szCs w:val="24"/>
        </w:rPr>
        <w:t>」</w:t>
      </w:r>
      <w:r w:rsidR="00BC7F09" w:rsidRPr="00BB2ED5">
        <w:rPr>
          <w:rFonts w:ascii="楷體-繁" w:eastAsia="楷體-繁" w:hAnsi="楷體-繁" w:cs="PingFang TC"/>
          <w:b w:val="0"/>
          <w:bCs w:val="0"/>
          <w:sz w:val="24"/>
          <w:szCs w:val="24"/>
        </w:rPr>
        <w:t>有助於促進遠</w:t>
      </w:r>
      <w:r w:rsidR="00BC7F09" w:rsidRPr="00BB2ED5">
        <w:rPr>
          <w:rFonts w:ascii="楷體-繁" w:eastAsia="楷體-繁" w:hAnsi="楷體-繁" w:cs="PingFang TC" w:hint="eastAsia"/>
          <w:b w:val="0"/>
          <w:bCs w:val="0"/>
          <w:sz w:val="24"/>
          <w:szCs w:val="24"/>
        </w:rPr>
        <w:t>距工</w:t>
      </w:r>
      <w:r w:rsidR="00BC7F09" w:rsidRPr="00BB2ED5">
        <w:rPr>
          <w:rFonts w:ascii="楷體-繁" w:eastAsia="楷體-繁" w:hAnsi="楷體-繁" w:cs="PingFang TC"/>
          <w:b w:val="0"/>
          <w:bCs w:val="0"/>
          <w:sz w:val="24"/>
          <w:szCs w:val="24"/>
        </w:rPr>
        <w:t>作，同時</w:t>
      </w:r>
      <w:r w:rsidR="00BC7F09" w:rsidRPr="00BB2ED5">
        <w:rPr>
          <w:rFonts w:ascii="楷體-繁" w:eastAsia="楷體-繁" w:hAnsi="楷體-繁" w:cs="PingFang TC" w:hint="eastAsia"/>
          <w:b w:val="0"/>
          <w:bCs w:val="0"/>
          <w:sz w:val="24"/>
          <w:szCs w:val="24"/>
        </w:rPr>
        <w:t>「</w:t>
      </w:r>
      <w:r w:rsidR="00BC7F09" w:rsidRPr="00BB2ED5">
        <w:rPr>
          <w:rFonts w:ascii="楷體-繁" w:eastAsia="楷體-繁" w:hAnsi="楷體-繁" w:cs="PingFang TC"/>
          <w:b w:val="0"/>
          <w:bCs w:val="0"/>
          <w:sz w:val="24"/>
          <w:szCs w:val="24"/>
        </w:rPr>
        <w:t>保持連</w:t>
      </w:r>
      <w:r w:rsidR="00BC7F09" w:rsidRPr="00BB2ED5">
        <w:rPr>
          <w:rFonts w:ascii="楷體-繁" w:eastAsia="楷體-繁" w:hAnsi="楷體-繁" w:cs="PingFang TC" w:hint="eastAsia"/>
          <w:b w:val="0"/>
          <w:bCs w:val="0"/>
          <w:sz w:val="24"/>
          <w:szCs w:val="24"/>
        </w:rPr>
        <w:t>結</w:t>
      </w:r>
      <w:r w:rsidR="00BC7F09" w:rsidRPr="00BB2ED5">
        <w:rPr>
          <w:rFonts w:ascii="楷體-繁" w:eastAsia="楷體-繁" w:hAnsi="楷體-繁" w:cs="PingFang TC"/>
          <w:b w:val="0"/>
          <w:bCs w:val="0"/>
          <w:sz w:val="24"/>
          <w:szCs w:val="24"/>
        </w:rPr>
        <w:t>和協作的能力。</w:t>
      </w:r>
      <w:r w:rsidR="00BC7F09" w:rsidRPr="00BB2ED5">
        <w:rPr>
          <w:rFonts w:ascii="楷體-繁" w:eastAsia="楷體-繁" w:hAnsi="楷體-繁" w:cs="PingFang TC" w:hint="eastAsia"/>
          <w:b w:val="0"/>
          <w:bCs w:val="0"/>
          <w:sz w:val="24"/>
          <w:szCs w:val="24"/>
        </w:rPr>
        <w:t>」</w:t>
      </w:r>
      <w:r w:rsidR="00DE4B7F" w:rsidRPr="00BB2ED5">
        <w:rPr>
          <w:rFonts w:ascii="楷體-繁" w:eastAsia="楷體-繁" w:hAnsi="楷體-繁" w:cs="PingFang TC"/>
          <w:b w:val="0"/>
          <w:bCs w:val="0"/>
          <w:sz w:val="24"/>
          <w:szCs w:val="24"/>
        </w:rPr>
        <w:t>一旦 COVID-19 限制解除，該模型將允許同事遠</w:t>
      </w:r>
      <w:r w:rsidR="00DE4B7F" w:rsidRPr="00BB2ED5">
        <w:rPr>
          <w:rFonts w:ascii="楷體-繁" w:eastAsia="楷體-繁" w:hAnsi="楷體-繁" w:cs="PingFang TC" w:hint="eastAsia"/>
          <w:b w:val="0"/>
          <w:bCs w:val="0"/>
          <w:sz w:val="24"/>
          <w:szCs w:val="24"/>
        </w:rPr>
        <w:t>距</w:t>
      </w:r>
      <w:r w:rsidR="00DE4B7F" w:rsidRPr="00BB2ED5">
        <w:rPr>
          <w:rFonts w:ascii="楷體-繁" w:eastAsia="楷體-繁" w:hAnsi="楷體-繁" w:cs="PingFang TC"/>
          <w:b w:val="0"/>
          <w:bCs w:val="0"/>
          <w:sz w:val="24"/>
          <w:szCs w:val="24"/>
        </w:rPr>
        <w:t>工作「每週</w:t>
      </w:r>
      <w:r w:rsidR="00DE4B7F" w:rsidRPr="00BB2ED5">
        <w:rPr>
          <w:rFonts w:ascii="楷體-繁" w:eastAsia="楷體-繁" w:hAnsi="楷體-繁" w:cs="PingFang TC" w:hint="eastAsia"/>
          <w:b w:val="0"/>
          <w:bCs w:val="0"/>
          <w:sz w:val="24"/>
          <w:szCs w:val="24"/>
        </w:rPr>
        <w:t>2</w:t>
      </w:r>
      <w:r w:rsidR="00DE4B7F" w:rsidRPr="00BB2ED5">
        <w:rPr>
          <w:rFonts w:ascii="楷體-繁" w:eastAsia="楷體-繁" w:hAnsi="楷體-繁" w:cs="PingFang TC"/>
          <w:b w:val="0"/>
          <w:bCs w:val="0"/>
          <w:sz w:val="24"/>
          <w:szCs w:val="24"/>
        </w:rPr>
        <w:t>~3天」。</w:t>
      </w:r>
      <w:r w:rsidR="00B46329" w:rsidRPr="00BB2ED5">
        <w:rPr>
          <w:rFonts w:ascii="楷體-繁" w:eastAsia="楷體-繁" w:hAnsi="楷體-繁" w:cs="PingFang TC"/>
          <w:b w:val="0"/>
          <w:bCs w:val="0"/>
          <w:sz w:val="24"/>
          <w:szCs w:val="24"/>
        </w:rPr>
        <w:t>與其他接受調查的公司一樣，</w:t>
      </w:r>
      <w:r w:rsidR="00B46329" w:rsidRPr="00BB2ED5">
        <w:rPr>
          <w:rFonts w:ascii="楷體-繁" w:eastAsia="楷體-繁" w:hAnsi="楷體-繁" w:cs="PingFang TC" w:hint="eastAsia"/>
          <w:b w:val="0"/>
          <w:bCs w:val="0"/>
          <w:sz w:val="24"/>
          <w:szCs w:val="24"/>
        </w:rPr>
        <w:t>P</w:t>
      </w:r>
      <w:r w:rsidR="00B46329" w:rsidRPr="00BB2ED5">
        <w:rPr>
          <w:rFonts w:ascii="楷體-繁" w:eastAsia="楷體-繁" w:hAnsi="楷體-繁" w:cs="PingFang TC"/>
          <w:b w:val="0"/>
          <w:bCs w:val="0"/>
          <w:sz w:val="24"/>
          <w:szCs w:val="24"/>
        </w:rPr>
        <w:t>fizer指出，</w:t>
      </w:r>
      <w:r w:rsidR="00B46329" w:rsidRPr="00BB2ED5">
        <w:rPr>
          <w:rFonts w:ascii="楷體-繁" w:eastAsia="楷體-繁" w:hAnsi="楷體-繁" w:cs="PingFang TC" w:hint="eastAsia"/>
          <w:b w:val="0"/>
          <w:bCs w:val="0"/>
          <w:sz w:val="24"/>
          <w:szCs w:val="24"/>
        </w:rPr>
        <w:t>彈</w:t>
      </w:r>
      <w:r w:rsidR="00B46329" w:rsidRPr="00BB2ED5">
        <w:rPr>
          <w:rFonts w:ascii="楷體-繁" w:eastAsia="楷體-繁" w:hAnsi="楷體-繁" w:cs="PingFang TC"/>
          <w:b w:val="0"/>
          <w:bCs w:val="0"/>
          <w:sz w:val="24"/>
          <w:szCs w:val="24"/>
        </w:rPr>
        <w:t>性將取決於特定的工作職</w:t>
      </w:r>
      <w:r w:rsidR="00B46329" w:rsidRPr="00BB2ED5">
        <w:rPr>
          <w:rFonts w:ascii="楷體-繁" w:eastAsia="楷體-繁" w:hAnsi="楷體-繁" w:cs="PingFang TC" w:hint="eastAsia"/>
          <w:b w:val="0"/>
          <w:bCs w:val="0"/>
          <w:sz w:val="24"/>
          <w:szCs w:val="24"/>
        </w:rPr>
        <w:t>務</w:t>
      </w:r>
      <w:r w:rsidR="00B46329" w:rsidRPr="00BB2ED5">
        <w:rPr>
          <w:rFonts w:ascii="楷體-繁" w:eastAsia="楷體-繁" w:hAnsi="楷體-繁" w:cs="PingFang TC"/>
          <w:b w:val="0"/>
          <w:bCs w:val="0"/>
          <w:sz w:val="24"/>
          <w:szCs w:val="24"/>
        </w:rPr>
        <w:t>。然而，總的來說，它確實</w:t>
      </w:r>
      <w:r w:rsidR="00B46329" w:rsidRPr="00BB2ED5">
        <w:rPr>
          <w:rFonts w:ascii="楷體-繁" w:eastAsia="楷體-繁" w:hAnsi="楷體-繁" w:cs="PingFang TC" w:hint="eastAsia"/>
          <w:b w:val="0"/>
          <w:bCs w:val="0"/>
          <w:sz w:val="24"/>
          <w:szCs w:val="24"/>
        </w:rPr>
        <w:t>「</w:t>
      </w:r>
      <w:r w:rsidR="00B46329" w:rsidRPr="00BB2ED5">
        <w:rPr>
          <w:rFonts w:ascii="楷體-繁" w:eastAsia="楷體-繁" w:hAnsi="楷體-繁" w:cs="PingFang TC"/>
          <w:b w:val="0"/>
          <w:bCs w:val="0"/>
          <w:sz w:val="24"/>
          <w:szCs w:val="24"/>
        </w:rPr>
        <w:t>預計每天來</w:t>
      </w:r>
      <w:r w:rsidR="00B46329" w:rsidRPr="00BB2ED5">
        <w:rPr>
          <w:rFonts w:ascii="楷體-繁" w:eastAsia="楷體-繁" w:hAnsi="楷體-繁" w:cs="PingFang TC" w:hint="eastAsia"/>
          <w:b w:val="0"/>
          <w:bCs w:val="0"/>
          <w:sz w:val="24"/>
          <w:szCs w:val="24"/>
        </w:rPr>
        <w:t>其</w:t>
      </w:r>
      <w:r w:rsidR="00B46329" w:rsidRPr="00BB2ED5">
        <w:rPr>
          <w:rFonts w:ascii="楷體-繁" w:eastAsia="楷體-繁" w:hAnsi="楷體-繁" w:cs="PingFang TC"/>
          <w:b w:val="0"/>
          <w:bCs w:val="0"/>
          <w:sz w:val="24"/>
          <w:szCs w:val="24"/>
        </w:rPr>
        <w:t>辦公室的同事會減少。</w:t>
      </w:r>
      <w:r w:rsidR="00B46329" w:rsidRPr="00BB2ED5">
        <w:rPr>
          <w:rFonts w:ascii="楷體-繁" w:eastAsia="楷體-繁" w:hAnsi="楷體-繁" w:cs="PingFang TC" w:hint="eastAsia"/>
          <w:b w:val="0"/>
          <w:bCs w:val="0"/>
          <w:sz w:val="24"/>
          <w:szCs w:val="24"/>
        </w:rPr>
        <w:t>」</w:t>
      </w:r>
    </w:p>
    <w:p w14:paraId="3A4E1F6B" w14:textId="4F444E04" w:rsidR="000712FC" w:rsidRPr="00BB2ED5" w:rsidRDefault="000712FC" w:rsidP="00160DE7">
      <w:pPr>
        <w:pStyle w:val="3"/>
        <w:spacing w:beforeLines="50" w:before="180" w:beforeAutospacing="0" w:after="0" w:afterAutospacing="0" w:line="0" w:lineRule="atLeast"/>
        <w:ind w:firstLineChars="100" w:firstLine="240"/>
        <w:jc w:val="both"/>
        <w:textAlignment w:val="top"/>
        <w:rPr>
          <w:rFonts w:ascii="楷體-繁" w:eastAsia="楷體-繁" w:hAnsi="楷體-繁" w:cs="PingFang TC"/>
          <w:b w:val="0"/>
          <w:bCs w:val="0"/>
          <w:sz w:val="24"/>
          <w:szCs w:val="24"/>
        </w:rPr>
      </w:pPr>
      <w:r w:rsidRPr="00BB2ED5">
        <w:rPr>
          <w:rFonts w:ascii="楷體-繁" w:eastAsia="楷體-繁" w:hAnsi="楷體-繁" w:cs="Arial" w:hint="eastAsia"/>
          <w:b w:val="0"/>
          <w:bCs w:val="0"/>
          <w:sz w:val="24"/>
          <w:szCs w:val="24"/>
        </w:rPr>
        <w:t>出</w:t>
      </w:r>
      <w:r w:rsidRPr="00BB2ED5">
        <w:rPr>
          <w:rFonts w:ascii="楷體-繁" w:eastAsia="楷體-繁" w:hAnsi="楷體-繁" w:cs="Arial"/>
          <w:b w:val="0"/>
          <w:bCs w:val="0"/>
          <w:sz w:val="24"/>
          <w:szCs w:val="24"/>
        </w:rPr>
        <w:t>自Mylan和</w:t>
      </w:r>
      <w:r w:rsidR="00160DE7" w:rsidRPr="00BB2ED5">
        <w:rPr>
          <w:rFonts w:ascii="楷體-繁" w:eastAsia="楷體-繁" w:hAnsi="楷體-繁" w:cs="Arial"/>
          <w:b w:val="0"/>
          <w:bCs w:val="0"/>
          <w:sz w:val="24"/>
          <w:szCs w:val="24"/>
        </w:rPr>
        <w:t>Pfizer</w:t>
      </w:r>
      <w:r w:rsidRPr="00BB2ED5">
        <w:rPr>
          <w:rFonts w:ascii="楷體-繁" w:eastAsia="楷體-繁" w:hAnsi="楷體-繁" w:cs="Arial"/>
          <w:b w:val="0"/>
          <w:bCs w:val="0"/>
          <w:sz w:val="24"/>
          <w:szCs w:val="24"/>
        </w:rPr>
        <w:t>非專利藥部門的</w:t>
      </w:r>
      <w:proofErr w:type="spellStart"/>
      <w:r w:rsidRPr="00BB2ED5">
        <w:rPr>
          <w:rFonts w:ascii="楷體-繁" w:eastAsia="楷體-繁" w:hAnsi="楷體-繁" w:cs="Arial"/>
          <w:b w:val="0"/>
          <w:bCs w:val="0"/>
          <w:sz w:val="24"/>
          <w:szCs w:val="24"/>
        </w:rPr>
        <w:t>Viatris</w:t>
      </w:r>
      <w:proofErr w:type="spellEnd"/>
      <w:r w:rsidR="002040C2" w:rsidRPr="00BB2ED5">
        <w:rPr>
          <w:rFonts w:ascii="楷體-繁" w:eastAsia="楷體-繁" w:hAnsi="楷體-繁" w:cs="Arial" w:hint="eastAsia"/>
          <w:b w:val="0"/>
          <w:bCs w:val="0"/>
          <w:sz w:val="24"/>
          <w:szCs w:val="24"/>
        </w:rPr>
        <w:t>的想法與此類似</w:t>
      </w:r>
      <w:r w:rsidR="002040C2" w:rsidRPr="00BB2ED5">
        <w:rPr>
          <w:rFonts w:ascii="楷體-繁" w:eastAsia="楷體-繁" w:hAnsi="楷體-繁" w:cs="PingFang TC" w:hint="eastAsia"/>
          <w:b w:val="0"/>
          <w:bCs w:val="0"/>
          <w:sz w:val="24"/>
          <w:szCs w:val="24"/>
        </w:rPr>
        <w:t>。</w:t>
      </w:r>
      <w:proofErr w:type="spellStart"/>
      <w:r w:rsidR="002040C2" w:rsidRPr="00BB2ED5">
        <w:rPr>
          <w:rFonts w:ascii="楷體-繁" w:eastAsia="楷體-繁" w:hAnsi="楷體-繁" w:cs="Arial"/>
          <w:b w:val="0"/>
          <w:bCs w:val="0"/>
          <w:sz w:val="24"/>
          <w:szCs w:val="24"/>
        </w:rPr>
        <w:t>Viatris</w:t>
      </w:r>
      <w:proofErr w:type="spellEnd"/>
      <w:r w:rsidR="002040C2" w:rsidRPr="00BB2ED5">
        <w:rPr>
          <w:rFonts w:ascii="楷體-繁" w:eastAsia="楷體-繁" w:hAnsi="楷體-繁" w:cs="Arial"/>
          <w:b w:val="0"/>
          <w:bCs w:val="0"/>
          <w:sz w:val="24"/>
          <w:szCs w:val="24"/>
        </w:rPr>
        <w:t>發言人說，該公司正在權衡</w:t>
      </w:r>
      <w:r w:rsidR="002040C2" w:rsidRPr="00BB2ED5">
        <w:rPr>
          <w:rFonts w:ascii="楷體-繁" w:eastAsia="楷體-繁" w:hAnsi="楷體-繁" w:cs="PingFang TC" w:hint="eastAsia"/>
          <w:b w:val="0"/>
          <w:bCs w:val="0"/>
          <w:sz w:val="24"/>
          <w:szCs w:val="24"/>
        </w:rPr>
        <w:t>「一套準則」恢復在職員工重返辦公室的時程表</w:t>
      </w:r>
      <w:r w:rsidR="00450820" w:rsidRPr="00BB2ED5">
        <w:rPr>
          <w:rFonts w:ascii="楷體-繁" w:eastAsia="楷體-繁" w:hAnsi="楷體-繁" w:cs="PingFang TC"/>
          <w:sz w:val="24"/>
          <w:szCs w:val="24"/>
        </w:rPr>
        <w:t>。</w:t>
      </w:r>
      <w:r w:rsidR="00450820" w:rsidRPr="00BB2ED5">
        <w:rPr>
          <w:rFonts w:ascii="楷體-繁" w:eastAsia="楷體-繁" w:hAnsi="楷體-繁" w:cs="Arial"/>
          <w:b w:val="0"/>
          <w:bCs w:val="0"/>
          <w:sz w:val="24"/>
          <w:szCs w:val="24"/>
        </w:rPr>
        <w:t>該公司指出，它還希望提前通知員工，以便在要求他們返回辦公室之前為他們的子</w:t>
      </w:r>
      <w:r w:rsidR="008245F0" w:rsidRPr="00BB2ED5">
        <w:rPr>
          <w:rFonts w:ascii="楷體-繁" w:eastAsia="楷體-繁" w:hAnsi="楷體-繁" w:cs="Arial" w:hint="eastAsia"/>
          <w:b w:val="0"/>
          <w:bCs w:val="0"/>
          <w:sz w:val="24"/>
          <w:szCs w:val="24"/>
        </w:rPr>
        <w:t>女</w:t>
      </w:r>
      <w:r w:rsidR="00450820" w:rsidRPr="00BB2ED5">
        <w:rPr>
          <w:rFonts w:ascii="楷體-繁" w:eastAsia="楷體-繁" w:hAnsi="楷體-繁" w:cs="Arial"/>
          <w:b w:val="0"/>
          <w:bCs w:val="0"/>
          <w:sz w:val="24"/>
          <w:szCs w:val="24"/>
        </w:rPr>
        <w:t>和其他家庭成員</w:t>
      </w:r>
      <w:r w:rsidR="00450820" w:rsidRPr="00BB2ED5">
        <w:rPr>
          <w:rFonts w:ascii="楷體-繁" w:eastAsia="楷體-繁" w:hAnsi="楷體-繁" w:cs="Arial" w:hint="eastAsia"/>
          <w:b w:val="0"/>
          <w:bCs w:val="0"/>
          <w:sz w:val="24"/>
          <w:szCs w:val="24"/>
        </w:rPr>
        <w:t>安排</w:t>
      </w:r>
      <w:r w:rsidR="00450820" w:rsidRPr="00BB2ED5">
        <w:rPr>
          <w:rFonts w:ascii="楷體-繁" w:eastAsia="楷體-繁" w:hAnsi="楷體-繁" w:cs="Arial"/>
          <w:b w:val="0"/>
          <w:bCs w:val="0"/>
          <w:sz w:val="24"/>
          <w:szCs w:val="24"/>
        </w:rPr>
        <w:t>照</w:t>
      </w:r>
      <w:r w:rsidR="00450820" w:rsidRPr="00BB2ED5">
        <w:rPr>
          <w:rFonts w:ascii="楷體-繁" w:eastAsia="楷體-繁" w:hAnsi="楷體-繁" w:cs="Arial" w:hint="eastAsia"/>
          <w:b w:val="0"/>
          <w:bCs w:val="0"/>
          <w:sz w:val="24"/>
          <w:szCs w:val="24"/>
        </w:rPr>
        <w:t>顧</w:t>
      </w:r>
      <w:r w:rsidR="00450820" w:rsidRPr="00BB2ED5">
        <w:rPr>
          <w:rFonts w:ascii="楷體-繁" w:eastAsia="楷體-繁" w:hAnsi="楷體-繁" w:cs="Arial"/>
          <w:b w:val="0"/>
          <w:bCs w:val="0"/>
          <w:sz w:val="24"/>
          <w:szCs w:val="24"/>
        </w:rPr>
        <w:t>。</w:t>
      </w:r>
      <w:r w:rsidR="00450820" w:rsidRPr="00BB2ED5">
        <w:rPr>
          <w:rFonts w:ascii="楷體-繁" w:eastAsia="楷體-繁" w:hAnsi="楷體-繁" w:cs="Arial" w:hint="eastAsia"/>
          <w:b w:val="0"/>
          <w:bCs w:val="0"/>
          <w:sz w:val="24"/>
          <w:szCs w:val="24"/>
        </w:rPr>
        <w:t>該發言人表示</w:t>
      </w:r>
      <w:r w:rsidR="00450820" w:rsidRPr="00BB2ED5">
        <w:rPr>
          <w:rFonts w:ascii="楷體-繁" w:eastAsia="楷體-繁" w:hAnsi="楷體-繁" w:cs="PingFang TC" w:hint="eastAsia"/>
          <w:b w:val="0"/>
          <w:bCs w:val="0"/>
          <w:sz w:val="24"/>
          <w:szCs w:val="24"/>
        </w:rPr>
        <w:t>，</w:t>
      </w:r>
      <w:r w:rsidR="008245F0" w:rsidRPr="00BB2ED5">
        <w:rPr>
          <w:rFonts w:ascii="楷體-繁" w:eastAsia="楷體-繁" w:hAnsi="楷體-繁" w:cs="PingFang TC" w:hint="eastAsia"/>
          <w:b w:val="0"/>
          <w:bCs w:val="0"/>
          <w:sz w:val="24"/>
          <w:szCs w:val="24"/>
        </w:rPr>
        <w:t>公司彈性的遠距工作安排在後</w:t>
      </w:r>
      <w:r w:rsidR="008245F0" w:rsidRPr="00BB2ED5">
        <w:rPr>
          <w:rFonts w:ascii="楷體-繁" w:eastAsia="楷體-繁" w:hAnsi="楷體-繁" w:cs="PingFang TC"/>
          <w:b w:val="0"/>
          <w:bCs w:val="0"/>
          <w:sz w:val="24"/>
          <w:szCs w:val="24"/>
        </w:rPr>
        <w:t>-COVID</w:t>
      </w:r>
      <w:r w:rsidR="008245F0" w:rsidRPr="00BB2ED5">
        <w:rPr>
          <w:rFonts w:ascii="楷體-繁" w:eastAsia="楷體-繁" w:hAnsi="楷體-繁" w:cs="PingFang TC" w:hint="eastAsia"/>
          <w:b w:val="0"/>
          <w:bCs w:val="0"/>
          <w:sz w:val="24"/>
          <w:szCs w:val="24"/>
        </w:rPr>
        <w:t>也不會有任何改變。</w:t>
      </w:r>
    </w:p>
    <w:p w14:paraId="0A71BFDB" w14:textId="29E08D04" w:rsidR="008E635F" w:rsidRPr="00BB2ED5" w:rsidRDefault="008E635F" w:rsidP="00160DE7">
      <w:pPr>
        <w:pStyle w:val="3"/>
        <w:spacing w:beforeLines="50" w:before="180" w:beforeAutospacing="0" w:after="0" w:afterAutospacing="0" w:line="0" w:lineRule="atLeast"/>
        <w:ind w:firstLineChars="100" w:firstLine="240"/>
        <w:jc w:val="both"/>
        <w:textAlignment w:val="top"/>
        <w:rPr>
          <w:rFonts w:ascii="楷體-繁" w:eastAsia="楷體-繁" w:hAnsi="楷體-繁" w:cs="PingFang TC"/>
          <w:b w:val="0"/>
          <w:bCs w:val="0"/>
          <w:sz w:val="24"/>
          <w:szCs w:val="24"/>
        </w:rPr>
      </w:pPr>
      <w:r w:rsidRPr="00BB2ED5">
        <w:rPr>
          <w:rFonts w:ascii="楷體-繁" w:eastAsia="楷體-繁" w:hAnsi="楷體-繁" w:cs="PingFang TC" w:hint="eastAsia"/>
          <w:b w:val="0"/>
          <w:bCs w:val="0"/>
          <w:sz w:val="24"/>
          <w:szCs w:val="24"/>
        </w:rPr>
        <w:t>B</w:t>
      </w:r>
      <w:r w:rsidRPr="00BB2ED5">
        <w:rPr>
          <w:rFonts w:ascii="楷體-繁" w:eastAsia="楷體-繁" w:hAnsi="楷體-繁" w:cs="PingFang TC"/>
          <w:b w:val="0"/>
          <w:bCs w:val="0"/>
          <w:sz w:val="24"/>
          <w:szCs w:val="24"/>
        </w:rPr>
        <w:t>ayer</w:t>
      </w:r>
      <w:r w:rsidRPr="00BB2ED5">
        <w:rPr>
          <w:rFonts w:ascii="楷體-繁" w:eastAsia="楷體-繁" w:hAnsi="楷體-繁" w:cs="PingFang TC" w:hint="eastAsia"/>
          <w:b w:val="0"/>
          <w:bCs w:val="0"/>
          <w:sz w:val="24"/>
          <w:szCs w:val="24"/>
        </w:rPr>
        <w:t>的一位發言人說</w:t>
      </w:r>
      <w:r w:rsidRPr="00BB2ED5">
        <w:rPr>
          <w:rFonts w:ascii="楷體-繁" w:eastAsia="楷體-繁" w:hAnsi="楷體-繁" w:cs="PingFang TC"/>
          <w:b w:val="0"/>
          <w:bCs w:val="0"/>
          <w:sz w:val="24"/>
          <w:szCs w:val="24"/>
        </w:rPr>
        <w:t>，</w:t>
      </w:r>
      <w:r w:rsidRPr="00BB2ED5">
        <w:rPr>
          <w:rFonts w:ascii="楷體-繁" w:eastAsia="楷體-繁" w:hAnsi="楷體-繁" w:cs="PingFang TC" w:hint="eastAsia"/>
          <w:b w:val="0"/>
          <w:bCs w:val="0"/>
          <w:sz w:val="24"/>
          <w:szCs w:val="24"/>
        </w:rPr>
        <w:t>「數千名」工作人員繼續在美國現場執行「必要的」工作，而其他許多團隊在疫情期間已經轉</w:t>
      </w:r>
      <w:r w:rsidR="00143BFA">
        <w:rPr>
          <w:rFonts w:ascii="楷體-繁" w:eastAsia="楷體-繁" w:hAnsi="楷體-繁" w:cs="PingFang TC" w:hint="eastAsia"/>
          <w:b w:val="0"/>
          <w:bCs w:val="0"/>
          <w:sz w:val="24"/>
          <w:szCs w:val="24"/>
        </w:rPr>
        <w:t>為</w:t>
      </w:r>
      <w:r w:rsidRPr="00BB2ED5">
        <w:rPr>
          <w:rFonts w:ascii="楷體-繁" w:eastAsia="楷體-繁" w:hAnsi="楷體-繁" w:cs="PingFang TC" w:hint="eastAsia"/>
          <w:b w:val="0"/>
          <w:bCs w:val="0"/>
          <w:sz w:val="24"/>
          <w:szCs w:val="24"/>
        </w:rPr>
        <w:t>遠距工作。</w:t>
      </w:r>
      <w:r w:rsidR="00B7334D" w:rsidRPr="00BB2ED5">
        <w:rPr>
          <w:rFonts w:ascii="楷體-繁" w:eastAsia="楷體-繁" w:hAnsi="楷體-繁" w:cs="PingFang TC"/>
          <w:b w:val="0"/>
          <w:bCs w:val="0"/>
          <w:sz w:val="24"/>
          <w:szCs w:val="24"/>
        </w:rPr>
        <w:t>Bayer</w:t>
      </w:r>
      <w:r w:rsidR="00212894" w:rsidRPr="00BB2ED5">
        <w:rPr>
          <w:rFonts w:ascii="楷體-繁" w:eastAsia="楷體-繁" w:hAnsi="楷體-繁" w:cs="PingFang TC" w:hint="eastAsia"/>
          <w:b w:val="0"/>
          <w:bCs w:val="0"/>
          <w:sz w:val="24"/>
          <w:szCs w:val="24"/>
        </w:rPr>
        <w:t>現在正在幫助那些在特定地點遠離疫情的美國同事增加一些自願的親身現場的活動</w:t>
      </w:r>
      <w:r w:rsidRPr="00BB2ED5">
        <w:rPr>
          <w:rFonts w:ascii="楷體-繁" w:eastAsia="楷體-繁" w:hAnsi="楷體-繁" w:cs="PingFang TC" w:hint="eastAsia"/>
          <w:b w:val="0"/>
          <w:bCs w:val="0"/>
          <w:sz w:val="24"/>
          <w:szCs w:val="24"/>
        </w:rPr>
        <w:t>，</w:t>
      </w:r>
      <w:r w:rsidR="00212894" w:rsidRPr="00BB2ED5">
        <w:rPr>
          <w:rFonts w:ascii="楷體-繁" w:eastAsia="楷體-繁" w:hAnsi="楷體-繁" w:cs="PingFang TC" w:hint="eastAsia"/>
          <w:b w:val="0"/>
          <w:bCs w:val="0"/>
          <w:sz w:val="24"/>
          <w:szCs w:val="24"/>
        </w:rPr>
        <w:t>它還將權衡這些員工的特定業務需求和職務。</w:t>
      </w:r>
      <w:r w:rsidR="007C17D1" w:rsidRPr="00BB2ED5">
        <w:rPr>
          <w:rFonts w:ascii="楷體-繁" w:eastAsia="楷體-繁" w:hAnsi="楷體-繁" w:cs="PingFang TC" w:hint="eastAsia"/>
          <w:b w:val="0"/>
          <w:bCs w:val="0"/>
          <w:sz w:val="24"/>
          <w:szCs w:val="24"/>
        </w:rPr>
        <w:t>「疫情</w:t>
      </w:r>
      <w:r w:rsidR="004A4410" w:rsidRPr="00BB2ED5">
        <w:rPr>
          <w:rFonts w:ascii="楷體-繁" w:eastAsia="楷體-繁" w:hAnsi="楷體-繁" w:cs="PingFang TC" w:hint="eastAsia"/>
          <w:b w:val="0"/>
          <w:bCs w:val="0"/>
          <w:sz w:val="24"/>
          <w:szCs w:val="24"/>
        </w:rPr>
        <w:t>狀況和安全性協定將繼續指導所有活動</w:t>
      </w:r>
      <w:r w:rsidR="007C17D1" w:rsidRPr="00BB2ED5">
        <w:rPr>
          <w:rFonts w:ascii="楷體-繁" w:eastAsia="楷體-繁" w:hAnsi="楷體-繁" w:cs="PingFang TC" w:hint="eastAsia"/>
          <w:b w:val="0"/>
          <w:bCs w:val="0"/>
          <w:sz w:val="24"/>
          <w:szCs w:val="24"/>
        </w:rPr>
        <w:t>」</w:t>
      </w:r>
      <w:r w:rsidR="00EB4ED3" w:rsidRPr="00BB2ED5">
        <w:rPr>
          <w:rFonts w:ascii="楷體-繁" w:eastAsia="楷體-繁" w:hAnsi="楷體-繁" w:cs="PingFang TC" w:hint="eastAsia"/>
          <w:b w:val="0"/>
          <w:bCs w:val="0"/>
          <w:sz w:val="24"/>
          <w:szCs w:val="24"/>
        </w:rPr>
        <w:t>，並認為在未來幾個月內給某些工作人員「增加彈性」。但是，</w:t>
      </w:r>
      <w:r w:rsidR="00EB4ED3" w:rsidRPr="00BB2ED5">
        <w:rPr>
          <w:rFonts w:ascii="楷體-繁" w:eastAsia="楷體-繁" w:hAnsi="楷體-繁" w:cs="PingFang TC"/>
          <w:b w:val="0"/>
          <w:bCs w:val="0"/>
          <w:sz w:val="24"/>
          <w:szCs w:val="24"/>
        </w:rPr>
        <w:t>Bayer</w:t>
      </w:r>
      <w:r w:rsidR="00EB4ED3" w:rsidRPr="00BB2ED5">
        <w:rPr>
          <w:rFonts w:ascii="楷體-繁" w:eastAsia="楷體-繁" w:hAnsi="楷體-繁" w:cs="PingFang TC" w:hint="eastAsia"/>
          <w:b w:val="0"/>
          <w:bCs w:val="0"/>
          <w:sz w:val="24"/>
          <w:szCs w:val="24"/>
        </w:rPr>
        <w:t>的最終目標是</w:t>
      </w:r>
      <w:r w:rsidR="0056327D" w:rsidRPr="00BB2ED5">
        <w:rPr>
          <w:rFonts w:ascii="楷體-繁" w:eastAsia="楷體-繁" w:hAnsi="楷體-繁" w:cs="PingFang TC" w:hint="eastAsia"/>
          <w:b w:val="0"/>
          <w:bCs w:val="0"/>
          <w:sz w:val="24"/>
          <w:szCs w:val="24"/>
        </w:rPr>
        <w:t>依靠遠距和現場工作的</w:t>
      </w:r>
      <w:r w:rsidR="00B95919" w:rsidRPr="00BB2ED5">
        <w:rPr>
          <w:rFonts w:ascii="楷體-繁" w:eastAsia="楷體-繁" w:hAnsi="楷體-繁" w:cs="PingFang TC" w:hint="eastAsia"/>
          <w:b w:val="0"/>
          <w:bCs w:val="0"/>
          <w:sz w:val="24"/>
          <w:szCs w:val="24"/>
        </w:rPr>
        <w:t>秘法</w:t>
      </w:r>
      <w:r w:rsidR="00EB4ED3" w:rsidRPr="00BB2ED5">
        <w:rPr>
          <w:rFonts w:ascii="楷體-繁" w:eastAsia="楷體-繁" w:hAnsi="楷體-繁" w:cs="PingFang TC" w:hint="eastAsia"/>
          <w:b w:val="0"/>
          <w:bCs w:val="0"/>
          <w:sz w:val="24"/>
          <w:szCs w:val="24"/>
        </w:rPr>
        <w:t>。</w:t>
      </w:r>
    </w:p>
    <w:p w14:paraId="643D0441" w14:textId="168373FD" w:rsidR="007464DD" w:rsidRPr="00BB2ED5" w:rsidRDefault="007464DD" w:rsidP="00160DE7">
      <w:pPr>
        <w:pStyle w:val="3"/>
        <w:spacing w:beforeLines="50" w:before="180" w:beforeAutospacing="0" w:after="0" w:afterAutospacing="0" w:line="0" w:lineRule="atLeast"/>
        <w:ind w:firstLineChars="100" w:firstLine="240"/>
        <w:jc w:val="both"/>
        <w:textAlignment w:val="top"/>
        <w:rPr>
          <w:rFonts w:ascii="楷體-繁" w:eastAsia="楷體-繁" w:hAnsi="楷體-繁" w:cs="Arial"/>
          <w:b w:val="0"/>
          <w:bCs w:val="0"/>
          <w:sz w:val="24"/>
          <w:szCs w:val="24"/>
        </w:rPr>
      </w:pPr>
      <w:r w:rsidRPr="00BB2ED5">
        <w:rPr>
          <w:rFonts w:ascii="楷體-繁" w:eastAsia="楷體-繁" w:hAnsi="楷體-繁" w:cs="Arial"/>
          <w:b w:val="0"/>
          <w:bCs w:val="0"/>
          <w:sz w:val="24"/>
          <w:szCs w:val="24"/>
        </w:rPr>
        <w:t>去年3月中旬，在這家企業集團的母國德國，</w:t>
      </w:r>
      <w:r w:rsidR="00EC32D8" w:rsidRPr="00BB2ED5">
        <w:rPr>
          <w:rFonts w:ascii="楷體-繁" w:eastAsia="楷體-繁" w:hAnsi="楷體-繁" w:cs="PingFang TC" w:hint="eastAsia"/>
          <w:b w:val="0"/>
          <w:bCs w:val="0"/>
          <w:sz w:val="24"/>
          <w:szCs w:val="24"/>
        </w:rPr>
        <w:t>「</w:t>
      </w:r>
      <w:r w:rsidRPr="00BB2ED5">
        <w:rPr>
          <w:rFonts w:ascii="楷體-繁" w:eastAsia="楷體-繁" w:hAnsi="楷體-繁" w:cs="Arial"/>
          <w:b w:val="0"/>
          <w:bCs w:val="0"/>
          <w:sz w:val="24"/>
          <w:szCs w:val="24"/>
        </w:rPr>
        <w:t>幾乎所有從事辦公室工作的員工</w:t>
      </w:r>
      <w:r w:rsidR="00EC32D8" w:rsidRPr="00BB2ED5">
        <w:rPr>
          <w:rFonts w:ascii="楷體-繁" w:eastAsia="楷體-繁" w:hAnsi="楷體-繁" w:cs="PingFang TC" w:hint="eastAsia"/>
          <w:b w:val="0"/>
          <w:bCs w:val="0"/>
          <w:sz w:val="24"/>
          <w:szCs w:val="24"/>
        </w:rPr>
        <w:t>」</w:t>
      </w:r>
      <w:r w:rsidRPr="00BB2ED5">
        <w:rPr>
          <w:rFonts w:ascii="楷體-繁" w:eastAsia="楷體-繁" w:hAnsi="楷體-繁" w:cs="Arial"/>
          <w:b w:val="0"/>
          <w:bCs w:val="0"/>
          <w:sz w:val="24"/>
          <w:szCs w:val="24"/>
        </w:rPr>
        <w:t>都</w:t>
      </w:r>
      <w:r w:rsidRPr="00BB2ED5">
        <w:rPr>
          <w:rFonts w:ascii="楷體-繁" w:eastAsia="楷體-繁" w:hAnsi="楷體-繁" w:cs="Arial" w:hint="eastAsia"/>
          <w:b w:val="0"/>
          <w:bCs w:val="0"/>
          <w:sz w:val="24"/>
          <w:szCs w:val="24"/>
        </w:rPr>
        <w:t>轉移</w:t>
      </w:r>
      <w:r w:rsidRPr="00BB2ED5">
        <w:rPr>
          <w:rFonts w:ascii="楷體-繁" w:eastAsia="楷體-繁" w:hAnsi="楷體-繁" w:cs="Arial"/>
          <w:b w:val="0"/>
          <w:bCs w:val="0"/>
          <w:sz w:val="24"/>
          <w:szCs w:val="24"/>
        </w:rPr>
        <w:t>到家庭辦公室。</w:t>
      </w:r>
      <w:r w:rsidRPr="00BB2ED5">
        <w:rPr>
          <w:rFonts w:ascii="楷體-繁" w:eastAsia="楷體-繁" w:hAnsi="楷體-繁" w:cs="Arial" w:hint="eastAsia"/>
          <w:b w:val="0"/>
          <w:bCs w:val="0"/>
          <w:sz w:val="24"/>
          <w:szCs w:val="24"/>
        </w:rPr>
        <w:t>疫情</w:t>
      </w:r>
      <w:r w:rsidRPr="00BB2ED5">
        <w:rPr>
          <w:rFonts w:ascii="楷體-繁" w:eastAsia="楷體-繁" w:hAnsi="楷體-繁" w:cs="Arial"/>
          <w:b w:val="0"/>
          <w:bCs w:val="0"/>
          <w:sz w:val="24"/>
          <w:szCs w:val="24"/>
        </w:rPr>
        <w:t>期間，德國約有</w:t>
      </w:r>
      <w:r w:rsidRPr="00BB2ED5">
        <w:rPr>
          <w:rFonts w:ascii="楷體-繁" w:eastAsia="楷體-繁" w:hAnsi="楷體-繁" w:cs="Arial" w:hint="eastAsia"/>
          <w:b w:val="0"/>
          <w:bCs w:val="0"/>
          <w:sz w:val="24"/>
          <w:szCs w:val="24"/>
        </w:rPr>
        <w:t>1</w:t>
      </w:r>
      <w:r w:rsidRPr="00BB2ED5">
        <w:rPr>
          <w:rFonts w:ascii="楷體-繁" w:eastAsia="楷體-繁" w:hAnsi="楷體-繁" w:cs="Arial"/>
          <w:b w:val="0"/>
          <w:bCs w:val="0"/>
          <w:sz w:val="24"/>
          <w:szCs w:val="24"/>
        </w:rPr>
        <w:t>2,000名</w:t>
      </w:r>
      <w:r w:rsidRPr="00BB2ED5">
        <w:rPr>
          <w:rFonts w:ascii="楷體-繁" w:eastAsia="楷體-繁" w:hAnsi="楷體-繁" w:cs="Arial" w:hint="eastAsia"/>
          <w:b w:val="0"/>
          <w:bCs w:val="0"/>
          <w:sz w:val="24"/>
          <w:szCs w:val="24"/>
        </w:rPr>
        <w:t>B</w:t>
      </w:r>
      <w:r w:rsidRPr="00BB2ED5">
        <w:rPr>
          <w:rFonts w:ascii="楷體-繁" w:eastAsia="楷體-繁" w:hAnsi="楷體-繁" w:cs="Arial"/>
          <w:b w:val="0"/>
          <w:bCs w:val="0"/>
          <w:sz w:val="24"/>
          <w:szCs w:val="24"/>
        </w:rPr>
        <w:t>ayer員工在家工作。</w:t>
      </w:r>
      <w:r w:rsidR="00546708" w:rsidRPr="00BB2ED5">
        <w:rPr>
          <w:rFonts w:ascii="楷體-繁" w:eastAsia="楷體-繁" w:hAnsi="楷體-繁" w:cs="Arial"/>
          <w:b w:val="0"/>
          <w:bCs w:val="0"/>
          <w:sz w:val="24"/>
          <w:szCs w:val="24"/>
        </w:rPr>
        <w:t>同時，</w:t>
      </w:r>
      <w:r w:rsidR="006E5EFA" w:rsidRPr="00BB2ED5">
        <w:rPr>
          <w:rFonts w:ascii="楷體-繁" w:eastAsia="楷體-繁" w:hAnsi="楷體-繁" w:cs="Arial"/>
          <w:b w:val="0"/>
          <w:bCs w:val="0"/>
          <w:sz w:val="24"/>
          <w:szCs w:val="24"/>
        </w:rPr>
        <w:t>Bayer</w:t>
      </w:r>
      <w:r w:rsidR="006E5EFA" w:rsidRPr="00BB2ED5">
        <w:rPr>
          <w:rFonts w:ascii="楷體-繁" w:eastAsia="楷體-繁" w:hAnsi="楷體-繁" w:cs="Arial" w:hint="eastAsia"/>
          <w:b w:val="0"/>
          <w:bCs w:val="0"/>
          <w:sz w:val="24"/>
          <w:szCs w:val="24"/>
        </w:rPr>
        <w:t>預計</w:t>
      </w:r>
      <w:r w:rsidR="00546708" w:rsidRPr="00BB2ED5">
        <w:rPr>
          <w:rFonts w:ascii="楷體-繁" w:eastAsia="楷體-繁" w:hAnsi="楷體-繁" w:cs="Arial"/>
          <w:b w:val="0"/>
          <w:bCs w:val="0"/>
          <w:sz w:val="24"/>
          <w:szCs w:val="24"/>
        </w:rPr>
        <w:t>在後</w:t>
      </w:r>
      <w:r w:rsidR="006E5EFA" w:rsidRPr="00BB2ED5">
        <w:rPr>
          <w:rFonts w:ascii="楷體-繁" w:eastAsia="楷體-繁" w:hAnsi="楷體-繁" w:cs="Arial" w:hint="eastAsia"/>
          <w:b w:val="0"/>
          <w:bCs w:val="0"/>
          <w:sz w:val="24"/>
          <w:szCs w:val="24"/>
        </w:rPr>
        <w:t>疫情</w:t>
      </w:r>
      <w:r w:rsidR="00546708" w:rsidRPr="00BB2ED5">
        <w:rPr>
          <w:rFonts w:ascii="楷體-繁" w:eastAsia="楷體-繁" w:hAnsi="楷體-繁" w:cs="Arial"/>
          <w:b w:val="0"/>
          <w:bCs w:val="0"/>
          <w:sz w:val="24"/>
          <w:szCs w:val="24"/>
        </w:rPr>
        <w:t>世界中，</w:t>
      </w:r>
      <w:r w:rsidR="006E5EFA" w:rsidRPr="00BB2ED5">
        <w:rPr>
          <w:rFonts w:ascii="楷體-繁" w:eastAsia="楷體-繁" w:hAnsi="楷體-繁" w:cs="Arial"/>
          <w:b w:val="0"/>
          <w:bCs w:val="0"/>
          <w:sz w:val="24"/>
          <w:szCs w:val="24"/>
        </w:rPr>
        <w:t>家庭辦公室的使用</w:t>
      </w:r>
      <w:r w:rsidR="006E5EFA" w:rsidRPr="00BB2ED5">
        <w:rPr>
          <w:rFonts w:ascii="楷體-繁" w:eastAsia="楷體-繁" w:hAnsi="楷體-繁" w:cs="Arial" w:hint="eastAsia"/>
          <w:b w:val="0"/>
          <w:bCs w:val="0"/>
          <w:sz w:val="24"/>
          <w:szCs w:val="24"/>
        </w:rPr>
        <w:t>將</w:t>
      </w:r>
      <w:r w:rsidR="006E5EFA" w:rsidRPr="00BB2ED5">
        <w:rPr>
          <w:rFonts w:ascii="楷體-繁" w:eastAsia="楷體-繁" w:hAnsi="楷體-繁" w:cs="PingFang TC" w:hint="eastAsia"/>
          <w:b w:val="0"/>
          <w:bCs w:val="0"/>
          <w:sz w:val="24"/>
          <w:szCs w:val="24"/>
        </w:rPr>
        <w:t>「</w:t>
      </w:r>
      <w:r w:rsidR="00546708" w:rsidRPr="00BB2ED5">
        <w:rPr>
          <w:rFonts w:ascii="楷體-繁" w:eastAsia="楷體-繁" w:hAnsi="楷體-繁" w:cs="Arial"/>
          <w:b w:val="0"/>
          <w:bCs w:val="0"/>
          <w:sz w:val="24"/>
          <w:szCs w:val="24"/>
        </w:rPr>
        <w:t>增加</w:t>
      </w:r>
      <w:r w:rsidR="006E5EFA" w:rsidRPr="00BB2ED5">
        <w:rPr>
          <w:rFonts w:ascii="楷體-繁" w:eastAsia="楷體-繁" w:hAnsi="楷體-繁" w:cs="PingFang TC" w:hint="eastAsia"/>
          <w:b w:val="0"/>
          <w:bCs w:val="0"/>
          <w:sz w:val="24"/>
          <w:szCs w:val="24"/>
        </w:rPr>
        <w:t>」</w:t>
      </w:r>
      <w:r w:rsidR="00546708" w:rsidRPr="00BB2ED5">
        <w:rPr>
          <w:rFonts w:ascii="楷體-繁" w:eastAsia="楷體-繁" w:hAnsi="楷體-繁" w:cs="Arial"/>
          <w:b w:val="0"/>
          <w:bCs w:val="0"/>
          <w:sz w:val="24"/>
          <w:szCs w:val="24"/>
        </w:rPr>
        <w:t>，許多員工</w:t>
      </w:r>
      <w:r w:rsidR="006E5EFA" w:rsidRPr="00BB2ED5">
        <w:rPr>
          <w:rFonts w:ascii="楷體-繁" w:eastAsia="楷體-繁" w:hAnsi="楷體-繁" w:cs="Arial" w:hint="eastAsia"/>
          <w:b w:val="0"/>
          <w:bCs w:val="0"/>
          <w:sz w:val="24"/>
          <w:szCs w:val="24"/>
        </w:rPr>
        <w:t>可以</w:t>
      </w:r>
      <w:r w:rsidR="00546708" w:rsidRPr="00BB2ED5">
        <w:rPr>
          <w:rFonts w:ascii="楷體-繁" w:eastAsia="楷體-繁" w:hAnsi="楷體-繁" w:cs="Arial"/>
          <w:b w:val="0"/>
          <w:bCs w:val="0"/>
          <w:sz w:val="24"/>
          <w:szCs w:val="24"/>
        </w:rPr>
        <w:t>在遠</w:t>
      </w:r>
      <w:r w:rsidR="006E5EFA" w:rsidRPr="00BB2ED5">
        <w:rPr>
          <w:rFonts w:ascii="楷體-繁" w:eastAsia="楷體-繁" w:hAnsi="楷體-繁" w:cs="Arial" w:hint="eastAsia"/>
          <w:b w:val="0"/>
          <w:bCs w:val="0"/>
          <w:sz w:val="24"/>
          <w:szCs w:val="24"/>
        </w:rPr>
        <w:t>距</w:t>
      </w:r>
      <w:r w:rsidR="00546708" w:rsidRPr="00BB2ED5">
        <w:rPr>
          <w:rFonts w:ascii="楷體-繁" w:eastAsia="楷體-繁" w:hAnsi="楷體-繁" w:cs="Arial"/>
          <w:b w:val="0"/>
          <w:bCs w:val="0"/>
          <w:sz w:val="24"/>
          <w:szCs w:val="24"/>
        </w:rPr>
        <w:t>工作和</w:t>
      </w:r>
      <w:r w:rsidR="006E5EFA" w:rsidRPr="00BB2ED5">
        <w:rPr>
          <w:rFonts w:ascii="楷體-繁" w:eastAsia="楷體-繁" w:hAnsi="楷體-繁" w:cs="Arial" w:hint="eastAsia"/>
          <w:b w:val="0"/>
          <w:bCs w:val="0"/>
          <w:sz w:val="24"/>
          <w:szCs w:val="24"/>
        </w:rPr>
        <w:t>現場</w:t>
      </w:r>
      <w:r w:rsidR="00546708" w:rsidRPr="00BB2ED5">
        <w:rPr>
          <w:rFonts w:ascii="楷體-繁" w:eastAsia="楷體-繁" w:hAnsi="楷體-繁" w:cs="Arial"/>
          <w:b w:val="0"/>
          <w:bCs w:val="0"/>
          <w:sz w:val="24"/>
          <w:szCs w:val="24"/>
        </w:rPr>
        <w:t>工作之間</w:t>
      </w:r>
      <w:r w:rsidR="006E5EFA" w:rsidRPr="00BB2ED5">
        <w:rPr>
          <w:rFonts w:ascii="楷體-繁" w:eastAsia="楷體-繁" w:hAnsi="楷體-繁" w:cs="Arial" w:hint="eastAsia"/>
          <w:b w:val="0"/>
          <w:bCs w:val="0"/>
          <w:sz w:val="24"/>
          <w:szCs w:val="24"/>
        </w:rPr>
        <w:t>彈性</w:t>
      </w:r>
      <w:r w:rsidR="00546708" w:rsidRPr="00BB2ED5">
        <w:rPr>
          <w:rFonts w:ascii="楷體-繁" w:eastAsia="楷體-繁" w:hAnsi="楷體-繁" w:cs="Arial" w:hint="eastAsia"/>
          <w:b w:val="0"/>
          <w:bCs w:val="0"/>
          <w:sz w:val="24"/>
          <w:szCs w:val="24"/>
        </w:rPr>
        <w:t>切</w:t>
      </w:r>
      <w:r w:rsidR="00546708" w:rsidRPr="00BB2ED5">
        <w:rPr>
          <w:rFonts w:ascii="楷體-繁" w:eastAsia="楷體-繁" w:hAnsi="楷體-繁" w:cs="Arial"/>
          <w:b w:val="0"/>
          <w:bCs w:val="0"/>
          <w:sz w:val="24"/>
          <w:szCs w:val="24"/>
        </w:rPr>
        <w:t>換。</w:t>
      </w:r>
      <w:r w:rsidR="004A02A6" w:rsidRPr="00BB2ED5">
        <w:rPr>
          <w:rFonts w:ascii="楷體-繁" w:eastAsia="楷體-繁" w:hAnsi="楷體-繁" w:cs="Arial" w:hint="eastAsia"/>
          <w:b w:val="0"/>
          <w:bCs w:val="0"/>
          <w:sz w:val="24"/>
          <w:szCs w:val="24"/>
        </w:rPr>
        <w:t>該</w:t>
      </w:r>
      <w:r w:rsidR="00546708" w:rsidRPr="00BB2ED5">
        <w:rPr>
          <w:rFonts w:ascii="楷體-繁" w:eastAsia="楷體-繁" w:hAnsi="楷體-繁" w:cs="Arial"/>
          <w:b w:val="0"/>
          <w:bCs w:val="0"/>
          <w:sz w:val="24"/>
          <w:szCs w:val="24"/>
        </w:rPr>
        <w:t>計劃「明確沒有」規定固定的家庭辦公室</w:t>
      </w:r>
      <w:r w:rsidR="004A02A6" w:rsidRPr="00BB2ED5">
        <w:rPr>
          <w:rFonts w:ascii="楷體-繁" w:eastAsia="楷體-繁" w:hAnsi="楷體-繁" w:cs="Arial" w:hint="eastAsia"/>
          <w:b w:val="0"/>
          <w:bCs w:val="0"/>
          <w:sz w:val="24"/>
          <w:szCs w:val="24"/>
        </w:rPr>
        <w:t>定</w:t>
      </w:r>
      <w:r w:rsidR="00546708" w:rsidRPr="00BB2ED5">
        <w:rPr>
          <w:rFonts w:ascii="楷體-繁" w:eastAsia="楷體-繁" w:hAnsi="楷體-繁" w:cs="Arial"/>
          <w:b w:val="0"/>
          <w:bCs w:val="0"/>
          <w:sz w:val="24"/>
          <w:szCs w:val="24"/>
        </w:rPr>
        <w:t>額或上限。</w:t>
      </w:r>
    </w:p>
    <w:p w14:paraId="2CD1E0F0" w14:textId="14992724" w:rsidR="00496471" w:rsidRPr="00BB2ED5" w:rsidRDefault="00496471" w:rsidP="00496471">
      <w:pPr>
        <w:pStyle w:val="3"/>
        <w:spacing w:beforeLines="50" w:before="180" w:beforeAutospacing="0" w:after="0" w:afterAutospacing="0" w:line="0" w:lineRule="atLeast"/>
        <w:jc w:val="both"/>
        <w:textAlignment w:val="top"/>
        <w:rPr>
          <w:rFonts w:ascii="楷體-繁" w:eastAsia="楷體-繁" w:hAnsi="楷體-繁" w:cs="Arial"/>
          <w:sz w:val="24"/>
          <w:szCs w:val="24"/>
        </w:rPr>
      </w:pPr>
      <w:r w:rsidRPr="00BB2ED5">
        <w:rPr>
          <w:rFonts w:ascii="楷體-繁" w:eastAsia="楷體-繁" w:hAnsi="楷體-繁" w:cs="Arial" w:hint="eastAsia"/>
          <w:sz w:val="24"/>
          <w:szCs w:val="24"/>
        </w:rPr>
        <w:t>仍在制定計劃</w:t>
      </w:r>
    </w:p>
    <w:p w14:paraId="527F5D41" w14:textId="15577B0A" w:rsidR="00BF776E" w:rsidRPr="00BB2ED5" w:rsidRDefault="00BF776E" w:rsidP="00BF776E">
      <w:pPr>
        <w:pStyle w:val="3"/>
        <w:spacing w:beforeLines="50" w:before="180" w:beforeAutospacing="0" w:after="0" w:afterAutospacing="0" w:line="0" w:lineRule="atLeast"/>
        <w:ind w:firstLineChars="100" w:firstLine="240"/>
        <w:jc w:val="both"/>
        <w:textAlignment w:val="top"/>
        <w:rPr>
          <w:rFonts w:ascii="楷體-繁" w:eastAsia="楷體-繁" w:hAnsi="楷體-繁" w:cs="Arial"/>
          <w:b w:val="0"/>
          <w:bCs w:val="0"/>
          <w:sz w:val="22"/>
          <w:szCs w:val="22"/>
        </w:rPr>
      </w:pPr>
      <w:r w:rsidRPr="00BB2ED5">
        <w:rPr>
          <w:rFonts w:ascii="楷體-繁" w:eastAsia="楷體-繁" w:hAnsi="楷體-繁" w:cs="Arial" w:hint="eastAsia"/>
          <w:b w:val="0"/>
          <w:bCs w:val="0"/>
          <w:sz w:val="24"/>
          <w:szCs w:val="24"/>
        </w:rPr>
        <w:t>R</w:t>
      </w:r>
      <w:r w:rsidRPr="00BB2ED5">
        <w:rPr>
          <w:rFonts w:ascii="楷體-繁" w:eastAsia="楷體-繁" w:hAnsi="楷體-繁" w:cs="Arial"/>
          <w:b w:val="0"/>
          <w:bCs w:val="0"/>
          <w:sz w:val="24"/>
          <w:szCs w:val="24"/>
        </w:rPr>
        <w:t>oche方面表示，它應該「很快」就美國員工重返辦公室作出決定。一位發言人說，這場</w:t>
      </w:r>
      <w:r w:rsidRPr="00BB2ED5">
        <w:rPr>
          <w:rFonts w:ascii="楷體-繁" w:eastAsia="楷體-繁" w:hAnsi="楷體-繁" w:cs="Arial" w:hint="eastAsia"/>
          <w:b w:val="0"/>
          <w:bCs w:val="0"/>
          <w:sz w:val="24"/>
          <w:szCs w:val="24"/>
        </w:rPr>
        <w:t>疫情</w:t>
      </w:r>
      <w:r w:rsidRPr="00BB2ED5">
        <w:rPr>
          <w:rFonts w:ascii="楷體-繁" w:eastAsia="楷體-繁" w:hAnsi="楷體-繁" w:cs="Arial"/>
          <w:b w:val="0"/>
          <w:bCs w:val="0"/>
          <w:sz w:val="24"/>
          <w:szCs w:val="24"/>
        </w:rPr>
        <w:t>證明，「我們的許多員工可以在家出色地完成大部分工作。」有鑑於此，該公司希望將其靈活的工作模式擴展到</w:t>
      </w:r>
      <w:r w:rsidRPr="00BB2ED5">
        <w:rPr>
          <w:rFonts w:ascii="楷體-繁" w:eastAsia="楷體-繁" w:hAnsi="楷體-繁" w:cs="Arial" w:hint="eastAsia"/>
          <w:b w:val="0"/>
          <w:bCs w:val="0"/>
          <w:sz w:val="24"/>
          <w:szCs w:val="24"/>
        </w:rPr>
        <w:t>疫情</w:t>
      </w:r>
      <w:r w:rsidRPr="00BB2ED5">
        <w:rPr>
          <w:rFonts w:ascii="楷體-繁" w:eastAsia="楷體-繁" w:hAnsi="楷體-繁" w:cs="Arial"/>
          <w:b w:val="0"/>
          <w:bCs w:val="0"/>
          <w:sz w:val="24"/>
          <w:szCs w:val="24"/>
        </w:rPr>
        <w:t>之外。</w:t>
      </w:r>
      <w:r w:rsidR="00823C59" w:rsidRPr="00BB2ED5">
        <w:rPr>
          <w:rFonts w:ascii="楷體-繁" w:eastAsia="楷體-繁" w:hAnsi="楷體-繁" w:cs="Arial" w:hint="eastAsia"/>
          <w:b w:val="0"/>
          <w:bCs w:val="0"/>
          <w:sz w:val="24"/>
          <w:szCs w:val="24"/>
        </w:rPr>
        <w:t>發言人說</w:t>
      </w:r>
      <w:r w:rsidR="00823C59" w:rsidRPr="00BB2ED5">
        <w:rPr>
          <w:rFonts w:ascii="楷體-繁" w:eastAsia="楷體-繁" w:hAnsi="楷體-繁"/>
        </w:rPr>
        <w:t>：</w:t>
      </w:r>
      <w:r w:rsidR="00823C59" w:rsidRPr="00BB2ED5">
        <w:rPr>
          <w:rFonts w:ascii="楷體-繁" w:eastAsia="楷體-繁" w:hAnsi="楷體-繁" w:cs="PingFang TC" w:hint="eastAsia"/>
          <w:b w:val="0"/>
          <w:bCs w:val="0"/>
          <w:sz w:val="24"/>
          <w:szCs w:val="24"/>
        </w:rPr>
        <w:t>「我們相信</w:t>
      </w:r>
      <w:r w:rsidR="00823C59" w:rsidRPr="00BB2ED5">
        <w:rPr>
          <w:rFonts w:ascii="楷體-繁" w:eastAsia="楷體-繁" w:hAnsi="楷體-繁" w:cs="Arial"/>
          <w:b w:val="0"/>
          <w:bCs w:val="0"/>
          <w:sz w:val="24"/>
          <w:szCs w:val="24"/>
        </w:rPr>
        <w:t>，</w:t>
      </w:r>
      <w:r w:rsidR="00823C59" w:rsidRPr="00BB2ED5">
        <w:rPr>
          <w:rFonts w:ascii="楷體-繁" w:eastAsia="楷體-繁" w:hAnsi="楷體-繁" w:cs="Arial" w:hint="eastAsia"/>
          <w:b w:val="0"/>
          <w:bCs w:val="0"/>
          <w:sz w:val="24"/>
          <w:szCs w:val="24"/>
        </w:rPr>
        <w:t>我們工作的成功在於在彈性的</w:t>
      </w:r>
      <w:r w:rsidR="00823C59" w:rsidRPr="00BB2ED5">
        <w:rPr>
          <w:rFonts w:ascii="楷體-繁" w:eastAsia="楷體-繁" w:hAnsi="楷體-繁" w:cs="PingFang TC" w:hint="eastAsia"/>
          <w:b w:val="0"/>
          <w:bCs w:val="0"/>
          <w:sz w:val="24"/>
          <w:szCs w:val="24"/>
        </w:rPr>
        <w:t>、與地點無關的在家工作和辦公室裡共享的、個人的、促進創新的協作之間取得恰當的平衡</w:t>
      </w:r>
      <w:r w:rsidR="00823C59" w:rsidRPr="00BB2ED5">
        <w:rPr>
          <w:rFonts w:ascii="楷體-繁" w:eastAsia="楷體-繁" w:hAnsi="楷體-繁"/>
          <w:b w:val="0"/>
          <w:bCs w:val="0"/>
          <w:sz w:val="24"/>
          <w:szCs w:val="24"/>
        </w:rPr>
        <w:t>。</w:t>
      </w:r>
      <w:r w:rsidR="00823C59" w:rsidRPr="00BB2ED5">
        <w:rPr>
          <w:rFonts w:ascii="楷體-繁" w:eastAsia="楷體-繁" w:hAnsi="楷體-繁" w:cs="PingFang TC" w:hint="eastAsia"/>
          <w:b w:val="0"/>
          <w:bCs w:val="0"/>
          <w:sz w:val="24"/>
          <w:szCs w:val="24"/>
        </w:rPr>
        <w:t>」</w:t>
      </w:r>
    </w:p>
    <w:p w14:paraId="73BE5978" w14:textId="456E5ED2" w:rsidR="00E558F8" w:rsidRPr="00BB2ED5" w:rsidRDefault="00AA5B80" w:rsidP="00F709FF">
      <w:pPr>
        <w:pStyle w:val="item"/>
        <w:spacing w:beforeLines="50" w:before="180" w:beforeAutospacing="0" w:after="0" w:afterAutospacing="0" w:line="0" w:lineRule="atLeast"/>
        <w:rPr>
          <w:rFonts w:ascii="楷體-繁" w:eastAsia="楷體-繁" w:hAnsi="楷體-繁" w:cs="Arial"/>
          <w:color w:val="000000" w:themeColor="text1"/>
        </w:rPr>
      </w:pPr>
      <w:r w:rsidRPr="00BB2ED5">
        <w:rPr>
          <w:rFonts w:ascii="楷體-繁" w:eastAsia="楷體-繁" w:hAnsi="楷體-繁" w:cs="Arial" w:hint="eastAsia"/>
          <w:color w:val="000000" w:themeColor="text1"/>
        </w:rPr>
        <w:t>(</w:t>
      </w:r>
      <w:r w:rsidR="00394B8A" w:rsidRPr="00BB2ED5">
        <w:rPr>
          <w:rFonts w:ascii="楷體-繁" w:eastAsia="楷體-繁" w:hAnsi="楷體-繁" w:cs="Arial" w:hint="eastAsia"/>
          <w:color w:val="000000" w:themeColor="text1"/>
        </w:rPr>
        <w:t>資料來源</w:t>
      </w:r>
      <w:r w:rsidR="00394B8A" w:rsidRPr="00BB2ED5">
        <w:rPr>
          <w:rFonts w:ascii="楷體-繁" w:eastAsia="楷體-繁" w:hAnsi="楷體-繁" w:cs="PingFang TC" w:hint="eastAsia"/>
          <w:color w:val="000000" w:themeColor="text1"/>
        </w:rPr>
        <w:t>：</w:t>
      </w:r>
      <w:r w:rsidR="004E1204" w:rsidRPr="00BB2ED5">
        <w:rPr>
          <w:rStyle w:val="apple-converted-space"/>
          <w:rFonts w:ascii="楷體-繁" w:eastAsia="楷體-繁" w:hAnsi="楷體-繁" w:cs="Arial"/>
          <w:color w:val="000000" w:themeColor="text1"/>
        </w:rPr>
        <w:t>FiercePharma</w:t>
      </w:r>
      <w:r w:rsidRPr="00BB2ED5">
        <w:rPr>
          <w:rFonts w:ascii="楷體-繁" w:eastAsia="楷體-繁" w:hAnsi="楷體-繁" w:cs="Arial" w:hint="eastAsia"/>
          <w:color w:val="000000" w:themeColor="text1"/>
        </w:rPr>
        <w:t>)</w:t>
      </w:r>
    </w:p>
    <w:p w14:paraId="0B5B7B49" w14:textId="5329AECA" w:rsidR="00D269C2" w:rsidRPr="00BB2ED5" w:rsidRDefault="001B0AF3" w:rsidP="00CD55D1">
      <w:pPr>
        <w:shd w:val="clear" w:color="auto" w:fill="FFFFFF"/>
        <w:spacing w:before="240" w:line="0" w:lineRule="atLeast"/>
        <w:jc w:val="right"/>
        <w:rPr>
          <w:rFonts w:ascii="楷體-繁" w:eastAsia="楷體-繁" w:hAnsi="楷體-繁" w:cs="RyuminPro-Light"/>
          <w:color w:val="000000" w:themeColor="text1"/>
        </w:rPr>
      </w:pPr>
      <w:r w:rsidRPr="00BB2ED5">
        <w:rPr>
          <w:rFonts w:ascii="楷體-繁" w:eastAsia="楷體-繁" w:hAnsi="楷體-繁" w:cs="RyuminPro-Light"/>
          <w:color w:val="000000" w:themeColor="text1"/>
        </w:rPr>
        <w:t>–</w:t>
      </w:r>
      <w:r w:rsidRPr="00BB2ED5">
        <w:rPr>
          <w:rFonts w:ascii="楷體-繁" w:eastAsia="楷體-繁" w:hAnsi="楷體-繁" w:cs="RyuminPro-Light" w:hint="eastAsia"/>
          <w:color w:val="000000" w:themeColor="text1"/>
        </w:rPr>
        <w:t>End</w:t>
      </w:r>
      <w:r w:rsidR="00D82F94" w:rsidRPr="00BB2ED5">
        <w:rPr>
          <w:rFonts w:ascii="楷體-繁" w:eastAsia="楷體-繁" w:hAnsi="楷體-繁" w:cs="RyuminPro-Light"/>
          <w:color w:val="000000" w:themeColor="text1"/>
        </w:rPr>
        <w:t>s</w:t>
      </w:r>
      <w:r w:rsidRPr="00BB2ED5">
        <w:rPr>
          <w:rFonts w:ascii="楷體-繁" w:eastAsia="楷體-繁" w:hAnsi="楷體-繁" w:cs="RyuminPro-Light"/>
          <w:color w:val="000000" w:themeColor="text1"/>
        </w:rPr>
        <w:t>–</w:t>
      </w:r>
    </w:p>
    <w:sectPr w:rsidR="00D269C2" w:rsidRPr="00BB2ED5" w:rsidSect="00A05A3F">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91" w:left="1134"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1D5A" w14:textId="77777777" w:rsidR="00C043B0" w:rsidRDefault="00C043B0" w:rsidP="00D432A3">
      <w:pPr>
        <w:spacing w:before="120"/>
      </w:pPr>
      <w:r>
        <w:separator/>
      </w:r>
    </w:p>
  </w:endnote>
  <w:endnote w:type="continuationSeparator" w:id="0">
    <w:p w14:paraId="41E4AE2D" w14:textId="77777777" w:rsidR="00C043B0" w:rsidRDefault="00C043B0"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altName w:val="微軟正黑體"/>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PingFang TC">
    <w:altName w:val="微軟正黑體"/>
    <w:panose1 w:val="020B0400000000000000"/>
    <w:charset w:val="88"/>
    <w:family w:val="swiss"/>
    <w:pitch w:val="variable"/>
    <w:sig w:usb0="A00002FF" w:usb1="7ACFFDFB" w:usb2="00000017" w:usb3="00000000" w:csb0="00100001" w:csb1="00000000"/>
  </w:font>
  <w:font w:name="Songti TC">
    <w:altName w:val="微軟正黑體"/>
    <w:panose1 w:val="02010600040101010101"/>
    <w:charset w:val="88"/>
    <w:family w:val="auto"/>
    <w:pitch w:val="variable"/>
    <w:sig w:usb0="00000287" w:usb1="080F0000" w:usb2="00000010" w:usb3="00000000" w:csb0="001400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67DED" w14:textId="77777777" w:rsidR="00C043B0" w:rsidRDefault="00C043B0" w:rsidP="00D432A3">
      <w:pPr>
        <w:spacing w:before="120"/>
      </w:pPr>
      <w:r>
        <w:separator/>
      </w:r>
    </w:p>
  </w:footnote>
  <w:footnote w:type="continuationSeparator" w:id="0">
    <w:p w14:paraId="3CA09EE5" w14:textId="77777777" w:rsidR="00C043B0" w:rsidRDefault="00C043B0"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3"/>
  </w:num>
  <w:num w:numId="3">
    <w:abstractNumId w:val="1"/>
  </w:num>
  <w:num w:numId="4">
    <w:abstractNumId w:val="17"/>
  </w:num>
  <w:num w:numId="5">
    <w:abstractNumId w:val="10"/>
  </w:num>
  <w:num w:numId="6">
    <w:abstractNumId w:val="31"/>
  </w:num>
  <w:num w:numId="7">
    <w:abstractNumId w:val="18"/>
  </w:num>
  <w:num w:numId="8">
    <w:abstractNumId w:val="0"/>
  </w:num>
  <w:num w:numId="9">
    <w:abstractNumId w:val="3"/>
  </w:num>
  <w:num w:numId="10">
    <w:abstractNumId w:val="12"/>
  </w:num>
  <w:num w:numId="11">
    <w:abstractNumId w:val="2"/>
  </w:num>
  <w:num w:numId="12">
    <w:abstractNumId w:val="25"/>
  </w:num>
  <w:num w:numId="13">
    <w:abstractNumId w:val="14"/>
  </w:num>
  <w:num w:numId="14">
    <w:abstractNumId w:val="24"/>
  </w:num>
  <w:num w:numId="15">
    <w:abstractNumId w:val="19"/>
  </w:num>
  <w:num w:numId="16">
    <w:abstractNumId w:val="28"/>
  </w:num>
  <w:num w:numId="17">
    <w:abstractNumId w:val="29"/>
  </w:num>
  <w:num w:numId="18">
    <w:abstractNumId w:val="6"/>
  </w:num>
  <w:num w:numId="19">
    <w:abstractNumId w:val="23"/>
  </w:num>
  <w:num w:numId="20">
    <w:abstractNumId w:val="11"/>
  </w:num>
  <w:num w:numId="21">
    <w:abstractNumId w:val="21"/>
  </w:num>
  <w:num w:numId="22">
    <w:abstractNumId w:val="22"/>
  </w:num>
  <w:num w:numId="23">
    <w:abstractNumId w:val="30"/>
  </w:num>
  <w:num w:numId="24">
    <w:abstractNumId w:val="20"/>
  </w:num>
  <w:num w:numId="25">
    <w:abstractNumId w:val="26"/>
  </w:num>
  <w:num w:numId="26">
    <w:abstractNumId w:val="15"/>
  </w:num>
  <w:num w:numId="27">
    <w:abstractNumId w:val="27"/>
  </w:num>
  <w:num w:numId="28">
    <w:abstractNumId w:val="16"/>
  </w:num>
  <w:num w:numId="29">
    <w:abstractNumId w:val="7"/>
  </w:num>
  <w:num w:numId="30">
    <w:abstractNumId w:val="5"/>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8E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3E"/>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2FC"/>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0B0"/>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3D"/>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0D7"/>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4A"/>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8E5"/>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BFA"/>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3FEE"/>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DE7"/>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393"/>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81"/>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7C2"/>
    <w:rsid w:val="00203834"/>
    <w:rsid w:val="0020384C"/>
    <w:rsid w:val="002038F0"/>
    <w:rsid w:val="0020390C"/>
    <w:rsid w:val="00203BD6"/>
    <w:rsid w:val="00203C2A"/>
    <w:rsid w:val="00203C95"/>
    <w:rsid w:val="00203E47"/>
    <w:rsid w:val="00203EDE"/>
    <w:rsid w:val="002040C2"/>
    <w:rsid w:val="002041EE"/>
    <w:rsid w:val="00204402"/>
    <w:rsid w:val="00204601"/>
    <w:rsid w:val="002048B7"/>
    <w:rsid w:val="00204C76"/>
    <w:rsid w:val="00204CB0"/>
    <w:rsid w:val="0020511C"/>
    <w:rsid w:val="0020538A"/>
    <w:rsid w:val="002053C6"/>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894"/>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5CD"/>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990"/>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77"/>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2F3"/>
    <w:rsid w:val="003C73C3"/>
    <w:rsid w:val="003C75E5"/>
    <w:rsid w:val="003C7746"/>
    <w:rsid w:val="003C781A"/>
    <w:rsid w:val="003C79D8"/>
    <w:rsid w:val="003D00DB"/>
    <w:rsid w:val="003D0277"/>
    <w:rsid w:val="003D0321"/>
    <w:rsid w:val="003D03D4"/>
    <w:rsid w:val="003D07EF"/>
    <w:rsid w:val="003D08C7"/>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49"/>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37"/>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820"/>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2A"/>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471"/>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2A6"/>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10"/>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5E1"/>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204"/>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64"/>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8"/>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27D"/>
    <w:rsid w:val="00563420"/>
    <w:rsid w:val="005636E5"/>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07"/>
    <w:rsid w:val="00580820"/>
    <w:rsid w:val="005808D0"/>
    <w:rsid w:val="00580977"/>
    <w:rsid w:val="00580D66"/>
    <w:rsid w:val="00580D9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DB4"/>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9A3"/>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6E"/>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2E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03"/>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C5"/>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23F"/>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737"/>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EFA"/>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E0"/>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4DD"/>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65"/>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1"/>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47"/>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0E1"/>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59"/>
    <w:rsid w:val="00823CDC"/>
    <w:rsid w:val="00823E13"/>
    <w:rsid w:val="0082407E"/>
    <w:rsid w:val="00824119"/>
    <w:rsid w:val="00824130"/>
    <w:rsid w:val="008242A1"/>
    <w:rsid w:val="008242B3"/>
    <w:rsid w:val="0082433A"/>
    <w:rsid w:val="008245F0"/>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2DED"/>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5F"/>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19E"/>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51D"/>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8F2"/>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3B"/>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06A"/>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6A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7E"/>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3E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A3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477C8"/>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2C"/>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24A"/>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80"/>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1FD1"/>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41A"/>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0F1"/>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329"/>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DFC"/>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834"/>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34D"/>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5F0F"/>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553"/>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19"/>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ED5"/>
    <w:rsid w:val="00BB2F5D"/>
    <w:rsid w:val="00BB30BB"/>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C7F09"/>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6E"/>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3B0"/>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8F"/>
    <w:rsid w:val="00C16EA3"/>
    <w:rsid w:val="00C172E4"/>
    <w:rsid w:val="00C175A1"/>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17"/>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30D"/>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D96"/>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6F49"/>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39"/>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82C"/>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63"/>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2F62"/>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2DC9"/>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6EF"/>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2C5"/>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B7F"/>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22"/>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6CB"/>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85"/>
    <w:rsid w:val="00E724A5"/>
    <w:rsid w:val="00E725FD"/>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7"/>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B9C"/>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4ED3"/>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2D8"/>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48C"/>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B56"/>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6E3A"/>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532"/>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3B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DB4"/>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23C59"/>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0908133">
      <w:bodyDiv w:val="1"/>
      <w:marLeft w:val="0"/>
      <w:marRight w:val="0"/>
      <w:marTop w:val="0"/>
      <w:marBottom w:val="0"/>
      <w:divBdr>
        <w:top w:val="none" w:sz="0" w:space="0" w:color="auto"/>
        <w:left w:val="none" w:sz="0" w:space="0" w:color="auto"/>
        <w:bottom w:val="none" w:sz="0" w:space="0" w:color="auto"/>
        <w:right w:val="none" w:sz="0" w:space="0" w:color="auto"/>
      </w:divBdr>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3672">
      <w:bodyDiv w:val="1"/>
      <w:marLeft w:val="0"/>
      <w:marRight w:val="0"/>
      <w:marTop w:val="0"/>
      <w:marBottom w:val="0"/>
      <w:divBdr>
        <w:top w:val="none" w:sz="0" w:space="0" w:color="auto"/>
        <w:left w:val="none" w:sz="0" w:space="0" w:color="auto"/>
        <w:bottom w:val="none" w:sz="0" w:space="0" w:color="auto"/>
        <w:right w:val="none" w:sz="0" w:space="0" w:color="auto"/>
      </w:divBdr>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295798">
      <w:bodyDiv w:val="1"/>
      <w:marLeft w:val="0"/>
      <w:marRight w:val="0"/>
      <w:marTop w:val="0"/>
      <w:marBottom w:val="0"/>
      <w:divBdr>
        <w:top w:val="none" w:sz="0" w:space="0" w:color="auto"/>
        <w:left w:val="none" w:sz="0" w:space="0" w:color="auto"/>
        <w:bottom w:val="none" w:sz="0" w:space="0" w:color="auto"/>
        <w:right w:val="none" w:sz="0" w:space="0" w:color="auto"/>
      </w:divBdr>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398640">
      <w:bodyDiv w:val="1"/>
      <w:marLeft w:val="0"/>
      <w:marRight w:val="0"/>
      <w:marTop w:val="0"/>
      <w:marBottom w:val="0"/>
      <w:divBdr>
        <w:top w:val="none" w:sz="0" w:space="0" w:color="auto"/>
        <w:left w:val="none" w:sz="0" w:space="0" w:color="auto"/>
        <w:bottom w:val="none" w:sz="0" w:space="0" w:color="auto"/>
        <w:right w:val="none" w:sz="0" w:space="0" w:color="auto"/>
      </w:divBdr>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8945">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9134">
      <w:bodyDiv w:val="1"/>
      <w:marLeft w:val="0"/>
      <w:marRight w:val="0"/>
      <w:marTop w:val="0"/>
      <w:marBottom w:val="0"/>
      <w:divBdr>
        <w:top w:val="none" w:sz="0" w:space="0" w:color="auto"/>
        <w:left w:val="none" w:sz="0" w:space="0" w:color="auto"/>
        <w:bottom w:val="none" w:sz="0" w:space="0" w:color="auto"/>
        <w:right w:val="none" w:sz="0" w:space="0" w:color="auto"/>
      </w:divBdr>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764">
      <w:bodyDiv w:val="1"/>
      <w:marLeft w:val="0"/>
      <w:marRight w:val="0"/>
      <w:marTop w:val="0"/>
      <w:marBottom w:val="0"/>
      <w:divBdr>
        <w:top w:val="none" w:sz="0" w:space="0" w:color="auto"/>
        <w:left w:val="none" w:sz="0" w:space="0" w:color="auto"/>
        <w:bottom w:val="none" w:sz="0" w:space="0" w:color="auto"/>
        <w:right w:val="none" w:sz="0" w:space="0" w:color="auto"/>
      </w:divBdr>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83955">
      <w:bodyDiv w:val="1"/>
      <w:marLeft w:val="0"/>
      <w:marRight w:val="0"/>
      <w:marTop w:val="0"/>
      <w:marBottom w:val="0"/>
      <w:divBdr>
        <w:top w:val="none" w:sz="0" w:space="0" w:color="auto"/>
        <w:left w:val="none" w:sz="0" w:space="0" w:color="auto"/>
        <w:bottom w:val="none" w:sz="0" w:space="0" w:color="auto"/>
        <w:right w:val="none" w:sz="0" w:space="0" w:color="auto"/>
      </w:divBdr>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740021">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62925">
      <w:bodyDiv w:val="1"/>
      <w:marLeft w:val="0"/>
      <w:marRight w:val="0"/>
      <w:marTop w:val="0"/>
      <w:marBottom w:val="0"/>
      <w:divBdr>
        <w:top w:val="none" w:sz="0" w:space="0" w:color="auto"/>
        <w:left w:val="none" w:sz="0" w:space="0" w:color="auto"/>
        <w:bottom w:val="none" w:sz="0" w:space="0" w:color="auto"/>
        <w:right w:val="none" w:sz="0" w:space="0" w:color="auto"/>
      </w:divBdr>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6504">
      <w:bodyDiv w:val="1"/>
      <w:marLeft w:val="0"/>
      <w:marRight w:val="0"/>
      <w:marTop w:val="0"/>
      <w:marBottom w:val="0"/>
      <w:divBdr>
        <w:top w:val="none" w:sz="0" w:space="0" w:color="auto"/>
        <w:left w:val="none" w:sz="0" w:space="0" w:color="auto"/>
        <w:bottom w:val="none" w:sz="0" w:space="0" w:color="auto"/>
        <w:right w:val="none" w:sz="0" w:space="0" w:color="auto"/>
      </w:divBdr>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0585716">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3425668">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636463">
      <w:bodyDiv w:val="1"/>
      <w:marLeft w:val="0"/>
      <w:marRight w:val="0"/>
      <w:marTop w:val="0"/>
      <w:marBottom w:val="0"/>
      <w:divBdr>
        <w:top w:val="none" w:sz="0" w:space="0" w:color="auto"/>
        <w:left w:val="none" w:sz="0" w:space="0" w:color="auto"/>
        <w:bottom w:val="none" w:sz="0" w:space="0" w:color="auto"/>
        <w:right w:val="none" w:sz="0" w:space="0" w:color="auto"/>
      </w:divBdr>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2034">
      <w:bodyDiv w:val="1"/>
      <w:marLeft w:val="0"/>
      <w:marRight w:val="0"/>
      <w:marTop w:val="0"/>
      <w:marBottom w:val="0"/>
      <w:divBdr>
        <w:top w:val="none" w:sz="0" w:space="0" w:color="auto"/>
        <w:left w:val="none" w:sz="0" w:space="0" w:color="auto"/>
        <w:bottom w:val="none" w:sz="0" w:space="0" w:color="auto"/>
        <w:right w:val="none" w:sz="0" w:space="0" w:color="auto"/>
      </w:divBdr>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422555">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318">
      <w:bodyDiv w:val="1"/>
      <w:marLeft w:val="0"/>
      <w:marRight w:val="0"/>
      <w:marTop w:val="0"/>
      <w:marBottom w:val="0"/>
      <w:divBdr>
        <w:top w:val="none" w:sz="0" w:space="0" w:color="auto"/>
        <w:left w:val="none" w:sz="0" w:space="0" w:color="auto"/>
        <w:bottom w:val="none" w:sz="0" w:space="0" w:color="auto"/>
        <w:right w:val="none" w:sz="0" w:space="0" w:color="auto"/>
      </w:divBdr>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89949413">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4926">
      <w:bodyDiv w:val="1"/>
      <w:marLeft w:val="0"/>
      <w:marRight w:val="0"/>
      <w:marTop w:val="0"/>
      <w:marBottom w:val="0"/>
      <w:divBdr>
        <w:top w:val="none" w:sz="0" w:space="0" w:color="auto"/>
        <w:left w:val="none" w:sz="0" w:space="0" w:color="auto"/>
        <w:bottom w:val="none" w:sz="0" w:space="0" w:color="auto"/>
        <w:right w:val="none" w:sz="0" w:space="0" w:color="auto"/>
      </w:divBdr>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7504367">
      <w:bodyDiv w:val="1"/>
      <w:marLeft w:val="0"/>
      <w:marRight w:val="0"/>
      <w:marTop w:val="0"/>
      <w:marBottom w:val="0"/>
      <w:divBdr>
        <w:top w:val="none" w:sz="0" w:space="0" w:color="auto"/>
        <w:left w:val="none" w:sz="0" w:space="0" w:color="auto"/>
        <w:bottom w:val="none" w:sz="0" w:space="0" w:color="auto"/>
        <w:right w:val="none" w:sz="0" w:space="0" w:color="auto"/>
      </w:divBdr>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90261">
      <w:bodyDiv w:val="1"/>
      <w:marLeft w:val="0"/>
      <w:marRight w:val="0"/>
      <w:marTop w:val="0"/>
      <w:marBottom w:val="0"/>
      <w:divBdr>
        <w:top w:val="none" w:sz="0" w:space="0" w:color="auto"/>
        <w:left w:val="none" w:sz="0" w:space="0" w:color="auto"/>
        <w:bottom w:val="none" w:sz="0" w:space="0" w:color="auto"/>
        <w:right w:val="none" w:sz="0" w:space="0" w:color="auto"/>
      </w:divBdr>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07025">
      <w:bodyDiv w:val="1"/>
      <w:marLeft w:val="0"/>
      <w:marRight w:val="0"/>
      <w:marTop w:val="0"/>
      <w:marBottom w:val="0"/>
      <w:divBdr>
        <w:top w:val="none" w:sz="0" w:space="0" w:color="auto"/>
        <w:left w:val="none" w:sz="0" w:space="0" w:color="auto"/>
        <w:bottom w:val="none" w:sz="0" w:space="0" w:color="auto"/>
        <w:right w:val="none" w:sz="0" w:space="0" w:color="auto"/>
      </w:divBdr>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4960">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728833">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1018">
      <w:bodyDiv w:val="1"/>
      <w:marLeft w:val="0"/>
      <w:marRight w:val="0"/>
      <w:marTop w:val="0"/>
      <w:marBottom w:val="0"/>
      <w:divBdr>
        <w:top w:val="none" w:sz="0" w:space="0" w:color="auto"/>
        <w:left w:val="none" w:sz="0" w:space="0" w:color="auto"/>
        <w:bottom w:val="none" w:sz="0" w:space="0" w:color="auto"/>
        <w:right w:val="none" w:sz="0" w:space="0" w:color="auto"/>
      </w:divBdr>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381555">
      <w:bodyDiv w:val="1"/>
      <w:marLeft w:val="0"/>
      <w:marRight w:val="0"/>
      <w:marTop w:val="0"/>
      <w:marBottom w:val="0"/>
      <w:divBdr>
        <w:top w:val="none" w:sz="0" w:space="0" w:color="auto"/>
        <w:left w:val="none" w:sz="0" w:space="0" w:color="auto"/>
        <w:bottom w:val="none" w:sz="0" w:space="0" w:color="auto"/>
        <w:right w:val="none" w:sz="0" w:space="0" w:color="auto"/>
      </w:divBdr>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7858015">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89864358">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2713">
      <w:bodyDiv w:val="1"/>
      <w:marLeft w:val="0"/>
      <w:marRight w:val="0"/>
      <w:marTop w:val="0"/>
      <w:marBottom w:val="0"/>
      <w:divBdr>
        <w:top w:val="none" w:sz="0" w:space="0" w:color="auto"/>
        <w:left w:val="none" w:sz="0" w:space="0" w:color="auto"/>
        <w:bottom w:val="none" w:sz="0" w:space="0" w:color="auto"/>
        <w:right w:val="none" w:sz="0" w:space="0" w:color="auto"/>
      </w:divBdr>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1726154">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484872">
      <w:bodyDiv w:val="1"/>
      <w:marLeft w:val="0"/>
      <w:marRight w:val="0"/>
      <w:marTop w:val="0"/>
      <w:marBottom w:val="0"/>
      <w:divBdr>
        <w:top w:val="none" w:sz="0" w:space="0" w:color="auto"/>
        <w:left w:val="none" w:sz="0" w:space="0" w:color="auto"/>
        <w:bottom w:val="none" w:sz="0" w:space="0" w:color="auto"/>
        <w:right w:val="none" w:sz="0" w:space="0" w:color="auto"/>
      </w:divBdr>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587404">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028738">
      <w:bodyDiv w:val="1"/>
      <w:marLeft w:val="0"/>
      <w:marRight w:val="0"/>
      <w:marTop w:val="0"/>
      <w:marBottom w:val="0"/>
      <w:divBdr>
        <w:top w:val="none" w:sz="0" w:space="0" w:color="auto"/>
        <w:left w:val="none" w:sz="0" w:space="0" w:color="auto"/>
        <w:bottom w:val="none" w:sz="0" w:space="0" w:color="auto"/>
        <w:right w:val="none" w:sz="0" w:space="0" w:color="auto"/>
      </w:divBdr>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133547">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151">
      <w:bodyDiv w:val="1"/>
      <w:marLeft w:val="0"/>
      <w:marRight w:val="0"/>
      <w:marTop w:val="0"/>
      <w:marBottom w:val="0"/>
      <w:divBdr>
        <w:top w:val="none" w:sz="0" w:space="0" w:color="auto"/>
        <w:left w:val="none" w:sz="0" w:space="0" w:color="auto"/>
        <w:bottom w:val="none" w:sz="0" w:space="0" w:color="auto"/>
        <w:right w:val="none" w:sz="0" w:space="0" w:color="auto"/>
      </w:divBdr>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220481">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8708118">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6864304">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348">
      <w:bodyDiv w:val="1"/>
      <w:marLeft w:val="0"/>
      <w:marRight w:val="0"/>
      <w:marTop w:val="0"/>
      <w:marBottom w:val="0"/>
      <w:divBdr>
        <w:top w:val="none" w:sz="0" w:space="0" w:color="auto"/>
        <w:left w:val="none" w:sz="0" w:space="0" w:color="auto"/>
        <w:bottom w:val="none" w:sz="0" w:space="0" w:color="auto"/>
        <w:right w:val="none" w:sz="0" w:space="0" w:color="auto"/>
      </w:divBdr>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1929663">
      <w:bodyDiv w:val="1"/>
      <w:marLeft w:val="0"/>
      <w:marRight w:val="0"/>
      <w:marTop w:val="0"/>
      <w:marBottom w:val="0"/>
      <w:divBdr>
        <w:top w:val="none" w:sz="0" w:space="0" w:color="auto"/>
        <w:left w:val="none" w:sz="0" w:space="0" w:color="auto"/>
        <w:bottom w:val="none" w:sz="0" w:space="0" w:color="auto"/>
        <w:right w:val="none" w:sz="0" w:space="0" w:color="auto"/>
      </w:divBdr>
      <w:divsChild>
        <w:div w:id="1937014040">
          <w:marLeft w:val="0"/>
          <w:marRight w:val="0"/>
          <w:marTop w:val="100"/>
          <w:marBottom w:val="0"/>
          <w:divBdr>
            <w:top w:val="none" w:sz="0" w:space="0" w:color="auto"/>
            <w:left w:val="none" w:sz="0" w:space="0" w:color="auto"/>
            <w:bottom w:val="none" w:sz="0" w:space="0" w:color="auto"/>
            <w:right w:val="none" w:sz="0" w:space="0" w:color="auto"/>
          </w:divBdr>
          <w:divsChild>
            <w:div w:id="1593776219">
              <w:marLeft w:val="0"/>
              <w:marRight w:val="0"/>
              <w:marTop w:val="60"/>
              <w:marBottom w:val="0"/>
              <w:divBdr>
                <w:top w:val="none" w:sz="0" w:space="0" w:color="auto"/>
                <w:left w:val="none" w:sz="0" w:space="0" w:color="auto"/>
                <w:bottom w:val="none" w:sz="0" w:space="0" w:color="auto"/>
                <w:right w:val="none" w:sz="0" w:space="0" w:color="auto"/>
              </w:divBdr>
            </w:div>
          </w:divsChild>
        </w:div>
        <w:div w:id="1348560036">
          <w:marLeft w:val="0"/>
          <w:marRight w:val="0"/>
          <w:marTop w:val="0"/>
          <w:marBottom w:val="0"/>
          <w:divBdr>
            <w:top w:val="none" w:sz="0" w:space="0" w:color="auto"/>
            <w:left w:val="none" w:sz="0" w:space="0" w:color="auto"/>
            <w:bottom w:val="none" w:sz="0" w:space="0" w:color="auto"/>
            <w:right w:val="none" w:sz="0" w:space="0" w:color="auto"/>
          </w:divBdr>
          <w:divsChild>
            <w:div w:id="1784612012">
              <w:marLeft w:val="0"/>
              <w:marRight w:val="0"/>
              <w:marTop w:val="0"/>
              <w:marBottom w:val="0"/>
              <w:divBdr>
                <w:top w:val="none" w:sz="0" w:space="0" w:color="auto"/>
                <w:left w:val="none" w:sz="0" w:space="0" w:color="auto"/>
                <w:bottom w:val="none" w:sz="0" w:space="0" w:color="auto"/>
                <w:right w:val="none" w:sz="0" w:space="0" w:color="auto"/>
              </w:divBdr>
              <w:divsChild>
                <w:div w:id="871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2962">
      <w:bodyDiv w:val="1"/>
      <w:marLeft w:val="0"/>
      <w:marRight w:val="0"/>
      <w:marTop w:val="0"/>
      <w:marBottom w:val="0"/>
      <w:divBdr>
        <w:top w:val="none" w:sz="0" w:space="0" w:color="auto"/>
        <w:left w:val="none" w:sz="0" w:space="0" w:color="auto"/>
        <w:bottom w:val="none" w:sz="0" w:space="0" w:color="auto"/>
        <w:right w:val="none" w:sz="0" w:space="0" w:color="auto"/>
      </w:divBdr>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88</cp:revision>
  <cp:lastPrinted>2020-11-23T11:44:00Z</cp:lastPrinted>
  <dcterms:created xsi:type="dcterms:W3CDTF">2021-05-21T09:34:00Z</dcterms:created>
  <dcterms:modified xsi:type="dcterms:W3CDTF">2021-05-23T13:38:00Z</dcterms:modified>
</cp:coreProperties>
</file>