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6FA8A1F1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E52D86">
        <w:rPr>
          <w:rFonts w:ascii="Kaiti TC" w:eastAsia="Kaiti TC" w:hAnsi="Kaiti TC"/>
          <w:color w:val="000000" w:themeColor="text1"/>
        </w:rPr>
        <w:t>1</w:t>
      </w:r>
      <w:r w:rsidR="00CE796E">
        <w:rPr>
          <w:rFonts w:ascii="Kaiti TC" w:eastAsia="Kaiti TC" w:hAnsi="Kaiti TC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0</w:t>
      </w:r>
      <w:r w:rsidR="00E9523C">
        <w:rPr>
          <w:rFonts w:ascii="Kaiti TC" w:eastAsia="Kaiti TC" w:hAnsi="Kaiti TC"/>
          <w:color w:val="000000" w:themeColor="text1"/>
        </w:rPr>
        <w:t>2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E9523C">
        <w:rPr>
          <w:rFonts w:ascii="Kaiti TC" w:eastAsia="Kaiti TC" w:hAnsi="Kaiti TC"/>
          <w:color w:val="000000" w:themeColor="text1"/>
        </w:rPr>
        <w:t>01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54BC3962" w14:textId="5A7E6DB8" w:rsidR="00575097" w:rsidRPr="00F53106" w:rsidRDefault="00F53106" w:rsidP="00F53106">
      <w:pPr>
        <w:spacing w:beforeLines="100" w:before="360" w:line="0" w:lineRule="atLeast"/>
        <w:rPr>
          <w:rFonts w:ascii="楷體-繁" w:eastAsia="楷體-繁" w:hAnsi="楷體-繁"/>
          <w:b/>
          <w:bCs/>
          <w:sz w:val="32"/>
          <w:szCs w:val="32"/>
        </w:rPr>
      </w:pPr>
      <w:r w:rsidRPr="00F53106">
        <w:rPr>
          <w:rFonts w:ascii="楷體-繁" w:eastAsia="楷體-繁" w:hAnsi="楷體-繁" w:cs="PingFang TC" w:hint="eastAsia"/>
          <w:b/>
          <w:bCs/>
          <w:color w:val="000000" w:themeColor="text1"/>
          <w:sz w:val="32"/>
          <w:szCs w:val="32"/>
        </w:rPr>
        <w:t>「</w:t>
      </w:r>
      <w:r w:rsidRPr="00F53106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C</w:t>
      </w:r>
      <w:r w:rsidRPr="00F53106">
        <w:rPr>
          <w:rFonts w:ascii="楷體-繁" w:eastAsia="楷體-繁" w:hAnsi="楷體-繁"/>
          <w:b/>
          <w:bCs/>
          <w:color w:val="000000" w:themeColor="text1"/>
          <w:sz w:val="32"/>
          <w:szCs w:val="32"/>
        </w:rPr>
        <w:t>OVID-19</w:t>
      </w:r>
      <w:r w:rsidRPr="00F53106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改變了你對工作方式和職涯的</w:t>
      </w:r>
      <w:r w:rsidR="00C82E78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想</w:t>
      </w:r>
      <w:r w:rsidRPr="00F53106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法嗎</w:t>
      </w:r>
      <w:r w:rsidRPr="00F53106">
        <w:rPr>
          <w:rFonts w:ascii="楷體-繁" w:eastAsia="楷體-繁" w:hAnsi="楷體-繁"/>
          <w:b/>
          <w:bCs/>
          <w:color w:val="000000" w:themeColor="text1"/>
          <w:sz w:val="32"/>
          <w:szCs w:val="32"/>
        </w:rPr>
        <w:t>?</w:t>
      </w:r>
      <w:r w:rsidRPr="00F53106">
        <w:rPr>
          <w:rFonts w:ascii="楷體-繁" w:eastAsia="楷體-繁" w:hAnsi="楷體-繁" w:cs="PingFang TC" w:hint="eastAsia"/>
          <w:b/>
          <w:bCs/>
          <w:color w:val="000000" w:themeColor="text1"/>
          <w:sz w:val="32"/>
          <w:szCs w:val="32"/>
        </w:rPr>
        <w:t xml:space="preserve"> 」日本</w:t>
      </w:r>
      <w:r w:rsidR="00575097" w:rsidRPr="00F53106">
        <w:rPr>
          <w:rFonts w:ascii="楷體-繁" w:eastAsia="楷體-繁" w:hAnsi="楷體-繁"/>
          <w:b/>
          <w:bCs/>
          <w:color w:val="000000" w:themeColor="text1"/>
          <w:sz w:val="32"/>
          <w:szCs w:val="32"/>
        </w:rPr>
        <w:t>藥業職</w:t>
      </w:r>
      <w:r w:rsidRPr="00F53106">
        <w:rPr>
          <w:rFonts w:ascii="楷體-繁" w:eastAsia="楷體-繁" w:hAnsi="楷體-繁" w:hint="eastAsia"/>
          <w:b/>
          <w:bCs/>
          <w:color w:val="000000" w:themeColor="text1"/>
          <w:sz w:val="32"/>
          <w:szCs w:val="32"/>
        </w:rPr>
        <w:t>涯</w:t>
      </w:r>
      <w:r w:rsidR="00575097" w:rsidRPr="00F53106">
        <w:rPr>
          <w:rFonts w:ascii="楷體-繁" w:eastAsia="楷體-繁" w:hAnsi="楷體-繁"/>
          <w:b/>
          <w:bCs/>
          <w:color w:val="000000" w:themeColor="text1"/>
          <w:sz w:val="32"/>
          <w:szCs w:val="32"/>
        </w:rPr>
        <w:t>意識調查</w:t>
      </w:r>
    </w:p>
    <w:p w14:paraId="66FD270A" w14:textId="72AB7EA6" w:rsidR="00A13AC8" w:rsidRDefault="00F65036" w:rsidP="004415CF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A13AC8">
        <w:rPr>
          <w:rFonts w:ascii="楷體-繁" w:eastAsia="楷體-繁" w:hAnsi="楷體-繁"/>
          <w:color w:val="000000" w:themeColor="text1"/>
        </w:rPr>
        <w:t>2021年</w:t>
      </w:r>
      <w:r w:rsidRPr="00A13AC8">
        <w:rPr>
          <w:rFonts w:ascii="楷體-繁" w:eastAsia="楷體-繁" w:hAnsi="楷體-繁" w:hint="eastAsia"/>
          <w:color w:val="000000" w:themeColor="text1"/>
        </w:rPr>
        <w:t>啟動了</w:t>
      </w:r>
      <w:r w:rsidRPr="00A13AC8">
        <w:rPr>
          <w:rFonts w:ascii="楷體-繁" w:eastAsia="楷體-繁" w:hAnsi="楷體-繁"/>
          <w:color w:val="000000" w:themeColor="text1"/>
        </w:rPr>
        <w:t>。</w:t>
      </w:r>
      <w:r w:rsidRPr="00A13AC8">
        <w:rPr>
          <w:rFonts w:ascii="楷體-繁" w:eastAsia="楷體-繁" w:hAnsi="楷體-繁" w:hint="eastAsia"/>
          <w:color w:val="000000" w:themeColor="text1"/>
        </w:rPr>
        <w:t>日本藥業高層的年初感想</w:t>
      </w:r>
      <w:r w:rsidR="00C23E7B">
        <w:rPr>
          <w:rFonts w:ascii="楷體-繁" w:eastAsia="楷體-繁" w:hAnsi="楷體-繁" w:hint="eastAsia"/>
          <w:color w:val="000000" w:themeColor="text1"/>
        </w:rPr>
        <w:t>以</w:t>
      </w:r>
      <w:r w:rsidRPr="00A13AC8">
        <w:rPr>
          <w:rFonts w:ascii="楷體-繁" w:eastAsia="楷體-繁" w:hAnsi="楷體-繁" w:hint="eastAsia"/>
          <w:color w:val="000000" w:themeColor="text1"/>
        </w:rPr>
        <w:t>新常態</w:t>
      </w:r>
      <w:r w:rsidRPr="00A13AC8">
        <w:rPr>
          <w:rFonts w:ascii="楷體-繁" w:eastAsia="楷體-繁" w:hAnsi="楷體-繁" w:cs="PingFang TC" w:hint="eastAsia"/>
          <w:color w:val="000000" w:themeColor="text1"/>
        </w:rPr>
        <w:t>、</w:t>
      </w:r>
      <w:r w:rsidRPr="00A13AC8">
        <w:rPr>
          <w:rFonts w:ascii="楷體-繁" w:eastAsia="楷體-繁" w:hAnsi="楷體-繁"/>
          <w:color w:val="000000" w:themeColor="text1"/>
        </w:rPr>
        <w:t>解決方案、數位</w:t>
      </w:r>
      <w:r w:rsidRPr="00A13AC8">
        <w:rPr>
          <w:rFonts w:ascii="楷體-繁" w:eastAsia="楷體-繁" w:hAnsi="楷體-繁" w:hint="eastAsia"/>
          <w:color w:val="000000" w:themeColor="text1"/>
        </w:rPr>
        <w:t>轉型</w:t>
      </w:r>
      <w:r w:rsidRPr="00A13AC8">
        <w:rPr>
          <w:rFonts w:ascii="楷體-繁" w:eastAsia="楷體-繁" w:hAnsi="楷體-繁"/>
          <w:color w:val="000000" w:themeColor="text1"/>
        </w:rPr>
        <w:t>（</w:t>
      </w:r>
      <w:r w:rsidRPr="00A13AC8">
        <w:rPr>
          <w:rFonts w:ascii="楷體-繁" w:eastAsia="楷體-繁" w:hAnsi="楷體-繁" w:cs="Arial"/>
          <w:color w:val="000000" w:themeColor="text1"/>
        </w:rPr>
        <w:t>Digital Transformation，</w:t>
      </w:r>
      <w:r w:rsidRPr="00A13AC8">
        <w:rPr>
          <w:rFonts w:ascii="楷體-繁" w:eastAsia="楷體-繁" w:hAnsi="楷體-繁" w:cs="Arial" w:hint="eastAsia"/>
          <w:color w:val="000000" w:themeColor="text1"/>
        </w:rPr>
        <w:t>簡稱</w:t>
      </w:r>
      <w:r w:rsidRPr="00A13AC8">
        <w:rPr>
          <w:rFonts w:ascii="楷體-繁" w:eastAsia="楷體-繁" w:hAnsi="楷體-繁" w:cs="Arial"/>
          <w:color w:val="000000" w:themeColor="text1"/>
        </w:rPr>
        <w:t>DX</w:t>
      </w:r>
      <w:r w:rsidRPr="00A13AC8">
        <w:rPr>
          <w:rFonts w:ascii="楷體-繁" w:eastAsia="楷體-繁" w:hAnsi="楷體-繁"/>
          <w:color w:val="000000" w:themeColor="text1"/>
        </w:rPr>
        <w:t>）、</w:t>
      </w:r>
      <w:r w:rsidRPr="00A13AC8">
        <w:rPr>
          <w:rFonts w:ascii="楷體-繁" w:eastAsia="楷體-繁" w:hAnsi="楷體-繁" w:hint="eastAsia"/>
          <w:color w:val="000000" w:themeColor="text1"/>
        </w:rPr>
        <w:t>全面醫療</w:t>
      </w:r>
      <w:r w:rsidRPr="00A13AC8">
        <w:rPr>
          <w:rFonts w:ascii="楷體-繁" w:eastAsia="楷體-繁" w:hAnsi="楷體-繁"/>
          <w:color w:val="000000" w:themeColor="text1"/>
        </w:rPr>
        <w:t>保健公司等</w:t>
      </w:r>
      <w:r w:rsidRPr="00A13AC8">
        <w:rPr>
          <w:rFonts w:ascii="楷體-繁" w:eastAsia="楷體-繁" w:hAnsi="楷體-繁" w:hint="eastAsia"/>
          <w:color w:val="000000" w:themeColor="text1"/>
        </w:rPr>
        <w:t>備受矚目</w:t>
      </w:r>
      <w:r w:rsidRPr="00A13AC8">
        <w:rPr>
          <w:rFonts w:ascii="楷體-繁" w:eastAsia="楷體-繁" w:hAnsi="楷體-繁"/>
          <w:color w:val="000000" w:themeColor="text1"/>
        </w:rPr>
        <w:t>。</w:t>
      </w:r>
      <w:r w:rsidR="00162BCB" w:rsidRPr="00A13AC8">
        <w:rPr>
          <w:rFonts w:ascii="楷體-繁" w:eastAsia="楷體-繁" w:hAnsi="楷體-繁"/>
          <w:color w:val="000000" w:themeColor="text1"/>
        </w:rPr>
        <w:t>迄今為止建立的商業模式發生了</w:t>
      </w:r>
      <w:r w:rsidR="00162BCB" w:rsidRPr="00A13AC8">
        <w:rPr>
          <w:rFonts w:ascii="楷體-繁" w:eastAsia="楷體-繁" w:hAnsi="楷體-繁" w:hint="eastAsia"/>
          <w:color w:val="000000" w:themeColor="text1"/>
        </w:rPr>
        <w:t>劇</w:t>
      </w:r>
      <w:r w:rsidR="00162BCB" w:rsidRPr="00A13AC8">
        <w:rPr>
          <w:rFonts w:ascii="楷體-繁" w:eastAsia="楷體-繁" w:hAnsi="楷體-繁"/>
          <w:color w:val="000000" w:themeColor="text1"/>
        </w:rPr>
        <w:t>烈的變化，</w:t>
      </w:r>
      <w:r w:rsidR="00162BCB" w:rsidRPr="00A13AC8">
        <w:rPr>
          <w:rFonts w:ascii="楷體-繁" w:eastAsia="楷體-繁" w:hAnsi="楷體-繁" w:hint="eastAsia"/>
          <w:color w:val="000000" w:themeColor="text1"/>
        </w:rPr>
        <w:t>反之</w:t>
      </w:r>
      <w:r w:rsidR="00667A87" w:rsidRPr="00A13AC8">
        <w:rPr>
          <w:rFonts w:ascii="楷體-繁" w:eastAsia="楷體-繁" w:hAnsi="楷體-繁" w:cs="PingFang TC" w:hint="eastAsia"/>
          <w:color w:val="000000" w:themeColor="text1"/>
        </w:rPr>
        <w:t>，</w:t>
      </w:r>
      <w:r w:rsidR="00162BCB" w:rsidRPr="00A13AC8">
        <w:rPr>
          <w:rFonts w:ascii="楷體-繁" w:eastAsia="楷體-繁" w:hAnsi="楷體-繁" w:cs="PingFang TC" w:hint="eastAsia"/>
          <w:color w:val="000000" w:themeColor="text1"/>
        </w:rPr>
        <w:t>需要迅速</w:t>
      </w:r>
      <w:r w:rsidR="00A13AC8">
        <w:rPr>
          <w:rFonts w:ascii="楷體-繁" w:eastAsia="楷體-繁" w:hAnsi="楷體-繁" w:cs="PingFang TC" w:hint="eastAsia"/>
          <w:color w:val="000000" w:themeColor="text1"/>
        </w:rPr>
        <w:t>對</w:t>
      </w:r>
      <w:r w:rsidR="00EE7AEB" w:rsidRPr="00A13AC8">
        <w:rPr>
          <w:rFonts w:ascii="楷體-繁" w:eastAsia="楷體-繁" w:hAnsi="楷體-繁" w:cs="PingFang TC" w:hint="eastAsia"/>
          <w:color w:val="000000" w:themeColor="text1"/>
        </w:rPr>
        <w:t>適應社會結構和社會系統變化的商業模式進行變革</w:t>
      </w:r>
      <w:r w:rsidR="00EE7AEB" w:rsidRPr="00A13AC8">
        <w:rPr>
          <w:rFonts w:ascii="楷體-繁" w:eastAsia="楷體-繁" w:hAnsi="楷體-繁"/>
          <w:color w:val="000000" w:themeColor="text1"/>
        </w:rPr>
        <w:t>。</w:t>
      </w:r>
      <w:r w:rsidR="003A1A56" w:rsidRPr="00A13AC8">
        <w:rPr>
          <w:rFonts w:ascii="楷體-繁" w:eastAsia="楷體-繁" w:hAnsi="楷體-繁" w:hint="eastAsia"/>
          <w:color w:val="000000" w:themeColor="text1"/>
        </w:rPr>
        <w:t>每年</w:t>
      </w:r>
      <w:r w:rsidR="003A1A56" w:rsidRPr="00A13AC8">
        <w:rPr>
          <w:rFonts w:ascii="楷體-繁" w:eastAsia="楷體-繁" w:hAnsi="楷體-繁"/>
          <w:color w:val="000000" w:themeColor="text1"/>
        </w:rPr>
        <w:t>4</w:t>
      </w:r>
      <w:r w:rsidR="003A1A56" w:rsidRPr="00A13AC8">
        <w:rPr>
          <w:rFonts w:ascii="楷體-繁" w:eastAsia="楷體-繁" w:hAnsi="楷體-繁" w:hint="eastAsia"/>
          <w:color w:val="000000" w:themeColor="text1"/>
        </w:rPr>
        <w:t>月實施的藥價調整動搖了藥業的收益結構</w:t>
      </w:r>
      <w:r w:rsidR="00667A87" w:rsidRPr="00A13AC8">
        <w:rPr>
          <w:rFonts w:ascii="楷體-繁" w:eastAsia="楷體-繁" w:hAnsi="楷體-繁" w:cs="PingFang TC"/>
          <w:color w:val="000000" w:themeColor="text1"/>
        </w:rPr>
        <w:t>，</w:t>
      </w:r>
      <w:r w:rsidR="003A1A56" w:rsidRPr="00A13AC8">
        <w:rPr>
          <w:rFonts w:ascii="楷體-繁" w:eastAsia="楷體-繁" w:hAnsi="楷體-繁" w:cs="PingFang TC" w:hint="eastAsia"/>
          <w:color w:val="000000" w:themeColor="text1"/>
        </w:rPr>
        <w:t>迫使產業轉型。</w:t>
      </w:r>
      <w:r w:rsidR="000C52FB" w:rsidRPr="00A13AC8">
        <w:rPr>
          <w:rFonts w:ascii="楷體-繁" w:eastAsia="楷體-繁" w:hAnsi="楷體-繁"/>
          <w:color w:val="000000" w:themeColor="text1"/>
        </w:rPr>
        <w:t>另一方面，利用AI和大數據的電子商務等供應鏈和IT科技具有優勢的各種各樣的企業和產業</w:t>
      </w:r>
      <w:r w:rsidR="00564109" w:rsidRPr="00A13AC8">
        <w:rPr>
          <w:rFonts w:ascii="楷體-繁" w:eastAsia="楷體-繁" w:hAnsi="楷體-繁" w:hint="eastAsia"/>
          <w:color w:val="000000" w:themeColor="text1"/>
        </w:rPr>
        <w:t>也紛紛</w:t>
      </w:r>
      <w:r w:rsidR="000C52FB" w:rsidRPr="00A13AC8">
        <w:rPr>
          <w:rFonts w:ascii="楷體-繁" w:eastAsia="楷體-繁" w:hAnsi="楷體-繁"/>
          <w:color w:val="000000" w:themeColor="text1"/>
        </w:rPr>
        <w:t>湧入醫療·保健領域。</w:t>
      </w:r>
      <w:r w:rsidR="00564109" w:rsidRPr="00A13AC8">
        <w:rPr>
          <w:rFonts w:ascii="楷體-繁" w:eastAsia="楷體-繁" w:hAnsi="楷體-繁"/>
          <w:color w:val="000000" w:themeColor="text1"/>
        </w:rPr>
        <w:t>國家的健康</w:t>
      </w:r>
      <w:r w:rsidR="00564109" w:rsidRPr="00A13AC8">
        <w:rPr>
          <w:rFonts w:ascii="楷體-繁" w:eastAsia="楷體-繁" w:hAnsi="楷體-繁" w:hint="eastAsia"/>
          <w:color w:val="000000" w:themeColor="text1"/>
        </w:rPr>
        <w:t>資訊</w:t>
      </w:r>
      <w:r w:rsidR="00564109" w:rsidRPr="00A13AC8">
        <w:rPr>
          <w:rFonts w:ascii="楷體-繁" w:eastAsia="楷體-繁" w:hAnsi="楷體-繁"/>
          <w:color w:val="000000" w:themeColor="text1"/>
        </w:rPr>
        <w:t>改革也終於全面展開。</w:t>
      </w:r>
      <w:r w:rsidR="001E6C4D" w:rsidRPr="00A13AC8">
        <w:rPr>
          <w:rFonts w:ascii="楷體-繁" w:eastAsia="楷體-繁" w:hAnsi="楷體-繁"/>
          <w:color w:val="000000" w:themeColor="text1"/>
        </w:rPr>
        <w:t>處理資訊的製藥</w:t>
      </w:r>
      <w:r w:rsidR="001E6C4D" w:rsidRPr="00A13AC8">
        <w:rPr>
          <w:rFonts w:ascii="楷體-繁" w:eastAsia="楷體-繁" w:hAnsi="楷體-繁" w:hint="eastAsia"/>
          <w:color w:val="000000" w:themeColor="text1"/>
        </w:rPr>
        <w:t>商</w:t>
      </w:r>
      <w:r w:rsidR="001E6C4D" w:rsidRPr="00A13AC8">
        <w:rPr>
          <w:rFonts w:ascii="楷體-繁" w:eastAsia="楷體-繁" w:hAnsi="楷體-繁"/>
          <w:color w:val="000000" w:themeColor="text1"/>
        </w:rPr>
        <w:t>務</w:t>
      </w:r>
      <w:r w:rsidR="001E6C4D" w:rsidRPr="00A13AC8">
        <w:rPr>
          <w:rFonts w:ascii="楷體-繁" w:eastAsia="楷體-繁" w:hAnsi="楷體-繁" w:hint="eastAsia"/>
          <w:color w:val="000000" w:themeColor="text1"/>
        </w:rPr>
        <w:t>也不可避免地與這些技術合作</w:t>
      </w:r>
      <w:r w:rsidR="001E6C4D" w:rsidRPr="00A13AC8">
        <w:rPr>
          <w:rFonts w:ascii="楷體-繁" w:eastAsia="楷體-繁" w:hAnsi="楷體-繁" w:cs="PingFang TC"/>
          <w:color w:val="000000" w:themeColor="text1"/>
        </w:rPr>
        <w:t>。</w:t>
      </w:r>
      <w:r w:rsidR="001E6C4D" w:rsidRPr="00A13AC8">
        <w:rPr>
          <w:rFonts w:ascii="楷體-繁" w:eastAsia="楷體-繁" w:hAnsi="楷體-繁" w:cs="PingFang TC" w:hint="eastAsia"/>
          <w:color w:val="000000" w:themeColor="text1"/>
        </w:rPr>
        <w:t>M</w:t>
      </w:r>
      <w:r w:rsidR="001E6C4D" w:rsidRPr="00A13AC8">
        <w:rPr>
          <w:rFonts w:ascii="楷體-繁" w:eastAsia="楷體-繁" w:hAnsi="楷體-繁" w:cs="PingFang TC"/>
          <w:color w:val="000000" w:themeColor="text1"/>
        </w:rPr>
        <w:t>R</w:t>
      </w:r>
      <w:r w:rsidR="001E6C4D" w:rsidRPr="00A13AC8">
        <w:rPr>
          <w:rFonts w:ascii="楷體-繁" w:eastAsia="楷體-繁" w:hAnsi="楷體-繁" w:cs="PingFang TC" w:hint="eastAsia"/>
          <w:color w:val="000000" w:themeColor="text1"/>
        </w:rPr>
        <w:t>也一樣</w:t>
      </w:r>
      <w:r w:rsidR="001E6C4D" w:rsidRPr="00A13AC8">
        <w:rPr>
          <w:rFonts w:ascii="楷體-繁" w:eastAsia="楷體-繁" w:hAnsi="楷體-繁"/>
          <w:color w:val="000000" w:themeColor="text1"/>
        </w:rPr>
        <w:t>。</w:t>
      </w:r>
      <w:r w:rsidR="00A13AC8" w:rsidRPr="00A13AC8">
        <w:rPr>
          <w:rFonts w:ascii="楷體-繁" w:eastAsia="楷體-繁" w:hAnsi="楷體-繁" w:hint="eastAsia"/>
          <w:color w:val="000000" w:themeColor="text1"/>
        </w:rPr>
        <w:t>關鍵在於能否將自己轉換成具備新常態型</w:t>
      </w:r>
      <w:r w:rsidR="00C23E7B">
        <w:rPr>
          <w:rFonts w:ascii="楷體-繁" w:eastAsia="楷體-繁" w:hAnsi="楷體-繁" w:hint="eastAsia"/>
          <w:color w:val="000000" w:themeColor="text1"/>
        </w:rPr>
        <w:t>的</w:t>
      </w:r>
      <w:r w:rsidR="00A13AC8" w:rsidRPr="00A13AC8">
        <w:rPr>
          <w:rFonts w:ascii="楷體-繁" w:eastAsia="楷體-繁" w:hAnsi="楷體-繁" w:hint="eastAsia"/>
          <w:color w:val="000000" w:themeColor="text1"/>
        </w:rPr>
        <w:t>數位的</w:t>
      </w:r>
      <w:r w:rsidR="00A13AC8" w:rsidRPr="00A13AC8">
        <w:rPr>
          <w:rFonts w:ascii="楷體-繁" w:eastAsia="楷體-繁" w:hAnsi="楷體-繁"/>
          <w:color w:val="000000" w:themeColor="text1"/>
        </w:rPr>
        <w:t>MR</w:t>
      </w:r>
      <w:r w:rsidR="00A13AC8" w:rsidRPr="00A13AC8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64D06851" w14:textId="559D7120" w:rsidR="003722E8" w:rsidRDefault="00D51EFE" w:rsidP="004C596C">
      <w:pPr>
        <w:pStyle w:val="Web"/>
        <w:spacing w:beforeLines="50" w:before="180" w:beforeAutospacing="0" w:after="0" w:afterAutospacing="0" w:line="0" w:lineRule="atLeast"/>
        <w:ind w:firstLineChars="100" w:firstLine="280"/>
        <w:rPr>
          <w:rFonts w:ascii="楷體-繁" w:eastAsia="楷體-繁" w:hAnsi="楷體-繁" w:cs="PingFang TC"/>
        </w:rPr>
      </w:pPr>
      <w:r w:rsidRPr="00132DC6">
        <w:rPr>
          <w:rFonts w:ascii="楷體-繁" w:eastAsia="楷體-繁" w:hAnsi="楷體-繁" w:cs="PingFang TC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3BCB44B" wp14:editId="176BA57E">
            <wp:simplePos x="0" y="0"/>
            <wp:positionH relativeFrom="margin">
              <wp:posOffset>3214370</wp:posOffset>
            </wp:positionH>
            <wp:positionV relativeFrom="margin">
              <wp:posOffset>4706620</wp:posOffset>
            </wp:positionV>
            <wp:extent cx="3345815" cy="4084955"/>
            <wp:effectExtent l="0" t="0" r="0" b="444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722E8" w:rsidRPr="004C596C">
        <w:rPr>
          <w:rFonts w:ascii="楷體-繁" w:eastAsia="楷體-繁" w:hAnsi="楷體-繁"/>
        </w:rPr>
        <w:t>AnswersNews</w:t>
      </w:r>
      <w:proofErr w:type="spellEnd"/>
      <w:r w:rsidR="003722E8" w:rsidRPr="004C596C">
        <w:rPr>
          <w:rFonts w:ascii="楷體-繁" w:eastAsia="楷體-繁" w:hAnsi="楷體-繁" w:hint="eastAsia"/>
        </w:rPr>
        <w:t>雜誌社針對</w:t>
      </w:r>
      <w:proofErr w:type="spellStart"/>
      <w:r w:rsidR="003722E8" w:rsidRPr="004C596C">
        <w:rPr>
          <w:rFonts w:ascii="楷體-繁" w:eastAsia="楷體-繁" w:hAnsi="楷體-繁"/>
        </w:rPr>
        <w:t>AnswersNews</w:t>
      </w:r>
      <w:proofErr w:type="spellEnd"/>
      <w:r w:rsidR="003722E8" w:rsidRPr="004C596C">
        <w:rPr>
          <w:rFonts w:ascii="楷體-繁" w:eastAsia="楷體-繁" w:hAnsi="楷體-繁" w:hint="eastAsia"/>
        </w:rPr>
        <w:t>雜誌電子報的用戶</w:t>
      </w:r>
      <w:r w:rsidR="003722E8" w:rsidRPr="004C596C">
        <w:rPr>
          <w:rFonts w:ascii="楷體-繁" w:eastAsia="楷體-繁" w:hAnsi="楷體-繁" w:cs="PingFang TC" w:hint="eastAsia"/>
        </w:rPr>
        <w:t>，以在藥界工作者為對象</w:t>
      </w:r>
      <w:r w:rsidR="004C596C" w:rsidRPr="008C1E40">
        <w:rPr>
          <w:rFonts w:ascii="楷體-繁" w:eastAsia="楷體-繁" w:hAnsi="楷體-繁" w:cs="PingFang TC" w:hint="eastAsia"/>
        </w:rPr>
        <w:t>，</w:t>
      </w:r>
      <w:r w:rsidR="003722E8" w:rsidRPr="004C596C">
        <w:rPr>
          <w:rFonts w:ascii="楷體-繁" w:eastAsia="楷體-繁" w:hAnsi="楷體-繁" w:cs="PingFang TC" w:hint="eastAsia"/>
        </w:rPr>
        <w:t>就職涯和工作方式進行問卷調查</w:t>
      </w:r>
      <w:r w:rsidR="003722E8" w:rsidRPr="004C596C">
        <w:rPr>
          <w:rFonts w:ascii="楷體-繁" w:eastAsia="楷體-繁" w:hAnsi="楷體-繁"/>
        </w:rPr>
        <w:t>。</w:t>
      </w:r>
      <w:r w:rsidR="003722E8" w:rsidRPr="004C596C">
        <w:rPr>
          <w:rFonts w:ascii="楷體-繁" w:eastAsia="楷體-繁" w:hAnsi="楷體-繁" w:hint="eastAsia"/>
        </w:rPr>
        <w:t>這個月的主題是</w:t>
      </w:r>
      <w:r w:rsidR="003722E8" w:rsidRPr="004C596C">
        <w:rPr>
          <w:rFonts w:ascii="楷體-繁" w:eastAsia="楷體-繁" w:hAnsi="楷體-繁" w:cs="PingFang TC" w:hint="eastAsia"/>
        </w:rPr>
        <w:t>「</w:t>
      </w:r>
      <w:r w:rsidR="00E31090" w:rsidRPr="004C596C">
        <w:rPr>
          <w:rFonts w:ascii="楷體-繁" w:eastAsia="楷體-繁" w:hAnsi="楷體-繁" w:hint="eastAsia"/>
        </w:rPr>
        <w:t>C</w:t>
      </w:r>
      <w:r w:rsidR="00E31090" w:rsidRPr="004C596C">
        <w:rPr>
          <w:rFonts w:ascii="楷體-繁" w:eastAsia="楷體-繁" w:hAnsi="楷體-繁"/>
        </w:rPr>
        <w:t>OVID-19</w:t>
      </w:r>
      <w:r w:rsidR="00E31090" w:rsidRPr="004C596C">
        <w:rPr>
          <w:rFonts w:ascii="楷體-繁" w:eastAsia="楷體-繁" w:hAnsi="楷體-繁" w:hint="eastAsia"/>
        </w:rPr>
        <w:t>改變了你對工作方式和職涯的</w:t>
      </w:r>
      <w:r w:rsidR="00C82E78">
        <w:rPr>
          <w:rFonts w:ascii="楷體-繁" w:eastAsia="楷體-繁" w:hAnsi="楷體-繁" w:hint="eastAsia"/>
        </w:rPr>
        <w:t>想</w:t>
      </w:r>
      <w:r w:rsidR="00E31090" w:rsidRPr="004C596C">
        <w:rPr>
          <w:rFonts w:ascii="楷體-繁" w:eastAsia="楷體-繁" w:hAnsi="楷體-繁" w:hint="eastAsia"/>
        </w:rPr>
        <w:t>法嗎</w:t>
      </w:r>
      <w:r w:rsidR="00E31090" w:rsidRPr="004C596C">
        <w:rPr>
          <w:rFonts w:ascii="楷體-繁" w:eastAsia="楷體-繁" w:hAnsi="楷體-繁"/>
        </w:rPr>
        <w:t>?</w:t>
      </w:r>
      <w:r w:rsidR="003722E8" w:rsidRPr="004C596C">
        <w:rPr>
          <w:rFonts w:ascii="楷體-繁" w:eastAsia="楷體-繁" w:hAnsi="楷體-繁" w:cs="PingFang TC" w:hint="eastAsia"/>
        </w:rPr>
        <w:t>」</w:t>
      </w:r>
    </w:p>
    <w:p w14:paraId="091A2CE4" w14:textId="0AA6F572" w:rsidR="00C82E78" w:rsidRPr="007F6BB1" w:rsidRDefault="00C23E7B" w:rsidP="00575097">
      <w:pPr>
        <w:pStyle w:val="Web"/>
        <w:spacing w:beforeLines="50" w:before="180" w:beforeAutospacing="0" w:after="0" w:afterAutospacing="0" w:line="0" w:lineRule="atLeast"/>
        <w:rPr>
          <w:rFonts w:ascii="楷體-繁" w:eastAsia="楷體-繁" w:hAnsi="楷體-繁" w:cs="PingFang TC"/>
          <w:b/>
          <w:bCs/>
          <w:lang w:eastAsia="zh-CN"/>
        </w:rPr>
      </w:pPr>
      <w:r w:rsidRPr="007F6BB1">
        <w:rPr>
          <w:rFonts w:ascii="楷體-繁" w:eastAsia="楷體-繁" w:hAnsi="楷體-繁"/>
          <w:b/>
          <w:bCs/>
          <w:lang w:eastAsia="zh-CN"/>
        </w:rPr>
        <w:t>84%的人回答</w:t>
      </w:r>
      <w:r w:rsidRPr="007F6BB1">
        <w:rPr>
          <w:rFonts w:ascii="楷體-繁" w:eastAsia="楷體-繁" w:hAnsi="楷體-繁" w:cs="Songti TC" w:hint="eastAsia"/>
          <w:b/>
          <w:bCs/>
          <w:color w:val="000000"/>
          <w:lang w:eastAsia="zh-CN"/>
        </w:rPr>
        <w:t>：</w:t>
      </w:r>
      <w:r w:rsidRPr="007F6BB1">
        <w:rPr>
          <w:rFonts w:ascii="楷體-繁" w:eastAsia="楷體-繁" w:hAnsi="楷體-繁" w:cs="PingFang TC" w:hint="eastAsia"/>
          <w:b/>
          <w:bCs/>
          <w:lang w:eastAsia="zh-CN"/>
        </w:rPr>
        <w:t>「</w:t>
      </w:r>
      <w:r w:rsidRPr="007F6BB1">
        <w:rPr>
          <w:rFonts w:ascii="楷體-繁" w:eastAsia="楷體-繁" w:hAnsi="楷體-繁"/>
          <w:b/>
          <w:bCs/>
          <w:lang w:eastAsia="zh-CN"/>
        </w:rPr>
        <w:t>想法改</w:t>
      </w:r>
      <w:r w:rsidRPr="007F6BB1">
        <w:rPr>
          <w:rFonts w:ascii="楷體-繁" w:eastAsia="楷體-繁" w:hAnsi="楷體-繁" w:hint="eastAsia"/>
          <w:b/>
          <w:bCs/>
          <w:lang w:eastAsia="zh-CN"/>
        </w:rPr>
        <w:t>变了</w:t>
      </w:r>
      <w:r w:rsidRPr="007F6BB1">
        <w:rPr>
          <w:rFonts w:ascii="楷體-繁" w:eastAsia="楷體-繁" w:hAnsi="楷體-繁" w:cs="PingFang TC" w:hint="eastAsia"/>
          <w:b/>
          <w:bCs/>
          <w:lang w:eastAsia="zh-CN"/>
        </w:rPr>
        <w:t>」</w:t>
      </w:r>
    </w:p>
    <w:p w14:paraId="1DF35C3C" w14:textId="42BA167B" w:rsidR="00575097" w:rsidRDefault="00C82E78" w:rsidP="00C82E78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  <w:lang w:val="zh-Hant"/>
        </w:rPr>
      </w:pPr>
      <w:r w:rsidRPr="00C82E78">
        <w:rPr>
          <w:rFonts w:ascii="楷體-繁" w:eastAsia="楷體-繁" w:hAnsi="楷體-繁" w:hint="eastAsia"/>
          <w:lang w:val="zh-Hant"/>
        </w:rPr>
        <w:t>對</w:t>
      </w:r>
      <w:r w:rsidR="00575097" w:rsidRPr="00C82E78">
        <w:rPr>
          <w:rFonts w:ascii="楷體-繁" w:eastAsia="楷體-繁" w:hAnsi="楷體-繁"/>
          <w:lang w:val="zh-Hant"/>
        </w:rPr>
        <w:t>在藥業工作的242人問：「</w:t>
      </w:r>
      <w:r>
        <w:rPr>
          <w:rFonts w:ascii="楷體-繁" w:eastAsia="楷體-繁" w:hAnsi="楷體-繁" w:hint="eastAsia"/>
          <w:lang w:val="zh-Hant"/>
        </w:rPr>
        <w:t>受</w:t>
      </w:r>
      <w:r w:rsidRPr="00C82E78">
        <w:rPr>
          <w:rFonts w:ascii="楷體-繁" w:eastAsia="楷體-繁" w:hAnsi="楷體-繁" w:hint="eastAsia"/>
          <w:lang w:val="zh-Hant"/>
        </w:rPr>
        <w:t>C</w:t>
      </w:r>
      <w:r w:rsidRPr="00C82E78">
        <w:rPr>
          <w:rFonts w:ascii="楷體-繁" w:eastAsia="楷體-繁" w:hAnsi="楷體-繁"/>
        </w:rPr>
        <w:t>OVID-19</w:t>
      </w:r>
      <w:r w:rsidR="00575097" w:rsidRPr="00C82E78">
        <w:rPr>
          <w:rFonts w:ascii="楷體-繁" w:eastAsia="楷體-繁" w:hAnsi="楷體-繁"/>
          <w:lang w:val="zh-Hant"/>
        </w:rPr>
        <w:t>的影響，</w:t>
      </w:r>
      <w:r w:rsidRPr="00C82E78">
        <w:rPr>
          <w:rFonts w:ascii="楷體-繁" w:eastAsia="楷體-繁" w:hAnsi="楷體-繁" w:hint="eastAsia"/>
        </w:rPr>
        <w:t>你對工作方式和職涯的</w:t>
      </w:r>
      <w:r w:rsidR="000B05AF">
        <w:rPr>
          <w:rFonts w:ascii="楷體-繁" w:eastAsia="楷體-繁" w:hAnsi="楷體-繁" w:hint="eastAsia"/>
          <w:lang w:val="zh-Hant"/>
        </w:rPr>
        <w:t>想</w:t>
      </w:r>
      <w:r w:rsidRPr="00C82E78">
        <w:rPr>
          <w:rFonts w:ascii="楷體-繁" w:eastAsia="楷體-繁" w:hAnsi="楷體-繁" w:hint="eastAsia"/>
          <w:lang w:val="zh-Hant"/>
        </w:rPr>
        <w:t>法改變了</w:t>
      </w:r>
      <w:r w:rsidR="00575097" w:rsidRPr="00C82E78">
        <w:rPr>
          <w:rFonts w:ascii="楷體-繁" w:eastAsia="楷體-繁" w:hAnsi="楷體-繁"/>
          <w:lang w:val="zh-Hant"/>
        </w:rPr>
        <w:t xml:space="preserve">嗎？ </w:t>
      </w:r>
      <w:r w:rsidRPr="00C82E78">
        <w:rPr>
          <w:rFonts w:ascii="楷體-繁" w:eastAsia="楷體-繁" w:hAnsi="楷體-繁" w:cs="PingFang TC" w:hint="eastAsia"/>
        </w:rPr>
        <w:t>」</w:t>
      </w:r>
      <w:r w:rsidRPr="00C82E78">
        <w:rPr>
          <w:rFonts w:ascii="楷體-繁" w:eastAsia="楷體-繁" w:hAnsi="楷體-繁" w:cs="PingFang TC"/>
        </w:rPr>
        <w:t>，</w:t>
      </w:r>
      <w:r w:rsidR="00575097" w:rsidRPr="00C82E78">
        <w:rPr>
          <w:rFonts w:ascii="楷體-繁" w:eastAsia="楷體-繁" w:hAnsi="楷體-繁"/>
          <w:lang w:val="zh-Hant"/>
        </w:rPr>
        <w:t>83.9%的人</w:t>
      </w:r>
      <w:r w:rsidRPr="00C82E78">
        <w:rPr>
          <w:rFonts w:ascii="楷體-繁" w:eastAsia="楷體-繁" w:hAnsi="楷體-繁" w:hint="eastAsia"/>
          <w:lang w:val="zh-Hant"/>
        </w:rPr>
        <w:t>回答</w:t>
      </w:r>
      <w:r w:rsidRPr="00C82E78">
        <w:rPr>
          <w:rFonts w:ascii="楷體-繁" w:eastAsia="楷體-繁" w:hAnsi="楷體-繁" w:cs="PingFang TC" w:hint="eastAsia"/>
        </w:rPr>
        <w:t>「改變了」</w:t>
      </w:r>
      <w:r w:rsidR="00575097" w:rsidRPr="00C82E78">
        <w:rPr>
          <w:rFonts w:ascii="楷體-繁" w:eastAsia="楷體-繁" w:hAnsi="楷體-繁"/>
          <w:lang w:val="zh-Hant"/>
        </w:rPr>
        <w:t>。</w:t>
      </w:r>
    </w:p>
    <w:p w14:paraId="2D3EC721" w14:textId="14BAE31E" w:rsidR="00DF47BD" w:rsidRDefault="00DF47BD" w:rsidP="00DF47BD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楷體-繁" w:eastAsia="楷體-繁" w:hAnsi="楷體-繁"/>
          <w:lang w:val="zh-Hant"/>
        </w:rPr>
      </w:pPr>
      <w:r w:rsidRPr="00DF47BD">
        <w:rPr>
          <w:rFonts w:ascii="楷體-繁" w:eastAsia="楷體-繁" w:hAnsi="楷體-繁" w:hint="eastAsia"/>
          <w:lang w:val="zh-Hant"/>
        </w:rPr>
        <w:t>因為C</w:t>
      </w:r>
      <w:r w:rsidRPr="00DF47BD">
        <w:rPr>
          <w:rFonts w:ascii="楷體-繁" w:eastAsia="楷體-繁" w:hAnsi="楷體-繁"/>
        </w:rPr>
        <w:t>OVID-19</w:t>
      </w:r>
      <w:r w:rsidRPr="00DF47BD">
        <w:rPr>
          <w:rFonts w:ascii="楷體-繁" w:eastAsia="楷體-繁" w:hAnsi="楷體-繁" w:hint="eastAsia"/>
        </w:rPr>
        <w:t>不能外勤</w:t>
      </w:r>
      <w:r w:rsidRPr="00DF47BD">
        <w:rPr>
          <w:rFonts w:ascii="楷體-繁" w:eastAsia="楷體-繁" w:hAnsi="楷體-繁" w:cs="PingFang TC" w:hint="eastAsia"/>
          <w:lang w:eastAsia="zh-Hant"/>
        </w:rPr>
        <w:t>、</w:t>
      </w:r>
      <w:r w:rsidRPr="00DF47BD">
        <w:rPr>
          <w:rFonts w:ascii="楷體-繁" w:eastAsia="楷體-繁" w:hAnsi="楷體-繁" w:cs="PingFang TC" w:hint="eastAsia"/>
        </w:rPr>
        <w:t>不得不改變工作方式的</w:t>
      </w:r>
      <w:r w:rsidRPr="00DF47BD">
        <w:rPr>
          <w:rFonts w:ascii="楷體-繁" w:eastAsia="楷體-繁" w:hAnsi="楷體-繁" w:cs="PingFang TC" w:hint="eastAsia"/>
          <w:lang w:eastAsia="zh-Hant"/>
        </w:rPr>
        <w:t>「</w:t>
      </w:r>
      <w:r w:rsidRPr="00DF47BD">
        <w:rPr>
          <w:rFonts w:ascii="楷體-繁" w:eastAsia="楷體-繁" w:hAnsi="楷體-繁" w:cs="PingFang TC" w:hint="eastAsia"/>
        </w:rPr>
        <w:t>開發</w:t>
      </w:r>
      <w:r w:rsidRPr="00DF47BD">
        <w:rPr>
          <w:rFonts w:ascii="楷體-繁" w:eastAsia="楷體-繁" w:hAnsi="楷體-繁" w:cs="PingFang TC" w:hint="eastAsia"/>
          <w:lang w:eastAsia="zh-Hant"/>
        </w:rPr>
        <w:t>」</w:t>
      </w:r>
      <w:r w:rsidRPr="00DF47BD">
        <w:rPr>
          <w:rFonts w:ascii="楷體-繁" w:eastAsia="楷體-繁" w:hAnsi="楷體-繁" w:cs="PingFang TC" w:hint="eastAsia"/>
        </w:rPr>
        <w:t>和</w:t>
      </w:r>
      <w:r w:rsidRPr="00DF47BD">
        <w:rPr>
          <w:rFonts w:ascii="楷體-繁" w:eastAsia="楷體-繁" w:hAnsi="楷體-繁" w:cs="PingFang TC" w:hint="eastAsia"/>
          <w:lang w:eastAsia="zh-Hant"/>
        </w:rPr>
        <w:t>「</w:t>
      </w:r>
      <w:r w:rsidRPr="00DF47BD">
        <w:rPr>
          <w:rFonts w:ascii="楷體-繁" w:eastAsia="楷體-繁" w:hAnsi="楷體-繁" w:cs="PingFang TC" w:hint="eastAsia"/>
        </w:rPr>
        <w:t>銷售</w:t>
      </w:r>
      <w:r w:rsidRPr="00DF47BD">
        <w:rPr>
          <w:rFonts w:ascii="楷體-繁" w:eastAsia="楷體-繁" w:hAnsi="楷體-繁" w:cs="PingFang TC" w:hint="eastAsia"/>
          <w:lang w:eastAsia="zh-Hant"/>
        </w:rPr>
        <w:t>」</w:t>
      </w:r>
      <w:r w:rsidRPr="00DF47BD">
        <w:rPr>
          <w:rFonts w:ascii="楷體-繁" w:eastAsia="楷體-繁" w:hAnsi="楷體-繁" w:hint="eastAsia"/>
        </w:rPr>
        <w:t>的人</w:t>
      </w:r>
      <w:r w:rsidRPr="00DF47BD">
        <w:rPr>
          <w:rFonts w:ascii="楷體-繁" w:eastAsia="楷體-繁" w:hAnsi="楷體-繁" w:cs="PingFang TC" w:hint="eastAsia"/>
        </w:rPr>
        <w:t>，</w:t>
      </w:r>
      <w:r w:rsidRPr="00DF47BD">
        <w:rPr>
          <w:rFonts w:ascii="楷體-繁" w:eastAsia="楷體-繁" w:hAnsi="楷體-繁" w:hint="eastAsia"/>
        </w:rPr>
        <w:t>超過</w:t>
      </w:r>
      <w:r w:rsidRPr="00DF47BD">
        <w:rPr>
          <w:rFonts w:ascii="楷體-繁" w:eastAsia="楷體-繁" w:hAnsi="楷體-繁"/>
        </w:rPr>
        <w:t>9</w:t>
      </w:r>
      <w:r w:rsidRPr="00DF47BD">
        <w:rPr>
          <w:rFonts w:ascii="楷體-繁" w:eastAsia="楷體-繁" w:hAnsi="楷體-繁" w:hint="eastAsia"/>
        </w:rPr>
        <w:t>成回答</w:t>
      </w:r>
      <w:r w:rsidRPr="00DF47BD">
        <w:rPr>
          <w:rFonts w:ascii="楷體-繁" w:eastAsia="楷體-繁" w:hAnsi="楷體-繁" w:cs="PingFang TC" w:hint="eastAsia"/>
        </w:rPr>
        <w:t>「改變了」</w:t>
      </w:r>
      <w:r w:rsidRPr="00DF47BD">
        <w:rPr>
          <w:rFonts w:ascii="楷體-繁" w:eastAsia="楷體-繁" w:hAnsi="楷體-繁" w:cs="PingFang TC"/>
        </w:rPr>
        <w:t>，</w:t>
      </w:r>
      <w:r w:rsidRPr="00DF47BD">
        <w:rPr>
          <w:rFonts w:ascii="楷體-繁" w:eastAsia="楷體-繁" w:hAnsi="楷體-繁"/>
          <w:lang w:val="zh-Hant"/>
        </w:rPr>
        <w:t>另一方面</w:t>
      </w:r>
      <w:r w:rsidRPr="00DF47BD">
        <w:rPr>
          <w:rFonts w:ascii="楷體-繁" w:eastAsia="楷體-繁" w:hAnsi="楷體-繁" w:cs="PingFang TC" w:hint="eastAsia"/>
          <w:lang w:eastAsia="zh-Hant"/>
        </w:rPr>
        <w:t>，</w:t>
      </w:r>
      <w:r w:rsidRPr="00DF47BD">
        <w:rPr>
          <w:rFonts w:ascii="楷體-繁" w:eastAsia="楷體-繁" w:hAnsi="楷體-繁" w:cs="PingFang TC" w:hint="eastAsia"/>
        </w:rPr>
        <w:t>「研究」和「製造」</w:t>
      </w:r>
      <w:r w:rsidRPr="00DF47BD">
        <w:rPr>
          <w:rFonts w:ascii="楷體-繁" w:eastAsia="楷體-繁" w:hAnsi="楷體-繁"/>
          <w:lang w:val="zh-Hant"/>
        </w:rPr>
        <w:t>則只有</w:t>
      </w:r>
      <w:r w:rsidRPr="00DF47BD">
        <w:rPr>
          <w:rFonts w:ascii="楷體-繁" w:eastAsia="楷體-繁" w:hAnsi="楷體-繁"/>
        </w:rPr>
        <w:t>6</w:t>
      </w:r>
      <w:r w:rsidRPr="00DF47BD">
        <w:rPr>
          <w:rFonts w:ascii="楷體-繁" w:eastAsia="楷體-繁" w:hAnsi="楷體-繁"/>
          <w:lang w:val="zh-Hant"/>
        </w:rPr>
        <w:t>成左右，</w:t>
      </w:r>
      <w:r w:rsidRPr="00DF47BD">
        <w:rPr>
          <w:rFonts w:ascii="楷體-繁" w:eastAsia="楷體-繁" w:hAnsi="楷體-繁" w:hint="eastAsia"/>
          <w:lang w:val="zh-Hant"/>
        </w:rPr>
        <w:t>依工作類</w:t>
      </w:r>
      <w:r w:rsidR="007939AF">
        <w:rPr>
          <w:rFonts w:ascii="楷體-繁" w:eastAsia="楷體-繁" w:hAnsi="楷體-繁" w:hint="eastAsia"/>
          <w:lang w:val="zh-Hant"/>
        </w:rPr>
        <w:t>型</w:t>
      </w:r>
      <w:r w:rsidRPr="00DF47BD">
        <w:rPr>
          <w:rFonts w:ascii="楷體-繁" w:eastAsia="楷體-繁" w:hAnsi="楷體-繁"/>
          <w:lang w:val="zh-Hant"/>
        </w:rPr>
        <w:t>不同，差異很大。</w:t>
      </w:r>
    </w:p>
    <w:p w14:paraId="0376A83F" w14:textId="75B89F16" w:rsidR="00E9523C" w:rsidRPr="00624CB2" w:rsidRDefault="006826C0" w:rsidP="00EE7027">
      <w:pPr>
        <w:pStyle w:val="Web"/>
        <w:spacing w:beforeLines="50" w:before="180" w:beforeAutospacing="0" w:after="0" w:afterAutospacing="0" w:line="0" w:lineRule="atLeast"/>
        <w:jc w:val="both"/>
        <w:rPr>
          <w:rFonts w:ascii="楷體-繁" w:eastAsia="楷體-繁" w:hAnsi="楷體-繁" w:cs="PingFang TC"/>
          <w:b/>
          <w:bCs/>
        </w:rPr>
      </w:pPr>
      <w:r w:rsidRPr="00624CB2">
        <w:rPr>
          <w:rFonts w:ascii="楷體-繁" w:eastAsia="楷體-繁" w:hAnsi="楷體-繁" w:hint="eastAsia"/>
          <w:b/>
          <w:bCs/>
          <w:lang w:val="zh-Hant"/>
        </w:rPr>
        <w:t>重視</w:t>
      </w:r>
      <w:r w:rsidRPr="00624CB2">
        <w:rPr>
          <w:rFonts w:ascii="楷體-繁" w:eastAsia="楷體-繁" w:hAnsi="楷體-繁" w:cs="PingFang TC" w:hint="eastAsia"/>
          <w:b/>
          <w:bCs/>
        </w:rPr>
        <w:t>「是否</w:t>
      </w:r>
      <w:r w:rsidR="006E1130" w:rsidRPr="00624CB2">
        <w:rPr>
          <w:rFonts w:ascii="楷體-繁" w:eastAsia="楷體-繁" w:hAnsi="楷體-繁" w:cs="PingFang TC" w:hint="eastAsia"/>
          <w:b/>
          <w:bCs/>
        </w:rPr>
        <w:t>可以</w:t>
      </w:r>
      <w:r w:rsidRPr="00624CB2">
        <w:rPr>
          <w:rFonts w:ascii="楷體-繁" w:eastAsia="楷體-繁" w:hAnsi="楷體-繁" w:cs="PingFang TC" w:hint="eastAsia"/>
          <w:b/>
          <w:bCs/>
        </w:rPr>
        <w:t>遠距工作」</w:t>
      </w:r>
    </w:p>
    <w:p w14:paraId="7A212252" w14:textId="44A0D817" w:rsidR="00E9523C" w:rsidRDefault="006763D1" w:rsidP="00304247">
      <w:pPr>
        <w:pStyle w:val="Web"/>
        <w:spacing w:beforeLines="50" w:before="180" w:beforeAutospacing="0" w:after="0" w:afterAutospacing="0" w:line="0" w:lineRule="atLeast"/>
        <w:ind w:firstLineChars="100" w:firstLine="280"/>
        <w:jc w:val="both"/>
        <w:rPr>
          <w:rFonts w:ascii="楷體-繁" w:eastAsia="楷體-繁" w:hAnsi="楷體-繁" w:cs="PingFang TC"/>
        </w:rPr>
      </w:pPr>
      <w:r w:rsidRPr="00EE7027">
        <w:rPr>
          <w:rFonts w:ascii="楷體-繁" w:eastAsia="楷體-繁" w:hAnsi="楷體-繁"/>
          <w:b/>
          <w:bCs/>
          <w:noProof/>
          <w:sz w:val="28"/>
          <w:szCs w:val="28"/>
          <w:lang w:val="zh-Hant"/>
        </w:rPr>
        <w:lastRenderedPageBreak/>
        <w:drawing>
          <wp:anchor distT="0" distB="0" distL="114300" distR="114300" simplePos="0" relativeHeight="251659264" behindDoc="0" locked="0" layoutInCell="1" allowOverlap="1" wp14:anchorId="6D69E4FD" wp14:editId="4A3B5690">
            <wp:simplePos x="0" y="0"/>
            <wp:positionH relativeFrom="margin">
              <wp:posOffset>3087370</wp:posOffset>
            </wp:positionH>
            <wp:positionV relativeFrom="margin">
              <wp:posOffset>-25188</wp:posOffset>
            </wp:positionV>
            <wp:extent cx="3200400" cy="3044825"/>
            <wp:effectExtent l="0" t="0" r="0" b="317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BA7" w:rsidRPr="00F52594">
        <w:rPr>
          <w:rFonts w:ascii="楷體-繁" w:eastAsia="楷體-繁" w:hAnsi="楷體-繁" w:hint="eastAsia"/>
          <w:color w:val="333333"/>
        </w:rPr>
        <w:t>由於</w:t>
      </w:r>
      <w:r w:rsidR="007E0BA7" w:rsidRPr="00F52594">
        <w:rPr>
          <w:rFonts w:ascii="楷體-繁" w:eastAsia="楷體-繁" w:hAnsi="楷體-繁"/>
          <w:color w:val="333333"/>
        </w:rPr>
        <w:t>COVID-19</w:t>
      </w:r>
      <w:r w:rsidR="007E0BA7" w:rsidRPr="00F52594">
        <w:rPr>
          <w:rFonts w:ascii="楷體-繁" w:eastAsia="楷體-繁" w:hAnsi="楷體-繁" w:cs="PingFang TC" w:hint="eastAsia"/>
          <w:lang w:eastAsia="zh-Hant"/>
        </w:rPr>
        <w:t>，</w:t>
      </w:r>
      <w:r w:rsidR="00517456">
        <w:rPr>
          <w:rFonts w:ascii="楷體-繁" w:eastAsia="楷體-繁" w:hAnsi="楷體-繁" w:cs="PingFang TC" w:hint="eastAsia"/>
        </w:rPr>
        <w:t>對於</w:t>
      </w:r>
      <w:r w:rsidR="007E0BA7" w:rsidRPr="00F52594">
        <w:rPr>
          <w:rFonts w:ascii="楷體-繁" w:eastAsia="楷體-繁" w:hAnsi="楷體-繁" w:cs="PingFang TC" w:hint="eastAsia"/>
        </w:rPr>
        <w:t>工作方式和職涯的想法發生了什麼變化呢</w:t>
      </w:r>
      <w:r w:rsidR="007E0BA7" w:rsidRPr="00F52594">
        <w:rPr>
          <w:rFonts w:ascii="楷體-繁" w:eastAsia="楷體-繁" w:hAnsi="楷體-繁" w:cs="Songti TC" w:hint="eastAsia"/>
          <w:color w:val="000000"/>
        </w:rPr>
        <w:t>？在第一個問題回答</w:t>
      </w:r>
      <w:r w:rsidR="007E0BA7" w:rsidRPr="00F52594">
        <w:rPr>
          <w:rFonts w:ascii="楷體-繁" w:eastAsia="楷體-繁" w:hAnsi="楷體-繁" w:cs="PingFang TC" w:hint="eastAsia"/>
        </w:rPr>
        <w:t>「改變了」的人</w:t>
      </w:r>
      <w:r w:rsidR="007E0BA7" w:rsidRPr="00F52594">
        <w:rPr>
          <w:rFonts w:ascii="楷體-繁" w:eastAsia="楷體-繁" w:hAnsi="楷體-繁" w:cs="PingFang TC" w:hint="eastAsia"/>
          <w:lang w:eastAsia="zh-Hant"/>
        </w:rPr>
        <w:t>，請他們選擇</w:t>
      </w:r>
      <w:r w:rsidR="007E0BA7" w:rsidRPr="00F52594">
        <w:rPr>
          <w:rFonts w:ascii="楷體-繁" w:eastAsia="楷體-繁" w:hAnsi="楷體-繁" w:cs="PingFang TC"/>
          <w:lang w:eastAsia="zh-Hant"/>
        </w:rPr>
        <w:t>5</w:t>
      </w:r>
      <w:r w:rsidR="007E0BA7" w:rsidRPr="00F52594">
        <w:rPr>
          <w:rFonts w:ascii="楷體-繁" w:eastAsia="楷體-繁" w:hAnsi="楷體-繁" w:cs="PingFang TC" w:hint="eastAsia"/>
        </w:rPr>
        <w:t>項「在</w:t>
      </w:r>
      <w:r w:rsidR="007E0BA7" w:rsidRPr="00F52594">
        <w:rPr>
          <w:rFonts w:ascii="楷體-繁" w:eastAsia="楷體-繁" w:hAnsi="楷體-繁" w:cs="PingFang TC"/>
        </w:rPr>
        <w:t>COVID-19</w:t>
      </w:r>
      <w:r w:rsidR="007E0BA7" w:rsidRPr="00F52594">
        <w:rPr>
          <w:rFonts w:ascii="楷體-繁" w:eastAsia="楷體-繁" w:hAnsi="楷體-繁" w:cs="PingFang TC" w:hint="eastAsia"/>
        </w:rPr>
        <w:t>前重視的事情」和「在</w:t>
      </w:r>
      <w:r w:rsidR="007E0BA7" w:rsidRPr="00F52594">
        <w:rPr>
          <w:rFonts w:ascii="楷體-繁" w:eastAsia="楷體-繁" w:hAnsi="楷體-繁" w:cs="PingFang TC"/>
        </w:rPr>
        <w:t>COVID-19</w:t>
      </w:r>
      <w:r w:rsidR="007E0BA7" w:rsidRPr="00F52594">
        <w:rPr>
          <w:rFonts w:ascii="楷體-繁" w:eastAsia="楷體-繁" w:hAnsi="楷體-繁" w:cs="PingFang TC" w:hint="eastAsia"/>
        </w:rPr>
        <w:t>後重視的事情」</w:t>
      </w:r>
      <w:r w:rsidR="007E0BA7" w:rsidRPr="00F52594">
        <w:rPr>
          <w:rFonts w:ascii="楷體-繁" w:eastAsia="楷體-繁" w:hAnsi="楷體-繁" w:cs="PingFang TC"/>
        </w:rPr>
        <w:t>。</w:t>
      </w:r>
    </w:p>
    <w:p w14:paraId="2C4B61F6" w14:textId="77777777" w:rsidR="00DF38E6" w:rsidRDefault="006763D1" w:rsidP="00DF38E6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Segoe UI"/>
          <w:color w:val="000000" w:themeColor="text1"/>
        </w:rPr>
      </w:pPr>
      <w:r w:rsidRPr="00494ACB">
        <w:rPr>
          <w:rFonts w:ascii="楷體-繁" w:eastAsia="楷體-繁" w:hAnsi="楷體-繁" w:cs="Segoe U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7CD6989" wp14:editId="0E59B6B5">
            <wp:simplePos x="0" y="0"/>
            <wp:positionH relativeFrom="margin">
              <wp:posOffset>2980690</wp:posOffset>
            </wp:positionH>
            <wp:positionV relativeFrom="margin">
              <wp:posOffset>3148965</wp:posOffset>
            </wp:positionV>
            <wp:extent cx="3466465" cy="5460365"/>
            <wp:effectExtent l="0" t="0" r="635" b="63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99" w:rsidRPr="000A3E18">
        <w:rPr>
          <w:rFonts w:ascii="楷體-繁" w:eastAsia="楷體-繁" w:hAnsi="楷體-繁" w:cs="Segoe UI"/>
          <w:color w:val="000000" w:themeColor="text1"/>
        </w:rPr>
        <w:t>重視</w:t>
      </w:r>
      <w:r w:rsidR="00420F99" w:rsidRPr="000A3E18">
        <w:rPr>
          <w:rFonts w:ascii="楷體-繁" w:eastAsia="楷體-繁" w:hAnsi="楷體-繁" w:cs="PingFang TC" w:hint="eastAsia"/>
          <w:color w:val="000000" w:themeColor="text1"/>
        </w:rPr>
        <w:t>「</w:t>
      </w:r>
      <w:r w:rsidR="00420F99" w:rsidRPr="000A3E18">
        <w:rPr>
          <w:rFonts w:ascii="楷體-繁" w:eastAsia="楷體-繁" w:hAnsi="楷體-繁" w:cs="Segoe UI"/>
          <w:color w:val="000000" w:themeColor="text1"/>
        </w:rPr>
        <w:t>高薪</w:t>
      </w:r>
      <w:r w:rsidR="00420F99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的人在</w:t>
      </w:r>
      <w:r w:rsidR="00420F99" w:rsidRPr="000A3E18">
        <w:rPr>
          <w:rFonts w:ascii="楷體-繁" w:eastAsia="楷體-繁" w:hAnsi="楷體-繁"/>
          <w:color w:val="000000" w:themeColor="text1"/>
        </w:rPr>
        <w:t>COVID-19</w:t>
      </w:r>
      <w:r w:rsidR="00420F99" w:rsidRPr="000A3E18">
        <w:rPr>
          <w:rFonts w:ascii="楷體-繁" w:eastAsia="楷體-繁" w:hAnsi="楷體-繁" w:cs="Segoe UI"/>
          <w:color w:val="000000" w:themeColor="text1"/>
        </w:rPr>
        <w:t>前後下降了15.7%，</w:t>
      </w:r>
      <w:r w:rsidR="00420F99" w:rsidRPr="000A3E18">
        <w:rPr>
          <w:rFonts w:ascii="楷體-繁" w:eastAsia="楷體-繁" w:hAnsi="楷體-繁" w:cs="Segoe UI" w:hint="eastAsia"/>
          <w:color w:val="000000" w:themeColor="text1"/>
        </w:rPr>
        <w:t>相反地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，</w:t>
      </w:r>
      <w:r w:rsidR="00420F99" w:rsidRPr="000A3E18">
        <w:rPr>
          <w:rFonts w:ascii="楷體-繁" w:eastAsia="楷體-繁" w:hAnsi="楷體-繁" w:cs="PingFang TC" w:hint="eastAsia"/>
          <w:color w:val="000000" w:themeColor="text1"/>
        </w:rPr>
        <w:t>「</w:t>
      </w:r>
      <w:r w:rsidR="00593108">
        <w:rPr>
          <w:rFonts w:ascii="楷體-繁" w:eastAsia="楷體-繁" w:hAnsi="楷體-繁" w:cs="Segoe UI" w:hint="eastAsia"/>
          <w:color w:val="000000" w:themeColor="text1"/>
        </w:rPr>
        <w:t>可以</w:t>
      </w:r>
      <w:r w:rsidR="00420F99" w:rsidRPr="000A3E18">
        <w:rPr>
          <w:rFonts w:ascii="楷體-繁" w:eastAsia="楷體-繁" w:hAnsi="楷體-繁" w:cs="Segoe UI"/>
          <w:color w:val="000000" w:themeColor="text1"/>
        </w:rPr>
        <w:t>遠</w:t>
      </w:r>
      <w:r w:rsidR="00420F99" w:rsidRPr="000A3E18">
        <w:rPr>
          <w:rFonts w:ascii="楷體-繁" w:eastAsia="楷體-繁" w:hAnsi="楷體-繁" w:cs="Segoe UI" w:hint="eastAsia"/>
          <w:color w:val="000000" w:themeColor="text1"/>
        </w:rPr>
        <w:t>距</w:t>
      </w:r>
      <w:r w:rsidR="00420F99" w:rsidRPr="000A3E18">
        <w:rPr>
          <w:rFonts w:ascii="楷體-繁" w:eastAsia="楷體-繁" w:hAnsi="楷體-繁" w:cs="Segoe UI"/>
          <w:color w:val="000000" w:themeColor="text1"/>
        </w:rPr>
        <w:t>辦公</w:t>
      </w:r>
      <w:r w:rsidR="00420F99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的人則增加了</w:t>
      </w:r>
      <w:r w:rsidR="00420F99" w:rsidRPr="000A3E18">
        <w:rPr>
          <w:rFonts w:ascii="楷體-繁" w:eastAsia="楷體-繁" w:hAnsi="楷體-繁" w:cs="Segoe UI" w:hint="eastAsia"/>
          <w:color w:val="000000" w:themeColor="text1"/>
        </w:rPr>
        <w:t>3</w:t>
      </w:r>
      <w:r w:rsidR="00420F99" w:rsidRPr="000A3E18">
        <w:rPr>
          <w:rFonts w:ascii="楷體-繁" w:eastAsia="楷體-繁" w:hAnsi="楷體-繁" w:cs="Segoe UI"/>
          <w:color w:val="000000" w:themeColor="text1"/>
        </w:rPr>
        <w:t>3.9%。此外，</w:t>
      </w:r>
      <w:r w:rsidR="008737A6" w:rsidRPr="000A3E18">
        <w:rPr>
          <w:rFonts w:ascii="楷體-繁" w:eastAsia="楷體-繁" w:hAnsi="楷體-繁" w:cs="PingFang TC" w:hint="eastAsia"/>
          <w:color w:val="000000" w:themeColor="text1"/>
        </w:rPr>
        <w:t>在</w:t>
      </w:r>
      <w:r w:rsidR="008737A6" w:rsidRPr="000A3E18">
        <w:rPr>
          <w:rFonts w:ascii="楷體-繁" w:eastAsia="楷體-繁" w:hAnsi="楷體-繁" w:cs="PingFang TC"/>
          <w:color w:val="000000" w:themeColor="text1"/>
        </w:rPr>
        <w:t>COVID-19</w:t>
      </w:r>
      <w:r w:rsidR="008737A6" w:rsidRPr="000A3E18">
        <w:rPr>
          <w:rFonts w:ascii="楷體-繁" w:eastAsia="楷體-繁" w:hAnsi="楷體-繁" w:cs="PingFang TC" w:hint="eastAsia"/>
          <w:color w:val="000000" w:themeColor="text1"/>
        </w:rPr>
        <w:t>後「</w:t>
      </w:r>
      <w:r w:rsidR="00420F99" w:rsidRPr="000A3E18">
        <w:rPr>
          <w:rFonts w:ascii="楷體-繁" w:eastAsia="楷體-繁" w:hAnsi="楷體-繁" w:cs="Segoe UI"/>
          <w:color w:val="000000" w:themeColor="text1"/>
        </w:rPr>
        <w:t>工作和私生活可以兼顧</w:t>
      </w:r>
      <w:r w:rsidR="008737A6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（增加</w:t>
      </w:r>
      <w:r w:rsidR="008737A6" w:rsidRPr="000A3E18">
        <w:rPr>
          <w:rFonts w:ascii="楷體-繁" w:eastAsia="楷體-繁" w:hAnsi="楷體-繁" w:cs="Segoe UI" w:hint="eastAsia"/>
          <w:color w:val="000000" w:themeColor="text1"/>
        </w:rPr>
        <w:t>7</w:t>
      </w:r>
      <w:r w:rsidR="008737A6" w:rsidRPr="000A3E18">
        <w:rPr>
          <w:rFonts w:ascii="楷體-繁" w:eastAsia="楷體-繁" w:hAnsi="楷體-繁" w:cs="Segoe UI"/>
          <w:color w:val="000000" w:themeColor="text1"/>
        </w:rPr>
        <w:t>.4%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）和</w:t>
      </w:r>
      <w:r w:rsidR="008737A6" w:rsidRPr="000A3E18">
        <w:rPr>
          <w:rFonts w:ascii="楷體-繁" w:eastAsia="楷體-繁" w:hAnsi="楷體-繁" w:cs="PingFang TC" w:hint="eastAsia"/>
          <w:color w:val="000000" w:themeColor="text1"/>
        </w:rPr>
        <w:t>「</w:t>
      </w:r>
      <w:r w:rsidR="00420F99" w:rsidRPr="000A3E18">
        <w:rPr>
          <w:rFonts w:ascii="楷體-繁" w:eastAsia="楷體-繁" w:hAnsi="楷體-繁" w:cs="Segoe UI"/>
          <w:color w:val="000000" w:themeColor="text1"/>
        </w:rPr>
        <w:t>可以副業</w:t>
      </w:r>
      <w:r w:rsidR="008737A6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（增加</w:t>
      </w:r>
      <w:r w:rsidR="008737A6" w:rsidRPr="000A3E18">
        <w:rPr>
          <w:rFonts w:ascii="楷體-繁" w:eastAsia="楷體-繁" w:hAnsi="楷體-繁" w:cs="Segoe UI" w:hint="eastAsia"/>
          <w:color w:val="000000" w:themeColor="text1"/>
        </w:rPr>
        <w:t>9</w:t>
      </w:r>
      <w:r w:rsidR="008737A6" w:rsidRPr="000A3E18">
        <w:rPr>
          <w:rFonts w:ascii="楷體-繁" w:eastAsia="楷體-繁" w:hAnsi="楷體-繁" w:cs="Segoe UI"/>
          <w:color w:val="000000" w:themeColor="text1"/>
        </w:rPr>
        <w:t>.1%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）等，</w:t>
      </w:r>
      <w:r w:rsidR="000A3E18">
        <w:rPr>
          <w:rFonts w:ascii="楷體-繁" w:eastAsia="楷體-繁" w:hAnsi="楷體-繁" w:cs="Segoe UI" w:hint="eastAsia"/>
          <w:color w:val="000000" w:themeColor="text1"/>
        </w:rPr>
        <w:t>而</w:t>
      </w:r>
      <w:r w:rsidR="00DC7C96" w:rsidRPr="000A3E18">
        <w:rPr>
          <w:rFonts w:ascii="楷體-繁" w:eastAsia="楷體-繁" w:hAnsi="楷體-繁" w:cs="PingFang TC" w:hint="eastAsia"/>
          <w:color w:val="000000" w:themeColor="text1"/>
        </w:rPr>
        <w:t>「</w:t>
      </w:r>
      <w:r w:rsidR="00420F99" w:rsidRPr="000A3E18">
        <w:rPr>
          <w:rFonts w:ascii="楷體-繁" w:eastAsia="楷體-繁" w:hAnsi="楷體-繁" w:cs="Segoe UI"/>
          <w:color w:val="000000" w:themeColor="text1"/>
        </w:rPr>
        <w:t>辦公室和周圍的環境良好</w:t>
      </w:r>
      <w:r w:rsidR="00DC7C96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（減少</w:t>
      </w:r>
      <w:r w:rsidR="00DC7C96" w:rsidRPr="000A3E18">
        <w:rPr>
          <w:rFonts w:ascii="楷體-繁" w:eastAsia="楷體-繁" w:hAnsi="楷體-繁" w:cs="Segoe UI" w:hint="eastAsia"/>
          <w:color w:val="000000" w:themeColor="text1"/>
        </w:rPr>
        <w:t>1</w:t>
      </w:r>
      <w:r w:rsidR="00DC7C96" w:rsidRPr="000A3E18">
        <w:rPr>
          <w:rFonts w:ascii="楷體-繁" w:eastAsia="楷體-繁" w:hAnsi="楷體-繁" w:cs="Segoe UI"/>
          <w:color w:val="000000" w:themeColor="text1"/>
        </w:rPr>
        <w:t>1.9%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）和</w:t>
      </w:r>
      <w:r w:rsidR="000A3E18" w:rsidRPr="000A3E18">
        <w:rPr>
          <w:rFonts w:ascii="楷體-繁" w:eastAsia="楷體-繁" w:hAnsi="楷體-繁" w:cs="PingFang TC" w:hint="eastAsia"/>
          <w:color w:val="000000" w:themeColor="text1"/>
        </w:rPr>
        <w:t>「</w:t>
      </w:r>
      <w:r w:rsidR="00420F99" w:rsidRPr="000A3E18">
        <w:rPr>
          <w:rFonts w:ascii="楷體-繁" w:eastAsia="楷體-繁" w:hAnsi="楷體-繁" w:cs="Segoe UI"/>
          <w:color w:val="000000" w:themeColor="text1"/>
        </w:rPr>
        <w:t>休</w:t>
      </w:r>
      <w:r w:rsidR="000A3E18" w:rsidRPr="000A3E18">
        <w:rPr>
          <w:rFonts w:ascii="楷體-繁" w:eastAsia="楷體-繁" w:hAnsi="楷體-繁" w:cs="Segoe UI" w:hint="eastAsia"/>
          <w:color w:val="000000" w:themeColor="text1"/>
        </w:rPr>
        <w:t>假</w:t>
      </w:r>
      <w:r w:rsidR="001F3223">
        <w:rPr>
          <w:rFonts w:ascii="楷體-繁" w:eastAsia="楷體-繁" w:hAnsi="楷體-繁" w:cs="Segoe UI" w:hint="eastAsia"/>
          <w:color w:val="000000" w:themeColor="text1"/>
        </w:rPr>
        <w:t>取得容易</w:t>
      </w:r>
      <w:r w:rsidR="000A3E18" w:rsidRPr="000A3E18">
        <w:rPr>
          <w:rFonts w:ascii="楷體-繁" w:eastAsia="楷體-繁" w:hAnsi="楷體-繁" w:cs="PingFang TC" w:hint="eastAsia"/>
          <w:color w:val="000000" w:themeColor="text1"/>
        </w:rPr>
        <w:t>」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（減少</w:t>
      </w:r>
      <w:r w:rsidR="000A3E18" w:rsidRPr="000A3E18">
        <w:rPr>
          <w:rFonts w:ascii="楷體-繁" w:eastAsia="楷體-繁" w:hAnsi="楷體-繁" w:cs="Segoe UI" w:hint="eastAsia"/>
          <w:color w:val="000000" w:themeColor="text1"/>
        </w:rPr>
        <w:t>5</w:t>
      </w:r>
      <w:r w:rsidR="000A3E18" w:rsidRPr="000A3E18">
        <w:rPr>
          <w:rFonts w:ascii="楷體-繁" w:eastAsia="楷體-繁" w:hAnsi="楷體-繁" w:cs="Segoe UI"/>
          <w:color w:val="000000" w:themeColor="text1"/>
        </w:rPr>
        <w:t>.0%</w:t>
      </w:r>
      <w:r w:rsidR="00420F99" w:rsidRPr="000A3E18">
        <w:rPr>
          <w:rFonts w:ascii="楷體-繁" w:eastAsia="楷體-繁" w:hAnsi="楷體-繁" w:cs="Segoe UI"/>
          <w:color w:val="000000" w:themeColor="text1"/>
        </w:rPr>
        <w:t>）等減少了。</w:t>
      </w:r>
    </w:p>
    <w:p w14:paraId="1335C2FD" w14:textId="7A1254C7" w:rsidR="00385FDB" w:rsidRPr="00624CB2" w:rsidRDefault="0008161B" w:rsidP="00DF38E6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 w:themeColor="text1"/>
          <w:sz w:val="22"/>
          <w:szCs w:val="22"/>
        </w:rPr>
      </w:pPr>
      <w:r w:rsidRPr="00624CB2">
        <w:rPr>
          <w:rFonts w:ascii="楷體-繁" w:eastAsia="楷體-繁" w:hAnsi="楷體-繁" w:hint="eastAsia"/>
          <w:b/>
          <w:bCs/>
          <w:color w:val="000000"/>
          <w:shd w:val="clear" w:color="auto" w:fill="FFFFFF"/>
        </w:rPr>
        <w:t>有</w:t>
      </w:r>
      <w:r w:rsidRPr="00624CB2">
        <w:rPr>
          <w:rFonts w:ascii="楷體-繁" w:eastAsia="楷體-繁" w:hAnsi="楷體-繁"/>
          <w:b/>
          <w:bCs/>
          <w:color w:val="000000"/>
          <w:shd w:val="clear" w:color="auto" w:fill="FFFFFF"/>
        </w:rPr>
        <w:t>4</w:t>
      </w:r>
      <w:r w:rsidR="00385FDB" w:rsidRPr="00624CB2">
        <w:rPr>
          <w:rFonts w:ascii="楷體-繁" w:eastAsia="楷體-繁" w:hAnsi="楷體-繁" w:hint="eastAsia"/>
          <w:b/>
          <w:bCs/>
          <w:color w:val="000000"/>
          <w:shd w:val="clear" w:color="auto" w:fill="FFFFFF"/>
        </w:rPr>
        <w:t>成的人</w:t>
      </w:r>
      <w:r w:rsidRPr="00624CB2">
        <w:rPr>
          <w:rFonts w:ascii="楷體-繁" w:eastAsia="楷體-繁" w:hAnsi="楷體-繁" w:cs="PingFang TC" w:hint="eastAsia"/>
          <w:b/>
          <w:bCs/>
          <w:color w:val="000000" w:themeColor="text1"/>
        </w:rPr>
        <w:t>「跳槽意願</w:t>
      </w:r>
      <w:r w:rsidR="005B18E4" w:rsidRPr="00624CB2">
        <w:rPr>
          <w:rFonts w:ascii="楷體-繁" w:eastAsia="楷體-繁" w:hAnsi="楷體-繁" w:cs="PingFang TC" w:hint="eastAsia"/>
          <w:b/>
          <w:bCs/>
          <w:color w:val="000000" w:themeColor="text1"/>
        </w:rPr>
        <w:t>變高</w:t>
      </w:r>
      <w:r w:rsidRPr="00624CB2">
        <w:rPr>
          <w:rFonts w:ascii="楷體-繁" w:eastAsia="楷體-繁" w:hAnsi="楷體-繁" w:cs="PingFang TC" w:hint="eastAsia"/>
          <w:b/>
          <w:bCs/>
          <w:color w:val="000000" w:themeColor="text1"/>
        </w:rPr>
        <w:t>了」</w:t>
      </w:r>
    </w:p>
    <w:p w14:paraId="2AAC2146" w14:textId="58A7A7E9" w:rsidR="005B18E4" w:rsidRDefault="001E6666" w:rsidP="00DF38E6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1E6666">
        <w:rPr>
          <w:rFonts w:ascii="楷體-繁" w:eastAsia="楷體-繁" w:hAnsi="楷體-繁" w:cs="PingFang TC" w:hint="eastAsia"/>
          <w:color w:val="000000" w:themeColor="text1"/>
        </w:rPr>
        <w:t>對於「跳槽意願是否因</w:t>
      </w:r>
      <w:r w:rsidRPr="001E6666">
        <w:rPr>
          <w:rFonts w:ascii="楷體-繁" w:eastAsia="楷體-繁" w:hAnsi="楷體-繁" w:cs="PingFang TC"/>
          <w:color w:val="000000" w:themeColor="text1"/>
        </w:rPr>
        <w:t>COVID-19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而有變化</w:t>
      </w:r>
      <w:r w:rsidRPr="001E6666">
        <w:rPr>
          <w:rFonts w:ascii="楷體-繁" w:eastAsia="楷體-繁" w:hAnsi="楷體-繁" w:cs="Songti TC" w:hint="eastAsia"/>
          <w:color w:val="000000" w:themeColor="text1"/>
        </w:rPr>
        <w:t>？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」</w:t>
      </w:r>
      <w:r w:rsidRPr="001E6666">
        <w:rPr>
          <w:rFonts w:ascii="楷體-繁" w:eastAsia="楷體-繁" w:hAnsi="楷體-繁" w:cs="Segoe UI"/>
          <w:color w:val="000000" w:themeColor="text1"/>
        </w:rPr>
        <w:t>的問題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，</w:t>
      </w:r>
      <w:r w:rsidRPr="001E6666">
        <w:rPr>
          <w:rFonts w:ascii="楷體-繁" w:eastAsia="楷體-繁" w:hAnsi="楷體-繁" w:cs="Segoe UI" w:hint="eastAsia"/>
          <w:color w:val="000000" w:themeColor="text1"/>
        </w:rPr>
        <w:t>回答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「變得非常高」和「變高了」的人合計</w:t>
      </w:r>
      <w:r w:rsidRPr="001E6666">
        <w:rPr>
          <w:rFonts w:ascii="楷體-繁" w:eastAsia="楷體-繁" w:hAnsi="楷體-繁" w:cs="PingFang TC"/>
          <w:color w:val="000000" w:themeColor="text1"/>
        </w:rPr>
        <w:t>44.4%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，超過「不變」</w:t>
      </w:r>
      <w:r w:rsidRPr="001E6666">
        <w:rPr>
          <w:rFonts w:ascii="楷體-繁" w:eastAsia="楷體-繁" w:hAnsi="楷體-繁" w:cs="PingFang TC"/>
          <w:color w:val="000000" w:themeColor="text1"/>
        </w:rPr>
        <w:t>(39.7%)</w:t>
      </w:r>
      <w:r w:rsidRPr="001E6666">
        <w:rPr>
          <w:rFonts w:ascii="楷體-繁" w:eastAsia="楷體-繁" w:hAnsi="楷體-繁" w:cs="PingFang TC" w:hint="eastAsia"/>
          <w:color w:val="000000" w:themeColor="text1"/>
        </w:rPr>
        <w:t>和「變低了」(「變低了」和「變得非常低」合計</w:t>
      </w:r>
      <w:r w:rsidRPr="001E6666">
        <w:rPr>
          <w:rFonts w:ascii="楷體-繁" w:eastAsia="楷體-繁" w:hAnsi="楷體-繁" w:cs="PingFang TC"/>
          <w:color w:val="000000" w:themeColor="text1"/>
        </w:rPr>
        <w:t>15.9%)</w:t>
      </w:r>
      <w:r w:rsidRPr="008C1E40">
        <w:rPr>
          <w:rFonts w:ascii="楷體-繁" w:eastAsia="楷體-繁" w:hAnsi="楷體-繁" w:cs="PingFang TC" w:hint="eastAsia"/>
          <w:color w:val="000000" w:themeColor="text1"/>
        </w:rPr>
        <w:t>。</w:t>
      </w:r>
    </w:p>
    <w:p w14:paraId="32E17C39" w14:textId="152D020F" w:rsidR="00F54AD4" w:rsidRDefault="00F54AD4" w:rsidP="0002446D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Segoe UI"/>
          <w:color w:val="000000" w:themeColor="text1"/>
        </w:rPr>
      </w:pPr>
      <w:r w:rsidRPr="008936C6">
        <w:rPr>
          <w:rFonts w:ascii="楷體-繁" w:eastAsia="楷體-繁" w:hAnsi="楷體-繁" w:cs="PingFang TC" w:hint="eastAsia"/>
          <w:color w:val="000000" w:themeColor="text1"/>
        </w:rPr>
        <w:t>跳槽意願變高的原因有，不滿意公司的態度和政策、</w:t>
      </w:r>
      <w:r w:rsidR="00AC2065" w:rsidRPr="008936C6">
        <w:rPr>
          <w:rFonts w:ascii="楷體-繁" w:eastAsia="楷體-繁" w:hAnsi="楷體-繁" w:cs="PingFang TC" w:hint="eastAsia"/>
          <w:color w:val="000000" w:themeColor="text1"/>
        </w:rPr>
        <w:t>對工作類</w:t>
      </w:r>
      <w:r w:rsidR="007D1CFE">
        <w:rPr>
          <w:rFonts w:ascii="楷體-繁" w:eastAsia="楷體-繁" w:hAnsi="楷體-繁" w:cs="PingFang TC" w:hint="eastAsia"/>
          <w:color w:val="000000" w:themeColor="text1"/>
        </w:rPr>
        <w:t>別</w:t>
      </w:r>
      <w:r w:rsidR="00AC2065" w:rsidRPr="008936C6">
        <w:rPr>
          <w:rFonts w:ascii="楷體-繁" w:eastAsia="楷體-繁" w:hAnsi="楷體-繁" w:cs="PingFang TC" w:hint="eastAsia"/>
          <w:color w:val="000000" w:themeColor="text1"/>
        </w:rPr>
        <w:t>的未來感到不安，以及有時間思考未來職涯等。</w:t>
      </w:r>
      <w:r w:rsidR="008936C6" w:rsidRPr="008936C6">
        <w:rPr>
          <w:rFonts w:ascii="楷體-繁" w:eastAsia="楷體-繁" w:hAnsi="楷體-繁" w:cs="Segoe UI"/>
          <w:color w:val="000000" w:themeColor="text1"/>
        </w:rPr>
        <w:t>另一方面，</w:t>
      </w:r>
      <w:r w:rsidR="008936C6" w:rsidRPr="008936C6">
        <w:rPr>
          <w:rFonts w:ascii="楷體-繁" w:eastAsia="楷體-繁" w:hAnsi="楷體-繁" w:cs="Segoe UI" w:hint="eastAsia"/>
          <w:color w:val="000000" w:themeColor="text1"/>
        </w:rPr>
        <w:t>回答跳槽意願變低的人</w:t>
      </w:r>
      <w:r w:rsidR="008936C6" w:rsidRPr="008936C6">
        <w:rPr>
          <w:rFonts w:ascii="楷體-繁" w:eastAsia="楷體-繁" w:hAnsi="楷體-繁"/>
          <w:color w:val="000000" w:themeColor="text1"/>
        </w:rPr>
        <w:t>回答說，</w:t>
      </w:r>
      <w:r w:rsidR="008936C6" w:rsidRPr="008936C6">
        <w:rPr>
          <w:rFonts w:ascii="楷體-繁" w:eastAsia="楷體-繁" w:hAnsi="楷體-繁" w:hint="eastAsia"/>
          <w:color w:val="000000" w:themeColor="text1"/>
        </w:rPr>
        <w:t>他們擔心能否找到新工作</w:t>
      </w:r>
      <w:r w:rsidR="008936C6" w:rsidRPr="008936C6">
        <w:rPr>
          <w:rFonts w:ascii="楷體-繁" w:eastAsia="楷體-繁" w:hAnsi="楷體-繁" w:cs="PingFang TC" w:hint="eastAsia"/>
          <w:color w:val="000000" w:themeColor="text1"/>
        </w:rPr>
        <w:t>，以及</w:t>
      </w:r>
      <w:r w:rsidR="008936C6" w:rsidRPr="008936C6">
        <w:rPr>
          <w:rFonts w:ascii="楷體-繁" w:eastAsia="楷體-繁" w:hAnsi="楷體-繁" w:cs="Segoe UI"/>
          <w:color w:val="000000" w:themeColor="text1"/>
        </w:rPr>
        <w:t>改變環境的風險。</w:t>
      </w:r>
    </w:p>
    <w:p w14:paraId="7CCA00CB" w14:textId="77777777" w:rsidR="0002446D" w:rsidRDefault="008E4EF9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b/>
          <w:bCs/>
          <w:color w:val="000000" w:themeColor="text1"/>
        </w:rPr>
      </w:pPr>
      <w:r w:rsidRPr="008E4EF9">
        <w:rPr>
          <w:rFonts w:ascii="楷體-繁" w:eastAsia="楷體-繁" w:hAnsi="楷體-繁" w:cs="Songti TC" w:hint="eastAsia"/>
          <w:b/>
          <w:bCs/>
          <w:color w:val="000000"/>
        </w:rPr>
        <w:t>【變得很高</w:t>
      </w:r>
      <w:r w:rsidRPr="008E4EF9">
        <w:rPr>
          <w:rFonts w:ascii="楷體-繁" w:eastAsia="楷體-繁" w:hAnsi="楷體-繁" w:cs="Songti TC"/>
          <w:b/>
          <w:bCs/>
          <w:color w:val="000000"/>
        </w:rPr>
        <w:t>/</w:t>
      </w:r>
      <w:r w:rsidRPr="008E4EF9">
        <w:rPr>
          <w:rFonts w:ascii="楷體-繁" w:eastAsia="楷體-繁" w:hAnsi="楷體-繁" w:cs="Songti TC" w:hint="eastAsia"/>
          <w:b/>
          <w:bCs/>
          <w:color w:val="000000"/>
        </w:rPr>
        <w:t>變高了】</w:t>
      </w:r>
    </w:p>
    <w:p w14:paraId="4AF89A4C" w14:textId="2F7C3188" w:rsidR="0002446D" w:rsidRPr="00DF38E6" w:rsidRDefault="00087F9B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b/>
          <w:bCs/>
          <w:color w:val="000000" w:themeColor="text1"/>
          <w:sz w:val="22"/>
          <w:szCs w:val="22"/>
        </w:rPr>
      </w:pPr>
      <w:r w:rsidRPr="00DF38E6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「我開始懷疑現在的工作類</w:t>
      </w:r>
      <w:r w:rsidR="00C00FAE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別</w:t>
      </w:r>
      <w:r w:rsidRPr="00DF38E6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在業界是否真的有必要」</w:t>
      </w:r>
      <w:r w:rsidRPr="00DF38E6">
        <w:rPr>
          <w:rFonts w:ascii="楷體-繁" w:eastAsia="楷體-繁" w:hAnsi="楷體-繁" w:cs="Segoe UI"/>
          <w:color w:val="000000"/>
          <w:sz w:val="22"/>
          <w:szCs w:val="22"/>
        </w:rPr>
        <w:t>（50多歲/外</w:t>
      </w:r>
      <w:r w:rsidRPr="00DF38E6">
        <w:rPr>
          <w:rFonts w:ascii="楷體-繁" w:eastAsia="楷體-繁" w:hAnsi="楷體-繁" w:cs="Segoe UI" w:hint="eastAsia"/>
          <w:color w:val="000000"/>
          <w:sz w:val="22"/>
          <w:szCs w:val="22"/>
        </w:rPr>
        <w:t>資</w:t>
      </w:r>
      <w:r w:rsidRPr="00DF38E6">
        <w:rPr>
          <w:rFonts w:ascii="楷體-繁" w:eastAsia="楷體-繁" w:hAnsi="楷體-繁" w:cs="Segoe UI"/>
          <w:color w:val="000000"/>
          <w:sz w:val="22"/>
          <w:szCs w:val="22"/>
        </w:rPr>
        <w:t>新藥製造商/銷售）</w:t>
      </w:r>
    </w:p>
    <w:p w14:paraId="05502F66" w14:textId="7B93E020" w:rsidR="0002446D" w:rsidRDefault="00E6068E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b/>
          <w:bCs/>
          <w:color w:val="000000" w:themeColor="text1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</w:t>
      </w:r>
      <w:r w:rsidR="00150EA5"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公司</w:t>
      </w: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對遠距工作消極等，無法應對社會的變化」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（30多歲/CMO/CDMO/其他）</w:t>
      </w:r>
    </w:p>
    <w:p w14:paraId="48524B3F" w14:textId="65EFC17F" w:rsidR="006763D1" w:rsidRPr="00304247" w:rsidRDefault="00517456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 w:themeColor="text1"/>
          <w:sz w:val="22"/>
          <w:szCs w:val="22"/>
        </w:rPr>
      </w:pPr>
      <w:r w:rsidRPr="00304247">
        <w:rPr>
          <w:rFonts w:ascii="楷體-繁" w:eastAsia="楷體-繁" w:hAnsi="楷體-繁"/>
          <w:b/>
          <w:bCs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0FA07312" wp14:editId="6C09DA8D">
            <wp:simplePos x="0" y="0"/>
            <wp:positionH relativeFrom="margin">
              <wp:posOffset>2877185</wp:posOffset>
            </wp:positionH>
            <wp:positionV relativeFrom="margin">
              <wp:posOffset>32385</wp:posOffset>
            </wp:positionV>
            <wp:extent cx="3332480" cy="1964055"/>
            <wp:effectExtent l="0" t="0" r="0" b="444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69"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「遠距工作增加，對公司做法的不滿意變明顯了」</w:t>
      </w:r>
      <w:r w:rsidR="003D6269" w:rsidRPr="00304247">
        <w:rPr>
          <w:rFonts w:ascii="楷體-繁" w:eastAsia="楷體-繁" w:hAnsi="楷體-繁" w:cs="Segoe UI"/>
          <w:color w:val="000000" w:themeColor="text1"/>
          <w:sz w:val="22"/>
          <w:szCs w:val="22"/>
        </w:rPr>
        <w:t>（30多歲/</w:t>
      </w:r>
      <w:r w:rsidR="003D6269" w:rsidRPr="00304247">
        <w:rPr>
          <w:rFonts w:ascii="楷體-繁" w:eastAsia="楷體-繁" w:hAnsi="楷體-繁" w:cs="Segoe UI" w:hint="eastAsia"/>
          <w:color w:val="000000" w:themeColor="text1"/>
          <w:sz w:val="22"/>
          <w:szCs w:val="22"/>
        </w:rPr>
        <w:t>日本</w:t>
      </w:r>
      <w:r w:rsidR="003D6269" w:rsidRPr="00304247">
        <w:rPr>
          <w:rFonts w:ascii="楷體-繁" w:eastAsia="楷體-繁" w:hAnsi="楷體-繁" w:cs="Segoe UI"/>
          <w:color w:val="000000" w:themeColor="text1"/>
          <w:sz w:val="22"/>
          <w:szCs w:val="22"/>
        </w:rPr>
        <w:t>內資新藥製造商/開發）</w:t>
      </w:r>
    </w:p>
    <w:p w14:paraId="766733A1" w14:textId="54AF1FA6" w:rsidR="0002446D" w:rsidRPr="00304247" w:rsidRDefault="00B36D89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 w:themeColor="text1"/>
          <w:sz w:val="22"/>
          <w:szCs w:val="22"/>
        </w:rPr>
      </w:pPr>
      <w:r w:rsidRPr="00304247">
        <w:rPr>
          <w:rFonts w:ascii="楷體-繁" w:eastAsia="楷體-繁" w:hAnsi="楷體-繁" w:cs="Arial"/>
          <w:color w:val="000000" w:themeColor="text1"/>
          <w:sz w:val="22"/>
          <w:szCs w:val="22"/>
        </w:rPr>
        <w:t>「對公司的歸屬感</w:t>
      </w:r>
      <w:r w:rsidR="00D04F34" w:rsidRPr="00304247">
        <w:rPr>
          <w:rFonts w:ascii="楷體-繁" w:eastAsia="楷體-繁" w:hAnsi="楷體-繁" w:cs="Arial"/>
          <w:color w:val="000000" w:themeColor="text1"/>
          <w:sz w:val="22"/>
          <w:szCs w:val="22"/>
        </w:rPr>
        <w:t>變淡薄了</w:t>
      </w:r>
      <w:r w:rsidRPr="00304247">
        <w:rPr>
          <w:rFonts w:ascii="楷體-繁" w:eastAsia="楷體-繁" w:hAnsi="楷體-繁" w:cs="Arial"/>
          <w:color w:val="000000" w:themeColor="text1"/>
          <w:sz w:val="22"/>
          <w:szCs w:val="22"/>
        </w:rPr>
        <w:t>」</w:t>
      </w:r>
      <w:r w:rsidR="00D04F34" w:rsidRPr="00304247">
        <w:rPr>
          <w:rFonts w:ascii="楷體-繁" w:eastAsia="楷體-繁" w:hAnsi="楷體-繁" w:cs="Arial"/>
          <w:color w:val="000000" w:themeColor="text1"/>
          <w:sz w:val="22"/>
          <w:szCs w:val="22"/>
        </w:rPr>
        <w:t>（40多歲/外</w:t>
      </w:r>
      <w:r w:rsidR="00D04F34" w:rsidRPr="00304247">
        <w:rPr>
          <w:rFonts w:ascii="楷體-繁" w:eastAsia="楷體-繁" w:hAnsi="楷體-繁" w:cs="Arial" w:hint="eastAsia"/>
          <w:color w:val="000000" w:themeColor="text1"/>
          <w:sz w:val="22"/>
          <w:szCs w:val="22"/>
        </w:rPr>
        <w:t>資</w:t>
      </w:r>
      <w:r w:rsidR="00D04F34" w:rsidRPr="00304247">
        <w:rPr>
          <w:rFonts w:ascii="楷體-繁" w:eastAsia="楷體-繁" w:hAnsi="楷體-繁" w:cs="Arial"/>
          <w:color w:val="000000" w:themeColor="text1"/>
          <w:sz w:val="22"/>
          <w:szCs w:val="22"/>
        </w:rPr>
        <w:t>新藥製造商/行銷）</w:t>
      </w:r>
    </w:p>
    <w:p w14:paraId="2D61456F" w14:textId="3B3C2FF5" w:rsidR="00A06EDD" w:rsidRPr="0002446D" w:rsidRDefault="00A06EDD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b/>
          <w:bCs/>
          <w:color w:val="000000" w:themeColor="text1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有時間思考自己真正想做什麼</w:t>
      </w:r>
      <w:r w:rsidRPr="00304247">
        <w:rPr>
          <w:rFonts w:ascii="楷體-繁" w:eastAsia="楷體-繁" w:hAnsi="楷體-繁" w:cs="Segoe UI" w:hint="eastAsia"/>
          <w:color w:val="000000"/>
          <w:sz w:val="22"/>
          <w:szCs w:val="22"/>
        </w:rPr>
        <w:t>了</w:t>
      </w: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」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（30多歲/CSO/</w:t>
      </w:r>
      <w:r w:rsidRPr="00304247">
        <w:rPr>
          <w:rFonts w:ascii="楷體-繁" w:eastAsia="楷體-繁" w:hAnsi="楷體-繁" w:cs="Segoe UI" w:hint="eastAsia"/>
          <w:color w:val="000000"/>
          <w:sz w:val="22"/>
          <w:szCs w:val="22"/>
        </w:rPr>
        <w:t>銷售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）</w:t>
      </w:r>
    </w:p>
    <w:p w14:paraId="71F00A2D" w14:textId="5C167E15" w:rsidR="00251AEB" w:rsidRPr="00304247" w:rsidRDefault="00251AEB" w:rsidP="0002446D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/>
          <w:sz w:val="22"/>
          <w:szCs w:val="22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「可以遠距工作，感覺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可以自由選擇工作地點和居住地</w:t>
      </w: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」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（20多歲/外國新藥製造商/藥</w:t>
      </w:r>
      <w:r w:rsidRPr="00304247">
        <w:rPr>
          <w:rFonts w:ascii="楷體-繁" w:eastAsia="楷體-繁" w:hAnsi="楷體-繁" w:cs="Segoe UI" w:hint="eastAsia"/>
          <w:color w:val="000000"/>
          <w:sz w:val="22"/>
          <w:szCs w:val="22"/>
        </w:rPr>
        <w:t>事</w:t>
      </w:r>
      <w:r w:rsidRPr="00304247">
        <w:rPr>
          <w:rFonts w:ascii="楷體-繁" w:eastAsia="楷體-繁" w:hAnsi="楷體-繁" w:hint="eastAsia"/>
          <w:color w:val="000000"/>
          <w:sz w:val="22"/>
          <w:szCs w:val="22"/>
        </w:rPr>
        <w:t>·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可靠性保證）</w:t>
      </w:r>
    </w:p>
    <w:p w14:paraId="3756F1A7" w14:textId="5CB61523" w:rsidR="00220DCD" w:rsidRDefault="00220DCD" w:rsidP="0002446D">
      <w:pPr>
        <w:spacing w:beforeLines="50" w:before="180" w:line="0" w:lineRule="atLeast"/>
        <w:jc w:val="both"/>
        <w:rPr>
          <w:rFonts w:ascii="楷體-繁" w:eastAsia="楷體-繁" w:hAnsi="楷體-繁" w:cs="Songti TC"/>
          <w:b/>
          <w:bCs/>
          <w:color w:val="000000"/>
        </w:rPr>
      </w:pPr>
      <w:r w:rsidRPr="008E4EF9">
        <w:rPr>
          <w:rFonts w:ascii="楷體-繁" w:eastAsia="楷體-繁" w:hAnsi="楷體-繁" w:cs="Songti TC" w:hint="eastAsia"/>
          <w:b/>
          <w:bCs/>
          <w:color w:val="000000"/>
        </w:rPr>
        <w:t>【變得</w:t>
      </w:r>
      <w:r>
        <w:rPr>
          <w:rFonts w:ascii="楷體-繁" w:eastAsia="楷體-繁" w:hAnsi="楷體-繁" w:cs="Songti TC" w:hint="eastAsia"/>
          <w:b/>
          <w:bCs/>
          <w:color w:val="000000"/>
        </w:rPr>
        <w:t>非常低</w:t>
      </w:r>
      <w:r w:rsidRPr="008E4EF9">
        <w:rPr>
          <w:rFonts w:ascii="楷體-繁" w:eastAsia="楷體-繁" w:hAnsi="楷體-繁" w:cs="Songti TC"/>
          <w:b/>
          <w:bCs/>
          <w:color w:val="000000"/>
        </w:rPr>
        <w:t>/</w:t>
      </w:r>
      <w:r w:rsidRPr="008E4EF9">
        <w:rPr>
          <w:rFonts w:ascii="楷體-繁" w:eastAsia="楷體-繁" w:hAnsi="楷體-繁" w:cs="Songti TC" w:hint="eastAsia"/>
          <w:b/>
          <w:bCs/>
          <w:color w:val="000000"/>
        </w:rPr>
        <w:t>變</w:t>
      </w:r>
      <w:r>
        <w:rPr>
          <w:rFonts w:ascii="楷體-繁" w:eastAsia="楷體-繁" w:hAnsi="楷體-繁" w:cs="Songti TC" w:hint="eastAsia"/>
          <w:b/>
          <w:bCs/>
          <w:color w:val="000000"/>
        </w:rPr>
        <w:t>低</w:t>
      </w:r>
      <w:r w:rsidRPr="008E4EF9">
        <w:rPr>
          <w:rFonts w:ascii="楷體-繁" w:eastAsia="楷體-繁" w:hAnsi="楷體-繁" w:cs="Songti TC" w:hint="eastAsia"/>
          <w:b/>
          <w:bCs/>
          <w:color w:val="000000"/>
        </w:rPr>
        <w:t>了】</w:t>
      </w:r>
    </w:p>
    <w:p w14:paraId="26224450" w14:textId="1A798FCC" w:rsidR="0093298E" w:rsidRPr="00304247" w:rsidRDefault="0093298E" w:rsidP="00D51279">
      <w:pPr>
        <w:spacing w:beforeLines="50" w:before="180" w:line="0" w:lineRule="atLeast"/>
        <w:jc w:val="both"/>
        <w:rPr>
          <w:rFonts w:ascii="楷體-繁" w:eastAsia="楷體-繁" w:hAnsi="楷體-繁"/>
          <w:sz w:val="22"/>
          <w:szCs w:val="22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</w:t>
      </w:r>
      <w:r w:rsidRPr="00304247">
        <w:rPr>
          <w:rFonts w:ascii="楷體-繁" w:eastAsia="楷體-繁" w:hAnsi="楷體-繁"/>
          <w:sz w:val="22"/>
          <w:szCs w:val="22"/>
        </w:rPr>
        <w:t>擔心</w:t>
      </w:r>
      <w:r w:rsidR="00150EA5">
        <w:rPr>
          <w:rFonts w:ascii="楷體-繁" w:eastAsia="楷體-繁" w:hAnsi="楷體-繁" w:hint="eastAsia"/>
          <w:sz w:val="22"/>
          <w:szCs w:val="22"/>
        </w:rPr>
        <w:t>在任何</w:t>
      </w:r>
      <w:r w:rsidRPr="00304247">
        <w:rPr>
          <w:rFonts w:ascii="楷體-繁" w:eastAsia="楷體-繁" w:hAnsi="楷體-繁" w:hint="eastAsia"/>
          <w:sz w:val="22"/>
          <w:szCs w:val="22"/>
        </w:rPr>
        <w:t>地方都很嚴峻</w:t>
      </w:r>
      <w:r w:rsidRPr="00304247">
        <w:rPr>
          <w:rFonts w:ascii="楷體-繁" w:eastAsia="楷體-繁" w:hAnsi="楷體-繁"/>
          <w:sz w:val="22"/>
          <w:szCs w:val="22"/>
        </w:rPr>
        <w:t>的情況下</w:t>
      </w:r>
      <w:r w:rsidRPr="00304247">
        <w:rPr>
          <w:rFonts w:ascii="楷體-繁" w:eastAsia="楷體-繁" w:hAnsi="楷體-繁" w:cs="PingFang TC"/>
          <w:color w:val="000000" w:themeColor="text1"/>
          <w:sz w:val="22"/>
          <w:szCs w:val="22"/>
        </w:rPr>
        <w:t>，</w:t>
      </w:r>
      <w:r w:rsidRPr="00304247">
        <w:rPr>
          <w:rFonts w:ascii="楷體-繁" w:eastAsia="楷體-繁" w:hAnsi="楷體-繁"/>
          <w:sz w:val="22"/>
          <w:szCs w:val="22"/>
        </w:rPr>
        <w:t>會有多少招</w:t>
      </w:r>
      <w:r w:rsidRPr="00304247">
        <w:rPr>
          <w:rFonts w:ascii="楷體-繁" w:eastAsia="楷體-繁" w:hAnsi="楷體-繁" w:hint="eastAsia"/>
          <w:sz w:val="22"/>
          <w:szCs w:val="22"/>
        </w:rPr>
        <w:t>募</w:t>
      </w: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」</w:t>
      </w:r>
      <w:r w:rsidRPr="00304247">
        <w:rPr>
          <w:rFonts w:ascii="楷體-繁" w:eastAsia="楷體-繁" w:hAnsi="楷體-繁"/>
          <w:sz w:val="22"/>
          <w:szCs w:val="22"/>
        </w:rPr>
        <w:t>（30多歲/外國新藥製造商/銷售）</w:t>
      </w:r>
      <w:r w:rsidRPr="00304247">
        <w:rPr>
          <w:rFonts w:ascii="楷體-繁" w:eastAsia="楷體-繁" w:hAnsi="楷體-繁"/>
          <w:color w:val="000000"/>
          <w:sz w:val="32"/>
          <w:szCs w:val="32"/>
        </w:rPr>
        <w:t xml:space="preserve"> </w:t>
      </w:r>
    </w:p>
    <w:p w14:paraId="71B72D99" w14:textId="5A0DC71C" w:rsidR="00D51279" w:rsidRPr="00304247" w:rsidRDefault="00D51279" w:rsidP="00D51279">
      <w:pPr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  <w:sz w:val="22"/>
          <w:szCs w:val="22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前景不明朗</w:t>
      </w: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」</w:t>
      </w:r>
      <w:r w:rsidRPr="00304247">
        <w:rPr>
          <w:rFonts w:ascii="楷體-繁" w:eastAsia="楷體-繁" w:hAnsi="楷體-繁" w:cs="Segoe UI"/>
          <w:color w:val="000000"/>
          <w:sz w:val="22"/>
          <w:szCs w:val="22"/>
        </w:rPr>
        <w:t>（40多歲/其他製藥相關行業/開發）</w:t>
      </w:r>
    </w:p>
    <w:p w14:paraId="41851F1A" w14:textId="41F7AFC8" w:rsidR="00CC73AB" w:rsidRDefault="00CC73AB" w:rsidP="00CC73AB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 w:themeColor="text1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「開始重視穩定性了」</w:t>
      </w:r>
      <w:r w:rsidRPr="00304247">
        <w:rPr>
          <w:rFonts w:ascii="楷體-繁" w:eastAsia="楷體-繁" w:hAnsi="楷體-繁" w:cs="Segoe UI"/>
          <w:color w:val="000000" w:themeColor="text1"/>
          <w:sz w:val="22"/>
          <w:szCs w:val="22"/>
        </w:rPr>
        <w:t>（30多歲/</w:t>
      </w:r>
      <w:r w:rsidRPr="00304247">
        <w:rPr>
          <w:rFonts w:ascii="楷體-繁" w:eastAsia="楷體-繁" w:hAnsi="楷體-繁" w:cs="Segoe UI" w:hint="eastAsia"/>
          <w:color w:val="000000" w:themeColor="text1"/>
          <w:sz w:val="22"/>
          <w:szCs w:val="22"/>
        </w:rPr>
        <w:t>日本</w:t>
      </w:r>
      <w:r w:rsidRPr="00304247">
        <w:rPr>
          <w:rFonts w:ascii="楷體-繁" w:eastAsia="楷體-繁" w:hAnsi="楷體-繁" w:cs="Segoe UI"/>
          <w:color w:val="000000" w:themeColor="text1"/>
          <w:sz w:val="22"/>
          <w:szCs w:val="22"/>
        </w:rPr>
        <w:t>內資新藥製造商/其他）</w:t>
      </w:r>
    </w:p>
    <w:p w14:paraId="68139873" w14:textId="114F5F6A" w:rsidR="0045198B" w:rsidRPr="00304247" w:rsidRDefault="0045198B" w:rsidP="0045198B">
      <w:pPr>
        <w:spacing w:beforeLines="50" w:before="180" w:line="0" w:lineRule="atLeast"/>
        <w:jc w:val="both"/>
        <w:rPr>
          <w:rFonts w:ascii="楷體-繁" w:eastAsia="楷體-繁" w:hAnsi="楷體-繁" w:cs="Segoe UI"/>
          <w:color w:val="000000" w:themeColor="text1"/>
          <w:sz w:val="22"/>
          <w:szCs w:val="22"/>
        </w:rPr>
      </w:pPr>
      <w:r w:rsidRPr="00304247">
        <w:rPr>
          <w:rFonts w:ascii="楷體-繁" w:eastAsia="楷體-繁" w:hAnsi="楷體-繁" w:cs="PingFang TC" w:hint="eastAsia"/>
          <w:color w:val="000000" w:themeColor="text1"/>
          <w:sz w:val="22"/>
          <w:szCs w:val="22"/>
        </w:rPr>
        <w:t>「開始感覺到改變環境的風險」</w:t>
      </w:r>
      <w:r w:rsidRPr="00304247">
        <w:rPr>
          <w:rFonts w:ascii="楷體-繁" w:eastAsia="楷體-繁" w:hAnsi="楷體-繁" w:cs="Segoe UI"/>
          <w:color w:val="000000" w:themeColor="text1"/>
          <w:sz w:val="22"/>
          <w:szCs w:val="22"/>
        </w:rPr>
        <w:t>（30多歲/外國新藥製造商/銷售）</w:t>
      </w:r>
    </w:p>
    <w:p w14:paraId="6ACD4F95" w14:textId="555617B9" w:rsidR="0006470F" w:rsidRPr="0006470F" w:rsidRDefault="0006470F" w:rsidP="00241EF9">
      <w:pPr>
        <w:pStyle w:val="a7"/>
        <w:numPr>
          <w:ilvl w:val="0"/>
          <w:numId w:val="32"/>
        </w:numPr>
        <w:spacing w:before="180" w:line="0" w:lineRule="atLeast"/>
        <w:ind w:leftChars="0" w:left="482" w:hanging="482"/>
        <w:jc w:val="both"/>
        <w:rPr>
          <w:rFonts w:ascii="楷體-繁" w:eastAsia="楷體-繁" w:hAnsi="楷體-繁" w:cs="PingFang TC"/>
        </w:rPr>
      </w:pPr>
      <w:r w:rsidRPr="0006470F">
        <w:rPr>
          <w:rFonts w:ascii="楷體-繁" w:eastAsia="楷體-繁" w:hAnsi="楷體-繁" w:cs="Segoe UI" w:hint="eastAsia"/>
        </w:rPr>
        <w:t>問卷概要</w:t>
      </w:r>
    </w:p>
    <w:p w14:paraId="196B1711" w14:textId="4DB025B3" w:rsidR="0006470F" w:rsidRPr="0006470F" w:rsidRDefault="0006470F" w:rsidP="00304247">
      <w:pPr>
        <w:pStyle w:val="a7"/>
        <w:spacing w:beforeLines="0" w:line="0" w:lineRule="atLeast"/>
        <w:ind w:leftChars="0" w:left="482"/>
        <w:jc w:val="both"/>
        <w:rPr>
          <w:rFonts w:ascii="楷體-繁" w:eastAsia="楷體-繁" w:hAnsi="楷體-繁" w:cs="PingFang TC"/>
        </w:rPr>
      </w:pPr>
      <w:r w:rsidRPr="0006470F">
        <w:rPr>
          <w:rFonts w:ascii="楷體-繁" w:eastAsia="楷體-繁" w:hAnsi="楷體-繁" w:cs="Segoe UI"/>
          <w:color w:val="000000"/>
        </w:rPr>
        <w:t>調查方法和受訪者：向</w:t>
      </w:r>
      <w:proofErr w:type="spellStart"/>
      <w:r w:rsidRPr="0006470F">
        <w:rPr>
          <w:rFonts w:ascii="楷體-繁" w:eastAsia="楷體-繁" w:hAnsi="楷體-繁" w:cs="Segoe UI"/>
          <w:color w:val="000000"/>
        </w:rPr>
        <w:t>AnswersNews</w:t>
      </w:r>
      <w:proofErr w:type="spellEnd"/>
      <w:r w:rsidRPr="0006470F">
        <w:rPr>
          <w:rFonts w:ascii="楷體-繁" w:eastAsia="楷體-繁" w:hAnsi="楷體-繁" w:cs="Segoe UI"/>
          <w:color w:val="000000"/>
        </w:rPr>
        <w:t>雜誌電子</w:t>
      </w:r>
      <w:r w:rsidRPr="0006470F">
        <w:rPr>
          <w:rFonts w:ascii="楷體-繁" w:eastAsia="楷體-繁" w:hAnsi="楷體-繁" w:cs="Segoe UI" w:hint="eastAsia"/>
          <w:color w:val="000000"/>
        </w:rPr>
        <w:t>報</w:t>
      </w:r>
      <w:r w:rsidRPr="0006470F">
        <w:rPr>
          <w:rFonts w:ascii="楷體-繁" w:eastAsia="楷體-繁" w:hAnsi="楷體-繁" w:cs="Segoe UI"/>
          <w:color w:val="000000"/>
        </w:rPr>
        <w:t>訂閱者發送調查表，242</w:t>
      </w:r>
      <w:r w:rsidRPr="0006470F">
        <w:rPr>
          <w:rFonts w:ascii="楷體-繁" w:eastAsia="楷體-繁" w:hAnsi="楷體-繁" w:cs="Segoe UI" w:hint="eastAsia"/>
          <w:color w:val="000000"/>
        </w:rPr>
        <w:t>位</w:t>
      </w:r>
      <w:r w:rsidRPr="0006470F">
        <w:rPr>
          <w:rFonts w:ascii="楷體-繁" w:eastAsia="楷體-繁" w:hAnsi="楷體-繁" w:cs="Segoe UI"/>
          <w:color w:val="000000"/>
        </w:rPr>
        <w:t>藥業受訪者回</w:t>
      </w:r>
      <w:r w:rsidR="009511DB">
        <w:rPr>
          <w:rFonts w:ascii="楷體-繁" w:eastAsia="楷體-繁" w:hAnsi="楷體-繁" w:cs="Segoe UI" w:hint="eastAsia"/>
          <w:color w:val="000000"/>
        </w:rPr>
        <w:t>應</w:t>
      </w:r>
      <w:r w:rsidRPr="0006470F">
        <w:rPr>
          <w:rFonts w:ascii="楷體-繁" w:eastAsia="楷體-繁" w:hAnsi="楷體-繁" w:cs="PingFang TC" w:hint="eastAsia"/>
        </w:rPr>
        <w:t>。</w:t>
      </w:r>
    </w:p>
    <w:p w14:paraId="20789BC8" w14:textId="3066E69A" w:rsidR="0006470F" w:rsidRDefault="0006470F" w:rsidP="00304247">
      <w:pPr>
        <w:pStyle w:val="a7"/>
        <w:spacing w:beforeLines="0" w:line="0" w:lineRule="atLeast"/>
        <w:ind w:leftChars="0" w:left="482"/>
        <w:jc w:val="both"/>
        <w:rPr>
          <w:rFonts w:ascii="楷體-繁" w:eastAsia="楷體-繁" w:hAnsi="楷體-繁"/>
        </w:rPr>
      </w:pPr>
      <w:r w:rsidRPr="00780408">
        <w:rPr>
          <w:rFonts w:ascii="楷體-繁" w:eastAsia="楷體-繁" w:hAnsi="楷體-繁" w:cs="PingFang TC" w:hint="eastAsia"/>
        </w:rPr>
        <w:t>調查期間</w:t>
      </w:r>
      <w:r w:rsidR="00780408" w:rsidRPr="00780408">
        <w:rPr>
          <w:rFonts w:ascii="楷體-繁" w:eastAsia="楷體-繁" w:hAnsi="楷體-繁" w:cs="Songti TC" w:hint="eastAsia"/>
          <w:color w:val="000000"/>
        </w:rPr>
        <w:t>：</w:t>
      </w:r>
      <w:r w:rsidR="00780408" w:rsidRPr="00780408">
        <w:rPr>
          <w:rFonts w:ascii="楷體-繁" w:eastAsia="楷體-繁" w:hAnsi="楷體-繁" w:hint="eastAsia"/>
        </w:rPr>
        <w:t>2021年1月8日～15日</w:t>
      </w:r>
    </w:p>
    <w:p w14:paraId="5B04FF62" w14:textId="1C2D6104" w:rsidR="00E9523C" w:rsidRPr="00241EF9" w:rsidRDefault="00D5142D" w:rsidP="00304247">
      <w:pPr>
        <w:pStyle w:val="a7"/>
        <w:numPr>
          <w:ilvl w:val="0"/>
          <w:numId w:val="33"/>
        </w:numPr>
        <w:spacing w:beforeLines="0" w:line="0" w:lineRule="atLeast"/>
        <w:ind w:leftChars="0" w:left="964" w:hanging="482"/>
        <w:jc w:val="both"/>
        <w:rPr>
          <w:rFonts w:ascii="楷體-繁" w:eastAsia="楷體-繁" w:hAnsi="楷體-繁" w:cs="Segoe UI"/>
          <w:color w:val="000000"/>
          <w:sz w:val="21"/>
          <w:szCs w:val="21"/>
        </w:rPr>
      </w:pPr>
      <w:r>
        <w:rPr>
          <w:rFonts w:ascii="楷體-繁" w:eastAsia="楷體-繁" w:hAnsi="楷體-繁" w:hint="eastAsia"/>
        </w:rPr>
        <w:t>回答者</w:t>
      </w:r>
      <w:r w:rsidR="007F13FC">
        <w:rPr>
          <w:rFonts w:ascii="楷體-繁" w:eastAsia="楷體-繁" w:hAnsi="楷體-繁" w:hint="eastAsia"/>
        </w:rPr>
        <w:t>的</w:t>
      </w:r>
      <w:r>
        <w:rPr>
          <w:rFonts w:ascii="楷體-繁" w:eastAsia="楷體-繁" w:hAnsi="楷體-繁" w:hint="eastAsia"/>
        </w:rPr>
        <w:t>屬性</w:t>
      </w:r>
    </w:p>
    <w:p w14:paraId="13EF947F" w14:textId="58260A0C" w:rsidR="00241EF9" w:rsidRPr="00241EF9" w:rsidRDefault="00241EF9" w:rsidP="00241EF9">
      <w:pPr>
        <w:spacing w:before="120" w:line="0" w:lineRule="atLeast"/>
        <w:ind w:left="482"/>
        <w:jc w:val="both"/>
        <w:rPr>
          <w:rFonts w:ascii="楷體-繁" w:eastAsia="楷體-繁" w:hAnsi="楷體-繁" w:cs="Segoe UI"/>
          <w:color w:val="000000"/>
          <w:sz w:val="21"/>
          <w:szCs w:val="21"/>
        </w:rPr>
      </w:pPr>
      <w:r w:rsidRPr="00241EF9">
        <w:rPr>
          <w:rFonts w:ascii="楷體-繁" w:eastAsia="楷體-繁" w:hAnsi="楷體-繁" w:cs="Segoe UI"/>
          <w:noProof/>
          <w:color w:val="000000"/>
          <w:sz w:val="21"/>
          <w:szCs w:val="21"/>
        </w:rPr>
        <w:drawing>
          <wp:inline distT="0" distB="0" distL="0" distR="0" wp14:anchorId="4EACC488" wp14:editId="626B8BE2">
            <wp:extent cx="4974165" cy="1820333"/>
            <wp:effectExtent l="12700" t="12700" r="1714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6959" cy="18506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BE5978" w14:textId="6236B2B6" w:rsidR="00E558F8" w:rsidRPr="0083772A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83772A">
        <w:rPr>
          <w:rFonts w:ascii="Kaiti TC" w:eastAsia="Kaiti TC" w:hAnsi="Kaiti TC" w:cs="Arial" w:hint="eastAsia"/>
          <w:color w:val="000000" w:themeColor="text1"/>
        </w:rPr>
        <w:t>(</w:t>
      </w:r>
      <w:r w:rsidR="00394B8A">
        <w:rPr>
          <w:rFonts w:ascii="Kaiti TC" w:eastAsia="Kaiti TC" w:hAnsi="Kaiti TC" w:cs="Arial" w:hint="eastAsia"/>
          <w:color w:val="000000" w:themeColor="text1"/>
        </w:rPr>
        <w:t>資料來源</w:t>
      </w:r>
      <w:r w:rsidR="00394B8A" w:rsidRPr="00D455E5">
        <w:rPr>
          <w:rFonts w:ascii="Kaiti TC" w:eastAsia="Kaiti TC" w:hAnsi="Kaiti TC" w:cs="PingFang TC" w:hint="eastAsia"/>
          <w:color w:val="000000"/>
        </w:rPr>
        <w:t>：</w:t>
      </w:r>
      <w:proofErr w:type="spellStart"/>
      <w:r w:rsidR="00E9523C">
        <w:rPr>
          <w:rFonts w:ascii="Kaiti TC" w:eastAsia="Kaiti TC" w:hAnsi="Kaiti TC" w:cs="Arial"/>
          <w:color w:val="000000" w:themeColor="text1"/>
        </w:rPr>
        <w:t>AnswersNews</w:t>
      </w:r>
      <w:proofErr w:type="spellEnd"/>
      <w:r w:rsidRPr="0083772A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5329AECA" w:rsidR="00D269C2" w:rsidRPr="0083772A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="00D82F94">
        <w:rPr>
          <w:rFonts w:ascii="Kaiti TC" w:eastAsia="Kaiti TC" w:hAnsi="Kaiti TC" w:cs="RyuminPro-Light"/>
          <w:color w:val="000000" w:themeColor="text1"/>
        </w:rPr>
        <w:t>s</w:t>
      </w:r>
      <w:r w:rsidRPr="0083772A">
        <w:rPr>
          <w:rFonts w:ascii="Kaiti TC" w:eastAsia="Kaiti TC" w:hAnsi="Kaiti TC" w:cs="RyuminPro-Light"/>
          <w:color w:val="000000" w:themeColor="text1"/>
        </w:rPr>
        <w:t>–</w:t>
      </w:r>
    </w:p>
    <w:sectPr w:rsidR="00D269C2" w:rsidRPr="0083772A" w:rsidSect="00D81E6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E0ADA" w14:textId="77777777" w:rsidR="000924B6" w:rsidRDefault="000924B6" w:rsidP="00D432A3">
      <w:pPr>
        <w:spacing w:before="120"/>
      </w:pPr>
      <w:r>
        <w:separator/>
      </w:r>
    </w:p>
  </w:endnote>
  <w:endnote w:type="continuationSeparator" w:id="0">
    <w:p w14:paraId="57AED5A1" w14:textId="77777777" w:rsidR="000924B6" w:rsidRDefault="000924B6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PingFang TC">
    <w:altName w:val="﷽﷽﷽﷽﷽﷽﷽﷽ TC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ngti TC">
    <w:altName w:val="﷽﷽﷽﷽﷽﷽﷽﷽怀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72D9B" w14:textId="77777777" w:rsidR="000924B6" w:rsidRDefault="000924B6" w:rsidP="00D432A3">
      <w:pPr>
        <w:spacing w:before="120"/>
      </w:pPr>
      <w:r>
        <w:separator/>
      </w:r>
    </w:p>
  </w:footnote>
  <w:footnote w:type="continuationSeparator" w:id="0">
    <w:p w14:paraId="04B55CAF" w14:textId="77777777" w:rsidR="000924B6" w:rsidRDefault="000924B6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B65A4B"/>
    <w:multiLevelType w:val="hybridMultilevel"/>
    <w:tmpl w:val="83E0CD46"/>
    <w:lvl w:ilvl="0" w:tplc="449A511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730844"/>
    <w:multiLevelType w:val="hybridMultilevel"/>
    <w:tmpl w:val="80804AF6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30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6"/>
  </w:num>
  <w:num w:numId="5">
    <w:abstractNumId w:val="9"/>
  </w:num>
  <w:num w:numId="6">
    <w:abstractNumId w:val="32"/>
  </w:num>
  <w:num w:numId="7">
    <w:abstractNumId w:val="17"/>
  </w:num>
  <w:num w:numId="8">
    <w:abstractNumId w:val="0"/>
  </w:num>
  <w:num w:numId="9">
    <w:abstractNumId w:val="3"/>
  </w:num>
  <w:num w:numId="10">
    <w:abstractNumId w:val="11"/>
  </w:num>
  <w:num w:numId="11">
    <w:abstractNumId w:val="2"/>
  </w:num>
  <w:num w:numId="12">
    <w:abstractNumId w:val="25"/>
  </w:num>
  <w:num w:numId="13">
    <w:abstractNumId w:val="13"/>
  </w:num>
  <w:num w:numId="14">
    <w:abstractNumId w:val="24"/>
  </w:num>
  <w:num w:numId="15">
    <w:abstractNumId w:val="18"/>
  </w:num>
  <w:num w:numId="16">
    <w:abstractNumId w:val="28"/>
  </w:num>
  <w:num w:numId="17">
    <w:abstractNumId w:val="30"/>
  </w:num>
  <w:num w:numId="18">
    <w:abstractNumId w:val="6"/>
  </w:num>
  <w:num w:numId="19">
    <w:abstractNumId w:val="23"/>
  </w:num>
  <w:num w:numId="20">
    <w:abstractNumId w:val="10"/>
  </w:num>
  <w:num w:numId="21">
    <w:abstractNumId w:val="20"/>
  </w:num>
  <w:num w:numId="22">
    <w:abstractNumId w:val="22"/>
  </w:num>
  <w:num w:numId="23">
    <w:abstractNumId w:val="31"/>
  </w:num>
  <w:num w:numId="24">
    <w:abstractNumId w:val="19"/>
  </w:num>
  <w:num w:numId="25">
    <w:abstractNumId w:val="26"/>
  </w:num>
  <w:num w:numId="26">
    <w:abstractNumId w:val="14"/>
  </w:num>
  <w:num w:numId="27">
    <w:abstractNumId w:val="27"/>
  </w:num>
  <w:num w:numId="28">
    <w:abstractNumId w:val="15"/>
  </w:num>
  <w:num w:numId="29">
    <w:abstractNumId w:val="7"/>
  </w:num>
  <w:num w:numId="30">
    <w:abstractNumId w:val="5"/>
  </w:num>
  <w:num w:numId="31">
    <w:abstractNumId w:val="4"/>
  </w:num>
  <w:num w:numId="32">
    <w:abstractNumId w:val="2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6D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0F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1BC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1B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9B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4B6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E18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5AF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CCF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3C7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2F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CBE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7E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DC6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0EA5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9DD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BCB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666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4D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223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0DC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7C1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EF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AEB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6F86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247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0E4A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9B6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2E8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5FDB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A56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269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99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CF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98B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ACB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96C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456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109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097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108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8E4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CB2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3D1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6C0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687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A3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C5A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3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408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9AF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87B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1EEB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CFE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BA7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3FC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BB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A6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6C6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EF9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4B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8E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1DB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02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45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1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EDD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AC8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8C0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065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58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6D89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1DE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AE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E7B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608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5FB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2E78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C09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3AB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34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279"/>
    <w:rsid w:val="00D51310"/>
    <w:rsid w:val="00D5133A"/>
    <w:rsid w:val="00D5141A"/>
    <w:rsid w:val="00D5142D"/>
    <w:rsid w:val="00D5159A"/>
    <w:rsid w:val="00D51600"/>
    <w:rsid w:val="00D51746"/>
    <w:rsid w:val="00D51B10"/>
    <w:rsid w:val="00D51C01"/>
    <w:rsid w:val="00D51CF9"/>
    <w:rsid w:val="00D51DC4"/>
    <w:rsid w:val="00D51EFE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128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C96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8E6"/>
    <w:rsid w:val="00DF39E0"/>
    <w:rsid w:val="00DF3BDE"/>
    <w:rsid w:val="00DF41E3"/>
    <w:rsid w:val="00DF42FA"/>
    <w:rsid w:val="00DF448B"/>
    <w:rsid w:val="00DF44BD"/>
    <w:rsid w:val="00DF4589"/>
    <w:rsid w:val="00DF45D9"/>
    <w:rsid w:val="00DF4652"/>
    <w:rsid w:val="00DF46A4"/>
    <w:rsid w:val="00DF478A"/>
    <w:rsid w:val="00DF47BD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DF7EF7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090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DC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3A7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68E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3C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27"/>
    <w:rsid w:val="00EE704F"/>
    <w:rsid w:val="00EE7236"/>
    <w:rsid w:val="00EE7291"/>
    <w:rsid w:val="00EE75DA"/>
    <w:rsid w:val="00EE76DE"/>
    <w:rsid w:val="00EE77F6"/>
    <w:rsid w:val="00EE79FF"/>
    <w:rsid w:val="00EE7A48"/>
    <w:rsid w:val="00EE7AEB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94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06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AD4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036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3298E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jlqj4b">
    <w:name w:val="jlqj4b"/>
    <w:basedOn w:val="a0"/>
    <w:rsid w:val="009C2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0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3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5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3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5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89</cp:revision>
  <cp:lastPrinted>2021-01-30T01:28:00Z</cp:lastPrinted>
  <dcterms:created xsi:type="dcterms:W3CDTF">2021-01-24T10:32:00Z</dcterms:created>
  <dcterms:modified xsi:type="dcterms:W3CDTF">2021-01-30T01:54:00Z</dcterms:modified>
</cp:coreProperties>
</file>