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7005" w14:textId="028475CC" w:rsidR="00DA34C1" w:rsidRPr="00F9611D" w:rsidRDefault="000D6011" w:rsidP="006427E1">
      <w:pPr>
        <w:spacing w:beforeLines="50" w:before="180" w:line="0" w:lineRule="atLeast"/>
        <w:jc w:val="both"/>
        <w:rPr>
          <w:rFonts w:ascii="楷體-繁" w:eastAsia="楷體-繁" w:hAnsi="楷體-繁"/>
          <w:color w:val="000000" w:themeColor="text1"/>
        </w:rPr>
      </w:pPr>
      <w:r w:rsidRPr="00F9611D">
        <w:rPr>
          <w:rFonts w:ascii="楷體-繁" w:eastAsia="楷體-繁" w:hAnsi="楷體-繁" w:hint="eastAsia"/>
          <w:color w:val="000000" w:themeColor="text1"/>
        </w:rPr>
        <w:t>20</w:t>
      </w:r>
      <w:r w:rsidR="00562FDB" w:rsidRPr="00F9611D">
        <w:rPr>
          <w:rFonts w:ascii="楷體-繁" w:eastAsia="楷體-繁" w:hAnsi="楷體-繁"/>
          <w:color w:val="000000" w:themeColor="text1"/>
        </w:rPr>
        <w:t>2</w:t>
      </w:r>
      <w:r w:rsidR="002B1481" w:rsidRPr="00F9611D">
        <w:rPr>
          <w:rFonts w:ascii="楷體-繁" w:eastAsia="楷體-繁" w:hAnsi="楷體-繁"/>
          <w:color w:val="000000" w:themeColor="text1"/>
        </w:rPr>
        <w:t>1</w:t>
      </w:r>
      <w:r w:rsidRPr="00F9611D">
        <w:rPr>
          <w:rFonts w:ascii="楷體-繁" w:eastAsia="楷體-繁" w:hAnsi="楷體-繁" w:hint="eastAsia"/>
          <w:color w:val="000000" w:themeColor="text1"/>
        </w:rPr>
        <w:t>-</w:t>
      </w:r>
      <w:r w:rsidR="002B1481" w:rsidRPr="00F9611D">
        <w:rPr>
          <w:rFonts w:ascii="楷體-繁" w:eastAsia="楷體-繁" w:hAnsi="楷體-繁"/>
          <w:color w:val="000000" w:themeColor="text1"/>
        </w:rPr>
        <w:t>0</w:t>
      </w:r>
      <w:r w:rsidR="00562FDB" w:rsidRPr="00F9611D">
        <w:rPr>
          <w:rFonts w:ascii="楷體-繁" w:eastAsia="楷體-繁" w:hAnsi="楷體-繁"/>
          <w:color w:val="000000" w:themeColor="text1"/>
        </w:rPr>
        <w:t>1</w:t>
      </w:r>
      <w:r w:rsidR="00C649C7" w:rsidRPr="00F9611D">
        <w:rPr>
          <w:rFonts w:ascii="楷體-繁" w:eastAsia="楷體-繁" w:hAnsi="楷體-繁" w:hint="eastAsia"/>
          <w:color w:val="000000" w:themeColor="text1"/>
        </w:rPr>
        <w:t>-</w:t>
      </w:r>
      <w:r w:rsidR="002B1481" w:rsidRPr="00F9611D">
        <w:rPr>
          <w:rFonts w:ascii="楷體-繁" w:eastAsia="楷體-繁" w:hAnsi="楷體-繁"/>
          <w:color w:val="000000" w:themeColor="text1"/>
        </w:rPr>
        <w:t>04</w:t>
      </w:r>
    </w:p>
    <w:p w14:paraId="13CB33E9" w14:textId="77777777" w:rsidR="000D6011" w:rsidRPr="00F9611D" w:rsidRDefault="000D6011" w:rsidP="006427E1">
      <w:pPr>
        <w:spacing w:beforeLines="50" w:before="180" w:line="0" w:lineRule="atLeast"/>
        <w:ind w:leftChars="100" w:left="240"/>
        <w:jc w:val="right"/>
        <w:rPr>
          <w:rFonts w:ascii="楷體-繁" w:eastAsia="楷體-繁" w:hAnsi="楷體-繁"/>
          <w:color w:val="000000" w:themeColor="text1"/>
        </w:rPr>
      </w:pPr>
      <w:r w:rsidRPr="00F9611D">
        <w:rPr>
          <w:rFonts w:ascii="楷體-繁" w:eastAsia="楷體-繁" w:hAnsi="楷體-繁" w:hint="eastAsia"/>
          <w:b/>
          <w:color w:val="000000" w:themeColor="text1"/>
        </w:rPr>
        <w:t xml:space="preserve">陳如月 </w:t>
      </w:r>
    </w:p>
    <w:p w14:paraId="4EDD047A" w14:textId="1738644E" w:rsidR="00C019A5" w:rsidRPr="00810DBE" w:rsidRDefault="00FB7F94" w:rsidP="00810DBE">
      <w:pPr>
        <w:spacing w:beforeLines="100" w:before="360" w:line="0" w:lineRule="atLeast"/>
        <w:jc w:val="both"/>
        <w:rPr>
          <w:rFonts w:ascii="楷體-繁" w:eastAsia="楷體-繁" w:hAnsi="楷體-繁"/>
          <w:color w:val="000000" w:themeColor="text1"/>
          <w:sz w:val="32"/>
          <w:szCs w:val="32"/>
        </w:rPr>
      </w:pPr>
      <w:r w:rsidRPr="007721DA">
        <w:rPr>
          <w:rFonts w:ascii="楷體-繁" w:eastAsia="楷體-繁" w:hAnsi="楷體-繁"/>
          <w:color w:val="000000" w:themeColor="text1"/>
          <w:sz w:val="32"/>
          <w:szCs w:val="32"/>
        </w:rPr>
        <w:t>2021年預測</w:t>
      </w:r>
      <w:r w:rsidRPr="007721DA">
        <w:rPr>
          <w:rFonts w:ascii="楷體-繁" w:eastAsia="楷體-繁" w:hAnsi="楷體-繁" w:cs="PingFang TC" w:hint="eastAsia"/>
          <w:color w:val="000000" w:themeColor="text1"/>
          <w:sz w:val="32"/>
          <w:szCs w:val="32"/>
        </w:rPr>
        <w:t>：</w:t>
      </w:r>
      <w:r w:rsidR="00921E1A" w:rsidRPr="007721DA">
        <w:rPr>
          <w:rFonts w:ascii="楷體-繁" w:eastAsia="楷體-繁" w:hAnsi="楷體-繁" w:cs="PingFang TC" w:hint="eastAsia"/>
          <w:color w:val="000000" w:themeColor="text1"/>
          <w:sz w:val="32"/>
          <w:szCs w:val="32"/>
        </w:rPr>
        <w:t>「</w:t>
      </w:r>
      <w:r w:rsidR="00921E1A" w:rsidRPr="007721DA">
        <w:rPr>
          <w:rFonts w:ascii="楷體-繁" w:eastAsia="楷體-繁" w:hAnsi="楷體-繁"/>
          <w:color w:val="000000" w:themeColor="text1"/>
          <w:sz w:val="32"/>
          <w:szCs w:val="32"/>
        </w:rPr>
        <w:t>我們不會回到</w:t>
      </w:r>
      <w:r w:rsidR="00921E1A" w:rsidRPr="007721DA">
        <w:rPr>
          <w:rFonts w:ascii="楷體-繁" w:eastAsia="楷體-繁" w:hAnsi="楷體-繁" w:hint="eastAsia"/>
          <w:color w:val="000000" w:themeColor="text1"/>
          <w:sz w:val="32"/>
          <w:szCs w:val="32"/>
        </w:rPr>
        <w:t>過去</w:t>
      </w:r>
      <w:r w:rsidR="00921E1A" w:rsidRPr="007721DA">
        <w:rPr>
          <w:rFonts w:ascii="楷體-繁" w:eastAsia="楷體-繁" w:hAnsi="楷體-繁"/>
          <w:color w:val="000000" w:themeColor="text1"/>
          <w:sz w:val="32"/>
          <w:szCs w:val="32"/>
        </w:rPr>
        <w:t>的工作方式</w:t>
      </w:r>
      <w:r w:rsidR="00921E1A" w:rsidRPr="007721DA">
        <w:rPr>
          <w:rFonts w:ascii="楷體-繁" w:eastAsia="楷體-繁" w:hAnsi="楷體-繁" w:cs="PingFang TC" w:hint="eastAsia"/>
          <w:color w:val="000000" w:themeColor="text1"/>
          <w:sz w:val="32"/>
          <w:szCs w:val="32"/>
        </w:rPr>
        <w:t>」</w:t>
      </w:r>
      <w:r w:rsidRPr="007721DA">
        <w:rPr>
          <w:rFonts w:ascii="楷體-繁" w:eastAsia="楷體-繁" w:hAnsi="楷體-繁"/>
          <w:color w:val="000000" w:themeColor="text1"/>
          <w:sz w:val="32"/>
          <w:szCs w:val="32"/>
        </w:rPr>
        <w:t>：藥商</w:t>
      </w:r>
      <w:r w:rsidR="004349C5" w:rsidRPr="007721DA">
        <w:rPr>
          <w:rFonts w:ascii="楷體-繁" w:eastAsia="楷體-繁" w:hAnsi="楷體-繁" w:hint="eastAsia"/>
          <w:color w:val="000000" w:themeColor="text1"/>
          <w:sz w:val="32"/>
          <w:szCs w:val="32"/>
        </w:rPr>
        <w:t>權衡後</w:t>
      </w:r>
      <w:r w:rsidR="004349C5" w:rsidRPr="007721DA">
        <w:rPr>
          <w:rFonts w:ascii="楷體-繁" w:eastAsia="楷體-繁" w:hAnsi="楷體-繁" w:cs="Arial"/>
          <w:color w:val="000000" w:themeColor="text1"/>
          <w:spacing w:val="-15"/>
          <w:sz w:val="32"/>
          <w:szCs w:val="32"/>
        </w:rPr>
        <w:t>COVID-19</w:t>
      </w:r>
      <w:r w:rsidRPr="007721DA">
        <w:rPr>
          <w:rFonts w:ascii="楷體-繁" w:eastAsia="楷體-繁" w:hAnsi="楷體-繁"/>
          <w:color w:val="000000" w:themeColor="text1"/>
          <w:sz w:val="32"/>
          <w:szCs w:val="32"/>
        </w:rPr>
        <w:t>的生活中重返工作崗位</w:t>
      </w:r>
    </w:p>
    <w:p w14:paraId="2F60B350" w14:textId="77777777" w:rsidR="00174F46" w:rsidRDefault="00FB7F94" w:rsidP="00F32386">
      <w:pPr>
        <w:spacing w:beforeLines="100" w:before="360" w:line="0" w:lineRule="atLeast"/>
        <w:ind w:firstLineChars="100" w:firstLine="240"/>
        <w:jc w:val="both"/>
        <w:rPr>
          <w:rStyle w:val="jlqj4b"/>
          <w:rFonts w:ascii="楷體-繁" w:eastAsia="楷體-繁" w:hAnsi="楷體-繁"/>
          <w:color w:val="000000" w:themeColor="text1"/>
        </w:rPr>
      </w:pPr>
      <w:r w:rsidRPr="00D10904">
        <w:rPr>
          <w:rFonts w:ascii="楷體-繁" w:eastAsia="楷體-繁" w:hAnsi="楷體-繁"/>
          <w:color w:val="000000" w:themeColor="text1"/>
        </w:rPr>
        <w:t>隨著COVID-19疫苗在世界各地</w:t>
      </w:r>
      <w:r w:rsidR="00D10904" w:rsidRPr="00D10904">
        <w:rPr>
          <w:rFonts w:ascii="楷體-繁" w:eastAsia="楷體-繁" w:hAnsi="楷體-繁" w:hint="eastAsia"/>
          <w:color w:val="000000" w:themeColor="text1"/>
        </w:rPr>
        <w:t>陸續推出</w:t>
      </w:r>
      <w:r w:rsidRPr="00D10904">
        <w:rPr>
          <w:rFonts w:ascii="楷體-繁" w:eastAsia="楷體-繁" w:hAnsi="楷體-繁"/>
          <w:color w:val="000000" w:themeColor="text1"/>
        </w:rPr>
        <w:t>，也許是時候</w:t>
      </w:r>
      <w:r w:rsidR="00D10904" w:rsidRPr="00D10904">
        <w:rPr>
          <w:rFonts w:ascii="楷體-繁" w:eastAsia="楷體-繁" w:hAnsi="楷體-繁" w:hint="eastAsia"/>
          <w:color w:val="000000" w:themeColor="text1"/>
        </w:rPr>
        <w:t>談</w:t>
      </w:r>
      <w:r w:rsidRPr="00D10904">
        <w:rPr>
          <w:rFonts w:ascii="楷體-繁" w:eastAsia="楷體-繁" w:hAnsi="楷體-繁"/>
          <w:color w:val="000000" w:themeColor="text1"/>
        </w:rPr>
        <w:t>論</w:t>
      </w:r>
      <w:r w:rsidR="00D10904" w:rsidRPr="00D10904">
        <w:rPr>
          <w:rFonts w:ascii="楷體-繁" w:eastAsia="楷體-繁" w:hAnsi="楷體-繁" w:hint="eastAsia"/>
          <w:color w:val="000000" w:themeColor="text1"/>
        </w:rPr>
        <w:t>疫情</w:t>
      </w:r>
      <w:r w:rsidRPr="00D10904">
        <w:rPr>
          <w:rFonts w:ascii="楷體-繁" w:eastAsia="楷體-繁" w:hAnsi="楷體-繁"/>
          <w:color w:val="000000" w:themeColor="text1"/>
        </w:rPr>
        <w:t>後的生活了。</w:t>
      </w:r>
      <w:r w:rsidRPr="00D10904">
        <w:rPr>
          <w:rStyle w:val="jlqj4b"/>
          <w:rFonts w:ascii="楷體-繁" w:eastAsia="楷體-繁" w:hAnsi="楷體-繁"/>
          <w:color w:val="000000" w:themeColor="text1"/>
        </w:rPr>
        <w:t>但是生物製藥公司認為，現在</w:t>
      </w:r>
      <w:r w:rsidR="00D10904" w:rsidRPr="00D10904">
        <w:rPr>
          <w:rStyle w:val="jlqj4b"/>
          <w:rFonts w:ascii="楷體-繁" w:eastAsia="楷體-繁" w:hAnsi="楷體-繁" w:hint="eastAsia"/>
          <w:color w:val="000000" w:themeColor="text1"/>
        </w:rPr>
        <w:t>確</w:t>
      </w:r>
      <w:r w:rsidRPr="00D10904">
        <w:rPr>
          <w:rStyle w:val="jlqj4b"/>
          <w:rFonts w:ascii="楷體-繁" w:eastAsia="楷體-繁" w:hAnsi="楷體-繁"/>
          <w:color w:val="000000" w:themeColor="text1"/>
        </w:rPr>
        <w:t>定具體</w:t>
      </w:r>
      <w:r w:rsidR="00D10904" w:rsidRPr="00D10904">
        <w:rPr>
          <w:rStyle w:val="jlqj4b"/>
          <w:rFonts w:ascii="楷體-繁" w:eastAsia="楷體-繁" w:hAnsi="楷體-繁" w:hint="eastAsia"/>
          <w:color w:val="000000" w:themeColor="text1"/>
        </w:rPr>
        <w:t>的</w:t>
      </w:r>
      <w:r w:rsidRPr="00D10904">
        <w:rPr>
          <w:rStyle w:val="jlqj4b"/>
          <w:rFonts w:ascii="楷體-繁" w:eastAsia="楷體-繁" w:hAnsi="楷體-繁"/>
          <w:color w:val="000000" w:themeColor="text1"/>
        </w:rPr>
        <w:t>時間表還為時過早。</w:t>
      </w:r>
    </w:p>
    <w:p w14:paraId="65A73E30" w14:textId="66824A13" w:rsidR="00D32CE3" w:rsidRPr="00174F46" w:rsidRDefault="00455C2E" w:rsidP="00174F46">
      <w:pPr>
        <w:spacing w:beforeLines="50" w:before="180" w:line="0" w:lineRule="atLeast"/>
        <w:ind w:firstLineChars="100" w:firstLine="240"/>
        <w:jc w:val="both"/>
        <w:rPr>
          <w:rFonts w:ascii="楷體-繁" w:eastAsia="楷體-繁" w:hAnsi="楷體-繁"/>
          <w:color w:val="000000" w:themeColor="text1"/>
        </w:rPr>
      </w:pPr>
      <w:r w:rsidRPr="00455C2E">
        <w:rPr>
          <w:rFonts w:ascii="楷體-繁" w:eastAsia="楷體-繁" w:hAnsi="楷體-繁"/>
          <w:color w:val="000000"/>
        </w:rPr>
        <w:t>儘管有</w:t>
      </w:r>
      <w:r>
        <w:rPr>
          <w:rFonts w:ascii="楷體-繁" w:eastAsia="楷體-繁" w:hAnsi="楷體-繁" w:hint="eastAsia"/>
          <w:color w:val="000000"/>
        </w:rPr>
        <w:t>這麼</w:t>
      </w:r>
      <w:r w:rsidRPr="00455C2E">
        <w:rPr>
          <w:rFonts w:ascii="楷體-繁" w:eastAsia="楷體-繁" w:hAnsi="楷體-繁"/>
          <w:color w:val="000000"/>
        </w:rPr>
        <w:t>多未知數，但</w:t>
      </w:r>
      <w:r>
        <w:rPr>
          <w:rFonts w:ascii="楷體-繁" w:eastAsia="楷體-繁" w:hAnsi="楷體-繁" w:hint="eastAsia"/>
          <w:color w:val="000000"/>
        </w:rPr>
        <w:t>有一點</w:t>
      </w:r>
      <w:r w:rsidRPr="00455C2E">
        <w:rPr>
          <w:rFonts w:ascii="楷體-繁" w:eastAsia="楷體-繁" w:hAnsi="楷體-繁"/>
          <w:color w:val="000000"/>
        </w:rPr>
        <w:t>似乎是肯定的：藥商</w:t>
      </w:r>
      <w:r>
        <w:rPr>
          <w:rFonts w:ascii="楷體-繁" w:eastAsia="楷體-繁" w:hAnsi="楷體-繁" w:hint="eastAsia"/>
          <w:color w:val="000000"/>
        </w:rPr>
        <w:t>的經營方式</w:t>
      </w:r>
      <w:r w:rsidRPr="00455C2E">
        <w:rPr>
          <w:rFonts w:ascii="楷體-繁" w:eastAsia="楷體-繁" w:hAnsi="楷體-繁"/>
          <w:color w:val="000000"/>
        </w:rPr>
        <w:t>將</w:t>
      </w:r>
      <w:r>
        <w:rPr>
          <w:rFonts w:ascii="楷體-繁" w:eastAsia="楷體-繁" w:hAnsi="楷體-繁" w:hint="eastAsia"/>
          <w:color w:val="000000"/>
        </w:rPr>
        <w:t>會</w:t>
      </w:r>
      <w:r w:rsidR="00BB026C">
        <w:rPr>
          <w:rFonts w:ascii="楷體-繁" w:eastAsia="楷體-繁" w:hAnsi="楷體-繁" w:hint="eastAsia"/>
          <w:color w:val="000000"/>
        </w:rPr>
        <w:t>發生</w:t>
      </w:r>
      <w:r w:rsidRPr="00455C2E">
        <w:rPr>
          <w:rFonts w:ascii="楷體-繁" w:eastAsia="楷體-繁" w:hAnsi="楷體-繁"/>
          <w:color w:val="000000"/>
        </w:rPr>
        <w:t>變</w:t>
      </w:r>
      <w:r w:rsidR="00BB026C">
        <w:rPr>
          <w:rFonts w:ascii="楷體-繁" w:eastAsia="楷體-繁" w:hAnsi="楷體-繁" w:hint="eastAsia"/>
          <w:color w:val="000000"/>
        </w:rPr>
        <w:t>化</w:t>
      </w:r>
      <w:r w:rsidRPr="00455C2E">
        <w:rPr>
          <w:rFonts w:ascii="楷體-繁" w:eastAsia="楷體-繁" w:hAnsi="楷體-繁"/>
          <w:color w:val="000000"/>
        </w:rPr>
        <w:t>。</w:t>
      </w:r>
    </w:p>
    <w:p w14:paraId="7BC1E95E" w14:textId="08D4709F" w:rsidR="00D32CE3" w:rsidRDefault="00BB026C" w:rsidP="00174F46">
      <w:pPr>
        <w:spacing w:beforeLines="50" w:before="180" w:line="0" w:lineRule="atLeast"/>
        <w:ind w:firstLineChars="100" w:firstLine="240"/>
        <w:rPr>
          <w:rFonts w:ascii="楷體-繁" w:eastAsia="楷體-繁" w:hAnsi="楷體-繁"/>
          <w:color w:val="000000"/>
        </w:rPr>
      </w:pPr>
      <w:r w:rsidRPr="00CE70B0">
        <w:rPr>
          <w:rFonts w:ascii="楷體-繁" w:eastAsia="楷體-繁" w:hAnsi="楷體-繁" w:cs="Arial"/>
          <w:color w:val="000000" w:themeColor="text1"/>
        </w:rPr>
        <w:t>Bayer</w:t>
      </w:r>
      <w:r w:rsidRPr="00CE70B0">
        <w:rPr>
          <w:rFonts w:ascii="楷體-繁" w:eastAsia="楷體-繁" w:hAnsi="楷體-繁"/>
          <w:color w:val="000000" w:themeColor="text1"/>
        </w:rPr>
        <w:t>發言人</w:t>
      </w:r>
      <w:r w:rsidRPr="00CE70B0">
        <w:rPr>
          <w:rFonts w:ascii="楷體-繁" w:eastAsia="楷體-繁" w:hAnsi="楷體-繁" w:cs="Arial"/>
          <w:color w:val="000000" w:themeColor="text1"/>
        </w:rPr>
        <w:t xml:space="preserve">Markus </w:t>
      </w:r>
      <w:proofErr w:type="spellStart"/>
      <w:r w:rsidRPr="00CE70B0">
        <w:rPr>
          <w:rFonts w:ascii="楷體-繁" w:eastAsia="楷體-繁" w:hAnsi="楷體-繁" w:cs="Arial"/>
          <w:color w:val="000000" w:themeColor="text1"/>
        </w:rPr>
        <w:t>Siebenmorgen</w:t>
      </w:r>
      <w:proofErr w:type="spellEnd"/>
      <w:r w:rsidRPr="00CE70B0">
        <w:rPr>
          <w:rFonts w:ascii="楷體-繁" w:eastAsia="楷體-繁" w:hAnsi="楷體-繁"/>
          <w:color w:val="000000" w:themeColor="text1"/>
        </w:rPr>
        <w:t>表示：</w:t>
      </w:r>
      <w:r w:rsidR="00CE70B0" w:rsidRPr="00CE70B0">
        <w:rPr>
          <w:rFonts w:ascii="楷體-繁" w:eastAsia="楷體-繁" w:hAnsi="楷體-繁" w:cs="PingFang TC" w:hint="eastAsia"/>
          <w:color w:val="000000" w:themeColor="text1"/>
        </w:rPr>
        <w:t>「</w:t>
      </w:r>
      <w:r w:rsidRPr="00CE70B0">
        <w:rPr>
          <w:rFonts w:ascii="楷體-繁" w:eastAsia="楷體-繁" w:hAnsi="楷體-繁"/>
          <w:color w:val="000000" w:themeColor="text1"/>
        </w:rPr>
        <w:t>在經歷了過去</w:t>
      </w:r>
      <w:r w:rsidR="00080510">
        <w:rPr>
          <w:rFonts w:ascii="楷體-繁" w:eastAsia="楷體-繁" w:hAnsi="楷體-繁" w:hint="eastAsia"/>
          <w:color w:val="000000" w:themeColor="text1"/>
        </w:rPr>
        <w:t>的</w:t>
      </w:r>
      <w:r w:rsidRPr="00CE70B0">
        <w:rPr>
          <w:rFonts w:ascii="楷體-繁" w:eastAsia="楷體-繁" w:hAnsi="楷體-繁"/>
          <w:color w:val="000000" w:themeColor="text1"/>
        </w:rPr>
        <w:t>幾個月之後，</w:t>
      </w:r>
      <w:r w:rsidR="00CE70B0" w:rsidRPr="00CE70B0">
        <w:rPr>
          <w:rFonts w:ascii="楷體-繁" w:eastAsia="楷體-繁" w:hAnsi="楷體-繁"/>
          <w:color w:val="000000" w:themeColor="text1"/>
        </w:rPr>
        <w:t>有一件</w:t>
      </w:r>
      <w:r w:rsidR="00CE70B0" w:rsidRPr="00CE70B0">
        <w:rPr>
          <w:rFonts w:ascii="楷體-繁" w:eastAsia="楷體-繁" w:hAnsi="楷體-繁" w:hint="eastAsia"/>
          <w:color w:val="000000" w:themeColor="text1"/>
        </w:rPr>
        <w:t>事我們很清楚</w:t>
      </w:r>
      <w:r w:rsidR="00CE70B0" w:rsidRPr="00CE70B0">
        <w:rPr>
          <w:rFonts w:ascii="楷體-繁" w:eastAsia="楷體-繁" w:hAnsi="楷體-繁" w:cs="PingFang TC" w:hint="eastAsia"/>
          <w:color w:val="000000" w:themeColor="text1"/>
        </w:rPr>
        <w:t>：</w:t>
      </w:r>
      <w:r w:rsidR="00CE70B0" w:rsidRPr="00CE70B0">
        <w:rPr>
          <w:rFonts w:ascii="楷體-繁" w:eastAsia="楷體-繁" w:hAnsi="楷體-繁"/>
          <w:color w:val="000000" w:themeColor="text1"/>
        </w:rPr>
        <w:t>在</w:t>
      </w:r>
      <w:r w:rsidR="00CE70B0" w:rsidRPr="00CE70B0">
        <w:rPr>
          <w:rFonts w:ascii="楷體-繁" w:eastAsia="楷體-繁" w:hAnsi="楷體-繁" w:hint="eastAsia"/>
          <w:color w:val="000000" w:themeColor="text1"/>
        </w:rPr>
        <w:t>新冠病毒疫情</w:t>
      </w:r>
      <w:r w:rsidR="00CE70B0" w:rsidRPr="00CE70B0">
        <w:rPr>
          <w:rFonts w:ascii="楷體-繁" w:eastAsia="楷體-繁" w:hAnsi="楷體-繁"/>
          <w:color w:val="000000" w:themeColor="text1"/>
        </w:rPr>
        <w:t>之後，我們不會回到過去的工作方式。</w:t>
      </w:r>
      <w:r w:rsidR="00CE70B0" w:rsidRPr="00CE70B0">
        <w:rPr>
          <w:rFonts w:ascii="楷體-繁" w:eastAsia="楷體-繁" w:hAnsi="楷體-繁" w:cs="PingFang TC" w:hint="eastAsia"/>
          <w:color w:val="000000" w:themeColor="text1"/>
        </w:rPr>
        <w:t>」</w:t>
      </w:r>
    </w:p>
    <w:p w14:paraId="4C47FB0E" w14:textId="1FECE789" w:rsidR="00A8551A" w:rsidRDefault="00DD24AE" w:rsidP="00D32CE3">
      <w:pPr>
        <w:spacing w:beforeLines="50" w:before="180" w:line="0" w:lineRule="atLeast"/>
        <w:ind w:firstLineChars="100" w:firstLine="240"/>
        <w:rPr>
          <w:rStyle w:val="jlqj4b"/>
          <w:rFonts w:ascii="楷體-繁" w:eastAsia="楷體-繁" w:hAnsi="楷體-繁"/>
          <w:color w:val="000000"/>
        </w:rPr>
      </w:pPr>
      <w:r w:rsidRPr="00DD24AE">
        <w:rPr>
          <w:rFonts w:ascii="楷體-繁" w:eastAsia="楷體-繁" w:hAnsi="楷體-繁"/>
        </w:rPr>
        <w:t>隨著病毒</w:t>
      </w:r>
      <w:r>
        <w:rPr>
          <w:rFonts w:ascii="楷體-繁" w:eastAsia="楷體-繁" w:hAnsi="楷體-繁" w:hint="eastAsia"/>
        </w:rPr>
        <w:t>席捲全球</w:t>
      </w:r>
      <w:r w:rsidRPr="00DD24AE">
        <w:rPr>
          <w:rFonts w:ascii="楷體-繁" w:eastAsia="楷體-繁" w:hAnsi="楷體-繁"/>
        </w:rPr>
        <w:t>，</w:t>
      </w:r>
      <w:r w:rsidR="00D3672E" w:rsidRPr="00DD24AE">
        <w:rPr>
          <w:rFonts w:ascii="楷體-繁" w:eastAsia="楷體-繁" w:hAnsi="楷體-繁"/>
        </w:rPr>
        <w:t>許多藥商在努力維持關鍵的藥</w:t>
      </w:r>
      <w:r w:rsidR="00D3672E">
        <w:rPr>
          <w:rFonts w:ascii="楷體-繁" w:eastAsia="楷體-繁" w:hAnsi="楷體-繁" w:hint="eastAsia"/>
        </w:rPr>
        <w:t>品</w:t>
      </w:r>
      <w:r w:rsidR="00D3672E" w:rsidRPr="00DD24AE">
        <w:rPr>
          <w:rFonts w:ascii="楷體-繁" w:eastAsia="楷體-繁" w:hAnsi="楷體-繁"/>
        </w:rPr>
        <w:t>供應</w:t>
      </w:r>
      <w:r w:rsidR="00D3672E">
        <w:rPr>
          <w:rFonts w:ascii="楷體-繁" w:eastAsia="楷體-繁" w:hAnsi="楷體-繁" w:hint="eastAsia"/>
        </w:rPr>
        <w:t>和研發針對</w:t>
      </w:r>
      <w:r w:rsidR="00D3672E" w:rsidRPr="00DD24AE">
        <w:rPr>
          <w:rFonts w:ascii="楷體-繁" w:eastAsia="楷體-繁" w:hAnsi="楷體-繁"/>
        </w:rPr>
        <w:t>COVID-19的藥物的同時，</w:t>
      </w:r>
      <w:r w:rsidR="00063A34">
        <w:rPr>
          <w:rFonts w:ascii="楷體-繁" w:eastAsia="楷體-繁" w:hAnsi="楷體-繁" w:hint="eastAsia"/>
        </w:rPr>
        <w:t>已經調整政策</w:t>
      </w:r>
      <w:r w:rsidR="002B1481" w:rsidRPr="00F9611D">
        <w:rPr>
          <w:rFonts w:ascii="楷體-繁" w:eastAsia="楷體-繁" w:hAnsi="楷體-繁" w:cs="PingFang TC" w:hint="eastAsia"/>
          <w:color w:val="000000"/>
        </w:rPr>
        <w:t>，</w:t>
      </w:r>
      <w:r w:rsidR="00063A34" w:rsidRPr="00DD24AE">
        <w:rPr>
          <w:rFonts w:ascii="楷體-繁" w:eastAsia="楷體-繁" w:hAnsi="楷體-繁"/>
        </w:rPr>
        <w:t>並更新了工具箱，以幫助員工適應動盪。</w:t>
      </w:r>
      <w:r w:rsidR="00063A34" w:rsidRPr="00DD24AE">
        <w:rPr>
          <w:rStyle w:val="jlqj4b"/>
          <w:rFonts w:ascii="楷體-繁" w:eastAsia="楷體-繁" w:hAnsi="楷體-繁"/>
          <w:color w:val="000000"/>
        </w:rPr>
        <w:t>在此過程中，他們邀請許多具有深厚醫學背景的員工</w:t>
      </w:r>
      <w:r w:rsidR="00063A34" w:rsidRPr="00F9611D">
        <w:rPr>
          <w:rFonts w:ascii="楷體-繁" w:eastAsia="楷體-繁" w:hAnsi="楷體-繁" w:cs="PingFang TC" w:hint="eastAsia"/>
          <w:color w:val="000000"/>
        </w:rPr>
        <w:t>，</w:t>
      </w:r>
      <w:r w:rsidR="00063A34" w:rsidRPr="00DD24AE">
        <w:rPr>
          <w:rStyle w:val="jlqj4b"/>
          <w:rFonts w:ascii="楷體-繁" w:eastAsia="楷體-繁" w:hAnsi="楷體-繁"/>
          <w:color w:val="000000"/>
        </w:rPr>
        <w:t>參與</w:t>
      </w:r>
      <w:r w:rsidR="00063A34">
        <w:rPr>
          <w:rStyle w:val="jlqj4b"/>
          <w:rFonts w:ascii="楷體-繁" w:eastAsia="楷體-繁" w:hAnsi="楷體-繁" w:hint="eastAsia"/>
          <w:color w:val="000000"/>
        </w:rPr>
        <w:t>疫情</w:t>
      </w:r>
      <w:r w:rsidR="00063A34" w:rsidRPr="00DD24AE">
        <w:rPr>
          <w:rStyle w:val="jlqj4b"/>
          <w:rFonts w:ascii="楷體-繁" w:eastAsia="楷體-繁" w:hAnsi="楷體-繁"/>
          <w:color w:val="000000"/>
        </w:rPr>
        <w:t>後</w:t>
      </w:r>
      <w:r w:rsidR="00D32CE3">
        <w:rPr>
          <w:rStyle w:val="jlqj4b"/>
          <w:rFonts w:ascii="楷體-繁" w:eastAsia="楷體-繁" w:hAnsi="楷體-繁" w:hint="eastAsia"/>
          <w:color w:val="000000"/>
        </w:rPr>
        <w:t>重返</w:t>
      </w:r>
      <w:r w:rsidR="00063A34" w:rsidRPr="00DD24AE">
        <w:rPr>
          <w:rStyle w:val="jlqj4b"/>
          <w:rFonts w:ascii="楷體-繁" w:eastAsia="楷體-繁" w:hAnsi="楷體-繁"/>
          <w:color w:val="000000"/>
        </w:rPr>
        <w:t>工作和生活</w:t>
      </w:r>
      <w:r w:rsidR="00D32CE3">
        <w:rPr>
          <w:rStyle w:val="jlqj4b"/>
          <w:rFonts w:ascii="楷體-繁" w:eastAsia="楷體-繁" w:hAnsi="楷體-繁" w:hint="eastAsia"/>
          <w:color w:val="000000"/>
        </w:rPr>
        <w:t>的</w:t>
      </w:r>
      <w:r w:rsidR="00063A34" w:rsidRPr="00DD24AE">
        <w:rPr>
          <w:rStyle w:val="jlqj4b"/>
          <w:rFonts w:ascii="楷體-繁" w:eastAsia="楷體-繁" w:hAnsi="楷體-繁"/>
          <w:color w:val="000000"/>
        </w:rPr>
        <w:t>決策。</w:t>
      </w:r>
    </w:p>
    <w:p w14:paraId="4F09417A" w14:textId="72C78F54" w:rsidR="00D32CE3" w:rsidRDefault="00A8551A" w:rsidP="00474636">
      <w:pPr>
        <w:spacing w:beforeLines="50" w:before="180" w:line="0" w:lineRule="atLeast"/>
        <w:ind w:firstLineChars="100" w:firstLine="240"/>
        <w:jc w:val="both"/>
        <w:rPr>
          <w:rStyle w:val="jlqj4b"/>
          <w:rFonts w:ascii="楷體-繁" w:eastAsia="楷體-繁" w:hAnsi="楷體-繁"/>
          <w:color w:val="000000" w:themeColor="text1"/>
        </w:rPr>
      </w:pPr>
      <w:r w:rsidRPr="00474636">
        <w:rPr>
          <w:rFonts w:ascii="楷體-繁" w:eastAsia="楷體-繁" w:hAnsi="楷體-繁"/>
          <w:color w:val="000000" w:themeColor="text1"/>
        </w:rPr>
        <w:t>一些公司在病毒</w:t>
      </w:r>
      <w:r w:rsidRPr="00474636">
        <w:rPr>
          <w:rFonts w:ascii="楷體-繁" w:eastAsia="楷體-繁" w:hAnsi="楷體-繁" w:hint="eastAsia"/>
          <w:color w:val="000000" w:themeColor="text1"/>
        </w:rPr>
        <w:t>干擾營運方面有</w:t>
      </w:r>
      <w:r w:rsidRPr="00474636">
        <w:rPr>
          <w:rFonts w:ascii="楷體-繁" w:eastAsia="楷體-繁" w:hAnsi="楷體-繁"/>
          <w:color w:val="000000" w:themeColor="text1"/>
        </w:rPr>
        <w:t>第一手經驗。</w:t>
      </w:r>
      <w:r w:rsidR="001D763D" w:rsidRPr="00474636">
        <w:rPr>
          <w:rStyle w:val="jlqj4b"/>
          <w:rFonts w:ascii="楷體-繁" w:eastAsia="楷體-繁" w:hAnsi="楷體-繁"/>
          <w:color w:val="000000" w:themeColor="text1"/>
        </w:rPr>
        <w:t>在COVID-19被正式認為是大流行病之前，</w:t>
      </w:r>
      <w:r w:rsidR="001D763D" w:rsidRPr="00474636">
        <w:rPr>
          <w:rFonts w:ascii="楷體-繁" w:eastAsia="楷體-繁" w:hAnsi="楷體-繁" w:cs="Arial"/>
          <w:color w:val="000000" w:themeColor="text1"/>
        </w:rPr>
        <w:t>Bayer</w:t>
      </w:r>
      <w:r w:rsidR="001D763D" w:rsidRPr="00474636">
        <w:rPr>
          <w:rStyle w:val="jlqj4b"/>
          <w:rFonts w:ascii="楷體-繁" w:eastAsia="楷體-繁" w:hAnsi="楷體-繁"/>
          <w:color w:val="000000" w:themeColor="text1"/>
        </w:rPr>
        <w:t>在早</w:t>
      </w:r>
      <w:r w:rsidR="001D763D" w:rsidRPr="00474636">
        <w:rPr>
          <w:rStyle w:val="jlqj4b"/>
          <w:rFonts w:ascii="楷體-繁" w:eastAsia="楷體-繁" w:hAnsi="楷體-繁" w:hint="eastAsia"/>
          <w:color w:val="000000" w:themeColor="text1"/>
        </w:rPr>
        <w:t>些時候</w:t>
      </w:r>
      <w:r w:rsidR="001D763D" w:rsidRPr="00474636">
        <w:rPr>
          <w:rStyle w:val="jlqj4b"/>
          <w:rFonts w:ascii="楷體-繁" w:eastAsia="楷體-繁" w:hAnsi="楷體-繁"/>
          <w:color w:val="000000" w:themeColor="text1"/>
        </w:rPr>
        <w:t>曾有</w:t>
      </w:r>
      <w:r w:rsidR="001D763D" w:rsidRPr="00474636">
        <w:rPr>
          <w:rStyle w:val="jlqj4b"/>
          <w:rFonts w:ascii="楷體-繁" w:eastAsia="楷體-繁" w:hAnsi="楷體-繁" w:hint="eastAsia"/>
          <w:color w:val="000000" w:themeColor="text1"/>
        </w:rPr>
        <w:t>過</w:t>
      </w:r>
      <w:r w:rsidR="001D763D" w:rsidRPr="00474636">
        <w:rPr>
          <w:rStyle w:val="jlqj4b"/>
          <w:rFonts w:ascii="楷體-繁" w:eastAsia="楷體-繁" w:hAnsi="楷體-繁"/>
          <w:color w:val="000000" w:themeColor="text1"/>
        </w:rPr>
        <w:t>冠狀病毒恐慌。</w:t>
      </w:r>
      <w:r w:rsidR="00BD60E1">
        <w:rPr>
          <w:rStyle w:val="jlqj4b"/>
          <w:rFonts w:ascii="楷體-繁" w:eastAsia="楷體-繁" w:hAnsi="楷體-繁"/>
          <w:color w:val="000000" w:themeColor="text1"/>
        </w:rPr>
        <w:t>2020</w:t>
      </w:r>
      <w:r w:rsidR="00BD60E1">
        <w:rPr>
          <w:rStyle w:val="jlqj4b"/>
          <w:rFonts w:ascii="楷體-繁" w:eastAsia="楷體-繁" w:hAnsi="楷體-繁" w:hint="eastAsia"/>
          <w:color w:val="000000" w:themeColor="text1"/>
        </w:rPr>
        <w:t>年</w:t>
      </w:r>
      <w:r w:rsidR="00B249A6" w:rsidRPr="00474636">
        <w:rPr>
          <w:rStyle w:val="jlqj4b"/>
          <w:rFonts w:ascii="楷體-繁" w:eastAsia="楷體-繁" w:hAnsi="楷體-繁"/>
          <w:color w:val="000000" w:themeColor="text1"/>
        </w:rPr>
        <w:t>3月，</w:t>
      </w:r>
      <w:r w:rsidR="00B249A6" w:rsidRPr="00474636">
        <w:rPr>
          <w:rStyle w:val="jlqj4b"/>
          <w:rFonts w:ascii="楷體-繁" w:eastAsia="楷體-繁" w:hAnsi="楷體-繁" w:hint="eastAsia"/>
          <w:color w:val="000000" w:themeColor="text1"/>
        </w:rPr>
        <w:t>由於一名員工被懷疑</w:t>
      </w:r>
      <w:r w:rsidR="00B249A6" w:rsidRPr="00474636">
        <w:rPr>
          <w:rStyle w:val="jlqj4b"/>
          <w:rFonts w:ascii="楷體-繁" w:eastAsia="楷體-繁" w:hAnsi="楷體-繁"/>
          <w:color w:val="000000" w:themeColor="text1"/>
        </w:rPr>
        <w:t>感染該病毒後，這家德國企業集團暫時關閉了密蘇里州和</w:t>
      </w:r>
      <w:r w:rsidR="00B249A6" w:rsidRPr="00474636">
        <w:rPr>
          <w:rStyle w:val="jlqj4b"/>
          <w:rFonts w:ascii="楷體-繁" w:eastAsia="楷體-繁" w:hAnsi="楷體-繁" w:hint="eastAsia"/>
          <w:color w:val="000000" w:themeColor="text1"/>
        </w:rPr>
        <w:t>紐</w:t>
      </w:r>
      <w:r w:rsidR="00B249A6" w:rsidRPr="00474636">
        <w:rPr>
          <w:rStyle w:val="jlqj4b"/>
          <w:rFonts w:ascii="楷體-繁" w:eastAsia="楷體-繁" w:hAnsi="楷體-繁"/>
          <w:color w:val="000000" w:themeColor="text1"/>
        </w:rPr>
        <w:t>澤西州的園</w:t>
      </w:r>
      <w:r w:rsidR="00B249A6" w:rsidRPr="00474636">
        <w:rPr>
          <w:rStyle w:val="jlqj4b"/>
          <w:rFonts w:ascii="楷體-繁" w:eastAsia="楷體-繁" w:hAnsi="楷體-繁" w:hint="eastAsia"/>
          <w:color w:val="000000" w:themeColor="text1"/>
        </w:rPr>
        <w:t>區</w:t>
      </w:r>
      <w:r w:rsidR="00B249A6" w:rsidRPr="00474636">
        <w:rPr>
          <w:rStyle w:val="jlqj4b"/>
          <w:rFonts w:ascii="楷體-繁" w:eastAsia="楷體-繁" w:hAnsi="楷體-繁"/>
          <w:color w:val="000000" w:themeColor="text1"/>
        </w:rPr>
        <w:t>。</w:t>
      </w:r>
      <w:r w:rsidR="00474636" w:rsidRPr="00474636">
        <w:rPr>
          <w:rStyle w:val="jlqj4b"/>
          <w:rFonts w:ascii="楷體-繁" w:eastAsia="楷體-繁" w:hAnsi="楷體-繁" w:hint="eastAsia"/>
          <w:color w:val="000000" w:themeColor="text1"/>
        </w:rPr>
        <w:t>這名工作人員</w:t>
      </w:r>
      <w:r w:rsidR="00474636" w:rsidRPr="00474636">
        <w:rPr>
          <w:rStyle w:val="jlqj4b"/>
          <w:rFonts w:ascii="楷體-繁" w:eastAsia="楷體-繁" w:hAnsi="楷體-繁"/>
          <w:color w:val="000000" w:themeColor="text1"/>
        </w:rPr>
        <w:t>後來</w:t>
      </w:r>
      <w:r w:rsidR="00474636" w:rsidRPr="00474636">
        <w:rPr>
          <w:rStyle w:val="jlqj4b"/>
          <w:rFonts w:ascii="楷體-繁" w:eastAsia="楷體-繁" w:hAnsi="楷體-繁" w:hint="eastAsia"/>
          <w:color w:val="000000" w:themeColor="text1"/>
        </w:rPr>
        <w:t>檢</w:t>
      </w:r>
      <w:r w:rsidR="00474636" w:rsidRPr="00474636">
        <w:rPr>
          <w:rStyle w:val="jlqj4b"/>
          <w:rFonts w:ascii="楷體-繁" w:eastAsia="楷體-繁" w:hAnsi="楷體-繁"/>
          <w:color w:val="000000" w:themeColor="text1"/>
        </w:rPr>
        <w:t>測為陰性，封鎖</w:t>
      </w:r>
      <w:r w:rsidR="00F27DC3">
        <w:rPr>
          <w:rStyle w:val="jlqj4b"/>
          <w:rFonts w:ascii="楷體-繁" w:eastAsia="楷體-繁" w:hAnsi="楷體-繁" w:hint="eastAsia"/>
          <w:color w:val="000000" w:themeColor="text1"/>
        </w:rPr>
        <w:t>被</w:t>
      </w:r>
      <w:r w:rsidR="00F27DC3" w:rsidRPr="00474636">
        <w:rPr>
          <w:rStyle w:val="jlqj4b"/>
          <w:rFonts w:ascii="楷體-繁" w:eastAsia="楷體-繁" w:hAnsi="楷體-繁"/>
          <w:color w:val="000000" w:themeColor="text1"/>
        </w:rPr>
        <w:t>解除了</w:t>
      </w:r>
      <w:r w:rsidR="00474636" w:rsidRPr="00474636">
        <w:rPr>
          <w:rStyle w:val="jlqj4b"/>
          <w:rFonts w:ascii="楷體-繁" w:eastAsia="楷體-繁" w:hAnsi="楷體-繁"/>
          <w:color w:val="000000" w:themeColor="text1"/>
        </w:rPr>
        <w:t>。</w:t>
      </w:r>
    </w:p>
    <w:p w14:paraId="645C9660" w14:textId="70DD71F7" w:rsidR="006A1CDF" w:rsidRDefault="006A1CDF" w:rsidP="00BD60E1">
      <w:pPr>
        <w:spacing w:beforeLines="50" w:before="180" w:line="0" w:lineRule="atLeast"/>
        <w:ind w:firstLineChars="100" w:firstLine="240"/>
        <w:jc w:val="both"/>
        <w:rPr>
          <w:rStyle w:val="jlqj4b"/>
          <w:rFonts w:ascii="楷體-繁" w:eastAsia="楷體-繁" w:hAnsi="楷體-繁"/>
          <w:color w:val="000000" w:themeColor="text1"/>
        </w:rPr>
      </w:pPr>
      <w:r w:rsidRPr="00BD60E1">
        <w:rPr>
          <w:rFonts w:ascii="楷體-繁" w:eastAsia="楷體-繁" w:hAnsi="楷體-繁" w:cs="Arial"/>
          <w:color w:val="000000" w:themeColor="text1"/>
        </w:rPr>
        <w:t>Biogen</w:t>
      </w:r>
      <w:r w:rsidR="00BD60E1">
        <w:rPr>
          <w:rFonts w:ascii="楷體-繁" w:eastAsia="楷體-繁" w:hAnsi="楷體-繁" w:cs="Arial" w:hint="eastAsia"/>
          <w:color w:val="000000" w:themeColor="text1"/>
        </w:rPr>
        <w:t>就</w:t>
      </w:r>
      <w:r w:rsidRPr="00BD60E1">
        <w:rPr>
          <w:rFonts w:ascii="楷體-繁" w:eastAsia="楷體-繁" w:hAnsi="楷體-繁" w:cs="Arial" w:hint="eastAsia"/>
          <w:color w:val="000000" w:themeColor="text1"/>
        </w:rPr>
        <w:t>沒那麼幸運</w:t>
      </w:r>
      <w:r w:rsidR="00BD60E1">
        <w:rPr>
          <w:rFonts w:ascii="楷體-繁" w:eastAsia="楷體-繁" w:hAnsi="楷體-繁" w:cs="Arial" w:hint="eastAsia"/>
          <w:color w:val="000000" w:themeColor="text1"/>
        </w:rPr>
        <w:t>了</w:t>
      </w:r>
      <w:r w:rsidRPr="00BD60E1">
        <w:rPr>
          <w:rFonts w:ascii="楷體-繁" w:eastAsia="楷體-繁" w:hAnsi="楷體-繁" w:cs="PingFang TC" w:hint="eastAsia"/>
          <w:color w:val="000000" w:themeColor="text1"/>
        </w:rPr>
        <w:t>。</w:t>
      </w:r>
      <w:r w:rsidR="00BD60E1" w:rsidRPr="00BD60E1">
        <w:rPr>
          <w:rStyle w:val="jlqj4b"/>
          <w:rFonts w:ascii="楷體-繁" w:eastAsia="楷體-繁" w:hAnsi="楷體-繁"/>
          <w:color w:val="000000" w:themeColor="text1"/>
        </w:rPr>
        <w:t>根據</w:t>
      </w:r>
      <w:r w:rsidR="00BD60E1" w:rsidRPr="00BD60E1">
        <w:rPr>
          <w:rFonts w:ascii="楷體-繁" w:eastAsia="楷體-繁" w:hAnsi="楷體-繁" w:cs="Arial"/>
          <w:color w:val="000000" w:themeColor="text1"/>
        </w:rPr>
        <w:t>Broad Institute</w:t>
      </w:r>
      <w:r w:rsidR="00BD60E1" w:rsidRPr="00BD60E1">
        <w:rPr>
          <w:rStyle w:val="jlqj4b"/>
          <w:rFonts w:ascii="楷體-繁" w:eastAsia="楷體-繁" w:hAnsi="楷體-繁"/>
          <w:color w:val="000000" w:themeColor="text1"/>
        </w:rPr>
        <w:t>研究人員領導的一項最新科學研究，</w:t>
      </w:r>
      <w:r w:rsidR="00BD60E1">
        <w:rPr>
          <w:rFonts w:ascii="楷體-繁" w:eastAsia="楷體-繁" w:hAnsi="楷體-繁" w:cs="Arial"/>
          <w:color w:val="000000" w:themeColor="text1"/>
        </w:rPr>
        <w:t>2020</w:t>
      </w:r>
      <w:r w:rsidR="00BD60E1">
        <w:rPr>
          <w:rFonts w:ascii="楷體-繁" w:eastAsia="楷體-繁" w:hAnsi="楷體-繁" w:cs="Arial" w:hint="eastAsia"/>
          <w:color w:val="000000" w:themeColor="text1"/>
        </w:rPr>
        <w:t>年</w:t>
      </w:r>
      <w:r w:rsidR="00BD60E1" w:rsidRPr="00BD60E1">
        <w:rPr>
          <w:rStyle w:val="jlqj4b"/>
          <w:rFonts w:ascii="楷體-繁" w:eastAsia="楷體-繁" w:hAnsi="楷體-繁"/>
          <w:color w:val="000000" w:themeColor="text1"/>
        </w:rPr>
        <w:t>2月</w:t>
      </w:r>
      <w:r w:rsidR="00BD60E1" w:rsidRPr="00F9611D">
        <w:rPr>
          <w:rFonts w:ascii="楷體-繁" w:eastAsia="楷體-繁" w:hAnsi="楷體-繁" w:cs="PingFang TC" w:hint="eastAsia"/>
          <w:color w:val="000000"/>
        </w:rPr>
        <w:t>，</w:t>
      </w:r>
      <w:r w:rsidR="00BD60E1" w:rsidRPr="00BD60E1">
        <w:rPr>
          <w:rFonts w:ascii="楷體-繁" w:eastAsia="楷體-繁" w:hAnsi="楷體-繁" w:cs="Arial"/>
          <w:color w:val="000000" w:themeColor="text1"/>
        </w:rPr>
        <w:t>Biogen</w:t>
      </w:r>
      <w:r w:rsidR="00BD60E1" w:rsidRPr="00BD60E1">
        <w:rPr>
          <w:rStyle w:val="jlqj4b"/>
          <w:rFonts w:ascii="楷體-繁" w:eastAsia="楷體-繁" w:hAnsi="楷體-繁"/>
          <w:color w:val="000000" w:themeColor="text1"/>
        </w:rPr>
        <w:t>在Boston</w:t>
      </w:r>
      <w:r w:rsidR="00BD60E1" w:rsidRPr="00BD60E1">
        <w:rPr>
          <w:rFonts w:ascii="楷體-繁" w:eastAsia="楷體-繁" w:hAnsi="楷體-繁" w:cs="Arial"/>
          <w:color w:val="000000" w:themeColor="text1"/>
        </w:rPr>
        <w:t xml:space="preserve"> Marriott Long Wharf</w:t>
      </w:r>
      <w:r w:rsidR="00BD60E1" w:rsidRPr="00BD60E1">
        <w:rPr>
          <w:rFonts w:ascii="楷體-繁" w:eastAsia="楷體-繁" w:hAnsi="楷體-繁" w:cs="Arial" w:hint="eastAsia"/>
          <w:color w:val="000000" w:themeColor="text1"/>
        </w:rPr>
        <w:t>飯店</w:t>
      </w:r>
      <w:r w:rsidR="00BD60E1" w:rsidRPr="00BD60E1">
        <w:rPr>
          <w:rStyle w:val="jlqj4b"/>
          <w:rFonts w:ascii="楷體-繁" w:eastAsia="楷體-繁" w:hAnsi="楷體-繁"/>
          <w:color w:val="000000" w:themeColor="text1"/>
        </w:rPr>
        <w:t>舉行的會議被認為是一</w:t>
      </w:r>
      <w:r w:rsidR="00BD60E1" w:rsidRPr="00BD60E1">
        <w:rPr>
          <w:rStyle w:val="jlqj4b"/>
          <w:rFonts w:ascii="楷體-繁" w:eastAsia="楷體-繁" w:hAnsi="楷體-繁" w:hint="eastAsia"/>
          <w:color w:val="000000" w:themeColor="text1"/>
        </w:rPr>
        <w:t>次</w:t>
      </w:r>
      <w:r w:rsidR="00BD60E1" w:rsidRPr="00BD60E1">
        <w:rPr>
          <w:rStyle w:val="jlqj4b"/>
          <w:rFonts w:ascii="楷體-繁" w:eastAsia="楷體-繁" w:hAnsi="楷體-繁"/>
          <w:color w:val="000000" w:themeColor="text1"/>
        </w:rPr>
        <w:t>超級傳播</w:t>
      </w:r>
      <w:r w:rsidR="00BD60E1" w:rsidRPr="00BD60E1">
        <w:rPr>
          <w:rStyle w:val="jlqj4b"/>
          <w:rFonts w:ascii="楷體-繁" w:eastAsia="楷體-繁" w:hAnsi="楷體-繁" w:hint="eastAsia"/>
          <w:color w:val="000000" w:themeColor="text1"/>
        </w:rPr>
        <w:t>的事件</w:t>
      </w:r>
      <w:r w:rsidR="00BD60E1" w:rsidRPr="00BD60E1">
        <w:rPr>
          <w:rStyle w:val="jlqj4b"/>
          <w:rFonts w:ascii="楷體-繁" w:eastAsia="楷體-繁" w:hAnsi="楷體-繁"/>
          <w:color w:val="000000" w:themeColor="text1"/>
        </w:rPr>
        <w:t>，</w:t>
      </w:r>
      <w:r w:rsidR="00BD60E1" w:rsidRPr="00BD60E1">
        <w:rPr>
          <w:rStyle w:val="jlqj4b"/>
          <w:rFonts w:ascii="楷體-繁" w:eastAsia="楷體-繁" w:hAnsi="楷體-繁" w:hint="eastAsia"/>
          <w:color w:val="000000" w:themeColor="text1"/>
        </w:rPr>
        <w:t>導致</w:t>
      </w:r>
      <w:r w:rsidR="00BD60E1" w:rsidRPr="00BD60E1">
        <w:rPr>
          <w:rFonts w:ascii="楷體-繁" w:eastAsia="楷體-繁" w:hAnsi="楷體-繁" w:cs="Arial"/>
          <w:color w:val="000000" w:themeColor="text1"/>
          <w:shd w:val="clear" w:color="auto" w:fill="FFFFFF"/>
        </w:rPr>
        <w:t>麻薩諸塞州</w:t>
      </w:r>
      <w:r w:rsidR="00BD60E1" w:rsidRPr="00BD60E1">
        <w:rPr>
          <w:rStyle w:val="jlqj4b"/>
          <w:rFonts w:ascii="楷體-繁" w:eastAsia="楷體-繁" w:hAnsi="楷體-繁" w:hint="eastAsia"/>
          <w:color w:val="000000" w:themeColor="text1"/>
        </w:rPr>
        <w:t>一些最早的</w:t>
      </w:r>
      <w:r w:rsidR="00BD60E1" w:rsidRPr="00BD60E1">
        <w:rPr>
          <w:rStyle w:val="jlqj4b"/>
          <w:rFonts w:ascii="楷體-繁" w:eastAsia="楷體-繁" w:hAnsi="楷體-繁"/>
          <w:color w:val="000000" w:themeColor="text1"/>
        </w:rPr>
        <w:t>COVID-19感染病例和美國估計</w:t>
      </w:r>
      <w:r w:rsidR="00BD60E1" w:rsidRPr="00BD60E1">
        <w:rPr>
          <w:rStyle w:val="jlqj4b"/>
          <w:rFonts w:ascii="楷體-繁" w:eastAsia="楷體-繁" w:hAnsi="楷體-繁" w:hint="eastAsia"/>
          <w:color w:val="000000" w:themeColor="text1"/>
        </w:rPr>
        <w:t>有</w:t>
      </w:r>
      <w:r w:rsidR="00BD60E1" w:rsidRPr="00BD60E1">
        <w:rPr>
          <w:rStyle w:val="jlqj4b"/>
          <w:rFonts w:ascii="楷體-繁" w:eastAsia="楷體-繁" w:hAnsi="楷體-繁"/>
          <w:color w:val="000000" w:themeColor="text1"/>
        </w:rPr>
        <w:t>333,000</w:t>
      </w:r>
      <w:r w:rsidR="00BD60E1" w:rsidRPr="00BD60E1">
        <w:rPr>
          <w:rStyle w:val="jlqj4b"/>
          <w:rFonts w:ascii="楷體-繁" w:eastAsia="楷體-繁" w:hAnsi="楷體-繁" w:hint="eastAsia"/>
          <w:color w:val="000000" w:themeColor="text1"/>
        </w:rPr>
        <w:t>感染</w:t>
      </w:r>
      <w:r w:rsidR="00BD60E1" w:rsidRPr="00BD60E1">
        <w:rPr>
          <w:rStyle w:val="jlqj4b"/>
          <w:rFonts w:ascii="楷體-繁" w:eastAsia="楷體-繁" w:hAnsi="楷體-繁"/>
          <w:color w:val="000000" w:themeColor="text1"/>
        </w:rPr>
        <w:t>病例</w:t>
      </w:r>
      <w:r w:rsidR="00E61420" w:rsidRPr="00F9611D">
        <w:rPr>
          <w:rFonts w:ascii="楷體-繁" w:eastAsia="楷體-繁" w:hAnsi="楷體-繁" w:cs="PingFang TC" w:hint="eastAsia"/>
          <w:color w:val="000000"/>
        </w:rPr>
        <w:t>。</w:t>
      </w:r>
    </w:p>
    <w:p w14:paraId="1781E034" w14:textId="6CD288D1" w:rsidR="00C7083D" w:rsidRDefault="00E61420" w:rsidP="00C7083D">
      <w:pPr>
        <w:spacing w:beforeLines="50" w:before="180" w:line="0" w:lineRule="atLeast"/>
        <w:ind w:firstLineChars="100" w:firstLine="240"/>
        <w:jc w:val="both"/>
        <w:rPr>
          <w:rStyle w:val="jlqj4b"/>
          <w:rFonts w:ascii="楷體-繁" w:eastAsia="楷體-繁" w:hAnsi="楷體-繁"/>
          <w:color w:val="000000" w:themeColor="text1"/>
        </w:rPr>
      </w:pPr>
      <w:r w:rsidRPr="007C66E9">
        <w:rPr>
          <w:rFonts w:ascii="楷體-繁" w:eastAsia="楷體-繁" w:hAnsi="楷體-繁"/>
          <w:color w:val="000000" w:themeColor="text1"/>
        </w:rPr>
        <w:t>目前，</w:t>
      </w:r>
      <w:r w:rsidRPr="007C66E9">
        <w:rPr>
          <w:rFonts w:ascii="楷體-繁" w:eastAsia="楷體-繁" w:hAnsi="楷體-繁" w:hint="eastAsia"/>
          <w:color w:val="000000" w:themeColor="text1"/>
        </w:rPr>
        <w:t>這家大型生技公司</w:t>
      </w:r>
      <w:r w:rsidRPr="007C66E9">
        <w:rPr>
          <w:rFonts w:ascii="楷體-繁" w:eastAsia="楷體-繁" w:hAnsi="楷體-繁"/>
          <w:color w:val="000000" w:themeColor="text1"/>
        </w:rPr>
        <w:t>仍要求員工</w:t>
      </w:r>
      <w:r w:rsidRPr="007C66E9">
        <w:rPr>
          <w:rFonts w:ascii="楷體-繁" w:eastAsia="楷體-繁" w:hAnsi="楷體-繁" w:hint="eastAsia"/>
          <w:color w:val="000000" w:themeColor="text1"/>
        </w:rPr>
        <w:t>盡</w:t>
      </w:r>
      <w:r w:rsidRPr="007C66E9">
        <w:rPr>
          <w:rFonts w:ascii="楷體-繁" w:eastAsia="楷體-繁" w:hAnsi="楷體-繁"/>
          <w:color w:val="000000" w:themeColor="text1"/>
        </w:rPr>
        <w:t>可能遠</w:t>
      </w:r>
      <w:r w:rsidRPr="007C66E9">
        <w:rPr>
          <w:rFonts w:ascii="楷體-繁" w:eastAsia="楷體-繁" w:hAnsi="楷體-繁" w:hint="eastAsia"/>
          <w:color w:val="000000" w:themeColor="text1"/>
        </w:rPr>
        <w:t>距</w:t>
      </w:r>
      <w:r w:rsidRPr="007C66E9">
        <w:rPr>
          <w:rFonts w:ascii="楷體-繁" w:eastAsia="楷體-繁" w:hAnsi="楷體-繁"/>
          <w:color w:val="000000" w:themeColor="text1"/>
        </w:rPr>
        <w:t>工作。</w:t>
      </w:r>
      <w:r w:rsidRPr="007C66E9">
        <w:rPr>
          <w:rStyle w:val="jlqj4b"/>
          <w:rFonts w:ascii="楷體-繁" w:eastAsia="楷體-繁" w:hAnsi="楷體-繁"/>
          <w:color w:val="000000" w:themeColor="text1"/>
        </w:rPr>
        <w:t>公司發言人說：</w:t>
      </w:r>
      <w:r w:rsidR="0003628C" w:rsidRPr="007C66E9">
        <w:rPr>
          <w:rFonts w:ascii="楷體-繁" w:eastAsia="楷體-繁" w:hAnsi="楷體-繁" w:cs="PingFang TC" w:hint="eastAsia"/>
          <w:color w:val="000000" w:themeColor="text1"/>
        </w:rPr>
        <w:t>「</w:t>
      </w:r>
      <w:r w:rsidR="00817483" w:rsidRPr="007C66E9">
        <w:rPr>
          <w:rStyle w:val="jlqj4b"/>
          <w:rFonts w:ascii="楷體-繁" w:eastAsia="楷體-繁" w:hAnsi="楷體-繁"/>
          <w:color w:val="000000" w:themeColor="text1"/>
        </w:rPr>
        <w:t>我們正在密切關注這一領域的發展，</w:t>
      </w:r>
      <w:r w:rsidR="007C66E9" w:rsidRPr="007C66E9">
        <w:rPr>
          <w:rStyle w:val="jlqj4b"/>
          <w:rFonts w:ascii="楷體-繁" w:eastAsia="楷體-繁" w:hAnsi="楷體-繁"/>
          <w:color w:val="000000" w:themeColor="text1"/>
        </w:rPr>
        <w:t>並將根據當地衛生當局的指導方針，在必要時繼續調整我們的方案</w:t>
      </w:r>
      <w:r w:rsidR="00C7083D" w:rsidRPr="00F9611D">
        <w:rPr>
          <w:rFonts w:ascii="楷體-繁" w:eastAsia="楷體-繁" w:hAnsi="楷體-繁" w:cs="PingFang TC" w:hint="eastAsia"/>
          <w:color w:val="000000"/>
        </w:rPr>
        <w:t>。</w:t>
      </w:r>
    </w:p>
    <w:p w14:paraId="1C5A747D" w14:textId="79A3AF1D" w:rsidR="00C7083D" w:rsidRDefault="00EF2209" w:rsidP="00C7083D">
      <w:pPr>
        <w:spacing w:beforeLines="50" w:before="180" w:line="0" w:lineRule="atLeast"/>
        <w:jc w:val="both"/>
        <w:rPr>
          <w:rStyle w:val="jlqj4b"/>
          <w:rFonts w:ascii="楷體-繁" w:eastAsia="楷體-繁" w:hAnsi="楷體-繁"/>
          <w:b/>
          <w:bCs/>
          <w:color w:val="000000" w:themeColor="text1"/>
          <w:sz w:val="28"/>
          <w:szCs w:val="28"/>
        </w:rPr>
      </w:pPr>
      <w:r w:rsidRPr="00F32386">
        <w:rPr>
          <w:rFonts w:ascii="楷體-繁" w:eastAsia="楷體-繁" w:hAnsi="楷體-繁" w:cs="PingFang TC" w:hint="eastAsia"/>
          <w:b/>
          <w:bCs/>
          <w:color w:val="000000" w:themeColor="text1"/>
          <w:sz w:val="28"/>
          <w:szCs w:val="28"/>
        </w:rPr>
        <w:t>「</w:t>
      </w:r>
      <w:r w:rsidRPr="00F32386">
        <w:rPr>
          <w:rStyle w:val="jlqj4b"/>
          <w:rFonts w:ascii="楷體-繁" w:eastAsia="楷體-繁" w:hAnsi="楷體-繁" w:hint="eastAsia"/>
          <w:b/>
          <w:bCs/>
          <w:color w:val="000000" w:themeColor="text1"/>
          <w:sz w:val="28"/>
          <w:szCs w:val="28"/>
        </w:rPr>
        <w:t>分階段</w:t>
      </w:r>
      <w:r w:rsidRPr="00F32386">
        <w:rPr>
          <w:rFonts w:ascii="楷體-繁" w:eastAsia="楷體-繁" w:hAnsi="楷體-繁" w:cs="PingFang TC" w:hint="eastAsia"/>
          <w:b/>
          <w:bCs/>
          <w:color w:val="000000" w:themeColor="text1"/>
          <w:sz w:val="28"/>
          <w:szCs w:val="28"/>
        </w:rPr>
        <w:t>」</w:t>
      </w:r>
      <w:r w:rsidRPr="00F32386">
        <w:rPr>
          <w:rStyle w:val="jlqj4b"/>
          <w:rFonts w:ascii="楷體-繁" w:eastAsia="楷體-繁" w:hAnsi="楷體-繁" w:hint="eastAsia"/>
          <w:b/>
          <w:bCs/>
          <w:color w:val="000000" w:themeColor="text1"/>
          <w:sz w:val="28"/>
          <w:szCs w:val="28"/>
        </w:rPr>
        <w:t>方法</w:t>
      </w:r>
    </w:p>
    <w:p w14:paraId="461DFBE6" w14:textId="5274297C" w:rsidR="00EF2209" w:rsidRPr="00C7083D" w:rsidRDefault="00327A0B" w:rsidP="00C7083D">
      <w:pPr>
        <w:spacing w:beforeLines="50" w:before="180" w:line="0" w:lineRule="atLeast"/>
        <w:ind w:firstLineChars="100" w:firstLine="240"/>
        <w:jc w:val="both"/>
        <w:rPr>
          <w:rStyle w:val="jlqj4b"/>
          <w:rFonts w:ascii="楷體-繁" w:eastAsia="楷體-繁" w:hAnsi="楷體-繁" w:cs="PingFang TC"/>
          <w:color w:val="000000" w:themeColor="text1"/>
        </w:rPr>
      </w:pPr>
      <w:r w:rsidRPr="005F62C7">
        <w:rPr>
          <w:rFonts w:ascii="楷體-繁" w:eastAsia="楷體-繁" w:hAnsi="楷體-繁"/>
          <w:color w:val="000000" w:themeColor="text1"/>
        </w:rPr>
        <w:lastRenderedPageBreak/>
        <w:t>與許多其他公司一樣，</w:t>
      </w:r>
      <w:r w:rsidRPr="005F62C7">
        <w:rPr>
          <w:rFonts w:ascii="楷體-繁" w:eastAsia="楷體-繁" w:hAnsi="楷體-繁" w:hint="eastAsia"/>
          <w:color w:val="000000" w:themeColor="text1"/>
        </w:rPr>
        <w:t>在疫情期間</w:t>
      </w:r>
      <w:r w:rsidRPr="005F62C7">
        <w:rPr>
          <w:rFonts w:ascii="楷體-繁" w:eastAsia="楷體-繁" w:hAnsi="楷體-繁" w:cs="PingFang TC" w:hint="eastAsia"/>
          <w:color w:val="000000" w:themeColor="text1"/>
        </w:rPr>
        <w:t>，</w:t>
      </w:r>
      <w:r w:rsidRPr="005F62C7">
        <w:rPr>
          <w:rFonts w:ascii="楷體-繁" w:eastAsia="楷體-繁" w:hAnsi="楷體-繁" w:cs="Arial"/>
          <w:color w:val="000000" w:themeColor="text1"/>
        </w:rPr>
        <w:t>Bayer</w:t>
      </w:r>
      <w:r w:rsidR="00F27DC3">
        <w:rPr>
          <w:rFonts w:ascii="楷體-繁" w:eastAsia="楷體-繁" w:hAnsi="楷體-繁" w:hint="eastAsia"/>
          <w:color w:val="000000" w:themeColor="text1"/>
        </w:rPr>
        <w:t>的</w:t>
      </w:r>
      <w:r w:rsidRPr="005F62C7">
        <w:rPr>
          <w:rFonts w:ascii="楷體-繁" w:eastAsia="楷體-繁" w:hAnsi="楷體-繁"/>
          <w:color w:val="000000" w:themeColor="text1"/>
        </w:rPr>
        <w:t>生產工廠和研究實驗室的員工一直在現場工作，並</w:t>
      </w:r>
      <w:r w:rsidRPr="005F62C7">
        <w:rPr>
          <w:rFonts w:ascii="楷體-繁" w:eastAsia="楷體-繁" w:hAnsi="楷體-繁" w:hint="eastAsia"/>
          <w:color w:val="000000" w:themeColor="text1"/>
        </w:rPr>
        <w:t>制</w:t>
      </w:r>
      <w:r w:rsidRPr="005F62C7">
        <w:rPr>
          <w:rFonts w:ascii="楷體-繁" w:eastAsia="楷體-繁" w:hAnsi="楷體-繁"/>
          <w:color w:val="000000" w:themeColor="text1"/>
        </w:rPr>
        <w:t>定更</w:t>
      </w:r>
      <w:r w:rsidRPr="005F62C7">
        <w:rPr>
          <w:rFonts w:ascii="楷體-繁" w:eastAsia="楷體-繁" w:hAnsi="楷體-繁" w:hint="eastAsia"/>
          <w:color w:val="000000" w:themeColor="text1"/>
        </w:rPr>
        <w:t>嚴格</w:t>
      </w:r>
      <w:r w:rsidRPr="005F62C7">
        <w:rPr>
          <w:rFonts w:ascii="楷體-繁" w:eastAsia="楷體-繁" w:hAnsi="楷體-繁"/>
          <w:color w:val="000000" w:themeColor="text1"/>
        </w:rPr>
        <w:t>的</w:t>
      </w:r>
      <w:r w:rsidRPr="005F62C7">
        <w:rPr>
          <w:rFonts w:ascii="楷體-繁" w:eastAsia="楷體-繁" w:hAnsi="楷體-繁" w:hint="eastAsia"/>
          <w:color w:val="000000" w:themeColor="text1"/>
        </w:rPr>
        <w:t>衛生</w:t>
      </w:r>
      <w:r w:rsidRPr="005F62C7">
        <w:rPr>
          <w:rFonts w:ascii="楷體-繁" w:eastAsia="楷體-繁" w:hAnsi="楷體-繁"/>
          <w:color w:val="000000" w:themeColor="text1"/>
        </w:rPr>
        <w:t>規程</w:t>
      </w:r>
      <w:r w:rsidRPr="005F62C7">
        <w:rPr>
          <w:rFonts w:ascii="楷體-繁" w:eastAsia="楷體-繁" w:hAnsi="楷體-繁" w:cs="PingFang TC" w:hint="eastAsia"/>
          <w:color w:val="000000" w:themeColor="text1"/>
        </w:rPr>
        <w:t>；</w:t>
      </w:r>
      <w:r w:rsidRPr="005F62C7">
        <w:rPr>
          <w:rStyle w:val="jlqj4b"/>
          <w:rFonts w:ascii="楷體-繁" w:eastAsia="楷體-繁" w:hAnsi="楷體-繁"/>
          <w:color w:val="000000" w:themeColor="text1"/>
        </w:rPr>
        <w:t>畢竟，除非</w:t>
      </w:r>
      <w:r w:rsidRPr="005F62C7">
        <w:rPr>
          <w:rStyle w:val="jlqj4b"/>
          <w:rFonts w:ascii="楷體-繁" w:eastAsia="楷體-繁" w:hAnsi="楷體-繁" w:hint="eastAsia"/>
          <w:color w:val="000000" w:themeColor="text1"/>
        </w:rPr>
        <w:t>你</w:t>
      </w:r>
      <w:r w:rsidRPr="005F62C7">
        <w:rPr>
          <w:rStyle w:val="jlqj4b"/>
          <w:rFonts w:ascii="楷體-繁" w:eastAsia="楷體-繁" w:hAnsi="楷體-繁"/>
          <w:color w:val="000000" w:themeColor="text1"/>
        </w:rPr>
        <w:t>經營的是</w:t>
      </w:r>
      <w:r w:rsidRPr="005F62C7">
        <w:rPr>
          <w:rFonts w:ascii="楷體-繁" w:eastAsia="楷體-繁" w:hAnsi="楷體-繁" w:cs="PingFang TC" w:hint="eastAsia"/>
          <w:color w:val="000000" w:themeColor="text1"/>
        </w:rPr>
        <w:t>「</w:t>
      </w:r>
      <w:r w:rsidRPr="005F62C7">
        <w:rPr>
          <w:rStyle w:val="jlqj4b"/>
          <w:rFonts w:ascii="楷體-繁" w:eastAsia="楷體-繁" w:hAnsi="楷體-繁"/>
          <w:color w:val="000000" w:themeColor="text1"/>
        </w:rPr>
        <w:t>絕命毒</w:t>
      </w:r>
      <w:r w:rsidRPr="005F62C7">
        <w:rPr>
          <w:rStyle w:val="jlqj4b"/>
          <w:rFonts w:ascii="楷體-繁" w:eastAsia="楷體-繁" w:hAnsi="楷體-繁" w:hint="eastAsia"/>
          <w:color w:val="000000" w:themeColor="text1"/>
        </w:rPr>
        <w:t>師</w:t>
      </w:r>
      <w:r w:rsidRPr="005F62C7">
        <w:rPr>
          <w:rFonts w:ascii="楷體-繁" w:eastAsia="楷體-繁" w:hAnsi="楷體-繁" w:cs="PingFang TC" w:hint="eastAsia"/>
          <w:color w:val="000000" w:themeColor="text1"/>
        </w:rPr>
        <w:t>」</w:t>
      </w:r>
      <w:r w:rsidR="005F62C7">
        <w:rPr>
          <w:rStyle w:val="af4"/>
          <w:rFonts w:ascii="楷體-繁" w:eastAsia="楷體-繁" w:hAnsi="楷體-繁" w:cs="PingFang TC"/>
          <w:color w:val="000000" w:themeColor="text1"/>
        </w:rPr>
        <w:footnoteReference w:id="1"/>
      </w:r>
      <w:r w:rsidRPr="005F62C7">
        <w:rPr>
          <w:rStyle w:val="jlqj4b"/>
          <w:rFonts w:ascii="楷體-繁" w:eastAsia="楷體-繁" w:hAnsi="楷體-繁"/>
          <w:color w:val="000000" w:themeColor="text1"/>
        </w:rPr>
        <w:t>類型的業務，</w:t>
      </w:r>
      <w:r w:rsidRPr="005F62C7">
        <w:rPr>
          <w:rStyle w:val="jlqj4b"/>
          <w:rFonts w:ascii="楷體-繁" w:eastAsia="楷體-繁" w:hAnsi="楷體-繁" w:hint="eastAsia"/>
          <w:color w:val="000000" w:themeColor="text1"/>
        </w:rPr>
        <w:t>否則你就不能</w:t>
      </w:r>
      <w:r w:rsidRPr="005F62C7">
        <w:rPr>
          <w:rStyle w:val="jlqj4b"/>
          <w:rFonts w:ascii="楷體-繁" w:eastAsia="楷體-繁" w:hAnsi="楷體-繁"/>
          <w:color w:val="000000" w:themeColor="text1"/>
        </w:rPr>
        <w:t>在家中製造或試</w:t>
      </w:r>
      <w:r w:rsidR="005F62C7" w:rsidRPr="005F62C7">
        <w:rPr>
          <w:rStyle w:val="jlqj4b"/>
          <w:rFonts w:ascii="楷體-繁" w:eastAsia="楷體-繁" w:hAnsi="楷體-繁" w:hint="eastAsia"/>
          <w:color w:val="000000" w:themeColor="text1"/>
        </w:rPr>
        <w:t>驗</w:t>
      </w:r>
      <w:r w:rsidRPr="005F62C7">
        <w:rPr>
          <w:rStyle w:val="jlqj4b"/>
          <w:rFonts w:ascii="楷體-繁" w:eastAsia="楷體-繁" w:hAnsi="楷體-繁"/>
          <w:color w:val="000000" w:themeColor="text1"/>
        </w:rPr>
        <w:t>藥物，</w:t>
      </w:r>
      <w:r w:rsidR="005F62C7" w:rsidRPr="005F62C7">
        <w:rPr>
          <w:rStyle w:val="jlqj4b"/>
          <w:rFonts w:ascii="楷體-繁" w:eastAsia="楷體-繁" w:hAnsi="楷體-繁"/>
          <w:color w:val="000000" w:themeColor="text1"/>
        </w:rPr>
        <w:t>而且這與藥</w:t>
      </w:r>
      <w:r w:rsidR="005F62C7" w:rsidRPr="005F62C7">
        <w:rPr>
          <w:rStyle w:val="jlqj4b"/>
          <w:rFonts w:ascii="楷體-繁" w:eastAsia="楷體-繁" w:hAnsi="楷體-繁" w:hint="eastAsia"/>
          <w:color w:val="000000" w:themeColor="text1"/>
        </w:rPr>
        <w:t>業</w:t>
      </w:r>
      <w:r w:rsidR="005F62C7" w:rsidRPr="005F62C7">
        <w:rPr>
          <w:rStyle w:val="jlqj4b"/>
          <w:rFonts w:ascii="楷體-繁" w:eastAsia="楷體-繁" w:hAnsi="楷體-繁"/>
          <w:color w:val="000000" w:themeColor="text1"/>
        </w:rPr>
        <w:t>的世界相去甚遠。</w:t>
      </w:r>
    </w:p>
    <w:p w14:paraId="6A6D66E9" w14:textId="5CE00E48" w:rsidR="00EB328E" w:rsidRDefault="00EB328E" w:rsidP="00174F46">
      <w:pPr>
        <w:spacing w:beforeLines="50" w:before="180" w:line="0" w:lineRule="atLeast"/>
        <w:ind w:firstLineChars="100" w:firstLine="240"/>
        <w:jc w:val="both"/>
        <w:rPr>
          <w:rStyle w:val="jlqj4b"/>
          <w:rFonts w:ascii="楷體-繁" w:eastAsia="楷體-繁" w:hAnsi="楷體-繁"/>
          <w:color w:val="000000" w:themeColor="text1"/>
        </w:rPr>
      </w:pPr>
      <w:r w:rsidRPr="00296F58">
        <w:rPr>
          <w:rFonts w:ascii="楷體-繁" w:eastAsia="楷體-繁" w:hAnsi="楷體-繁"/>
          <w:color w:val="000000" w:themeColor="text1"/>
        </w:rPr>
        <w:t>但是主要在辦公室工作的員工已經轉移到家裡</w:t>
      </w:r>
      <w:r w:rsidRPr="00296F58">
        <w:rPr>
          <w:rFonts w:ascii="楷體-繁" w:eastAsia="楷體-繁" w:hAnsi="楷體-繁" w:cs="PingFang TC" w:hint="eastAsia"/>
          <w:color w:val="000000" w:themeColor="text1"/>
        </w:rPr>
        <w:t>；在疫情爆發期間，</w:t>
      </w:r>
      <w:r w:rsidRPr="00296F58">
        <w:rPr>
          <w:rFonts w:ascii="楷體-繁" w:eastAsia="楷體-繁" w:hAnsi="楷體-繁" w:cs="Arial"/>
          <w:color w:val="000000" w:themeColor="text1"/>
        </w:rPr>
        <w:t>Bayer</w:t>
      </w:r>
      <w:r w:rsidRPr="00296F58">
        <w:rPr>
          <w:rFonts w:ascii="楷體-繁" w:eastAsia="楷體-繁" w:hAnsi="楷體-繁"/>
          <w:color w:val="000000" w:themeColor="text1"/>
        </w:rPr>
        <w:t>在</w:t>
      </w:r>
      <w:r w:rsidRPr="00296F58">
        <w:rPr>
          <w:rFonts w:ascii="楷體-繁" w:eastAsia="楷體-繁" w:hAnsi="楷體-繁" w:hint="eastAsia"/>
          <w:color w:val="000000" w:themeColor="text1"/>
        </w:rPr>
        <w:t>其母國</w:t>
      </w:r>
      <w:r w:rsidR="00296F58" w:rsidRPr="00296F58">
        <w:rPr>
          <w:rStyle w:val="jlqj4b"/>
          <w:rFonts w:ascii="楷體-繁" w:eastAsia="楷體-繁" w:hAnsi="楷體-繁"/>
          <w:color w:val="000000" w:themeColor="text1"/>
        </w:rPr>
        <w:t>約有</w:t>
      </w:r>
      <w:r w:rsidR="00296F58">
        <w:rPr>
          <w:rStyle w:val="jlqj4b"/>
          <w:rFonts w:ascii="楷體-繁" w:eastAsia="楷體-繁" w:hAnsi="楷體-繁" w:hint="eastAsia"/>
          <w:color w:val="000000" w:themeColor="text1"/>
        </w:rPr>
        <w:t>4</w:t>
      </w:r>
      <w:r w:rsidR="00296F58">
        <w:rPr>
          <w:rStyle w:val="jlqj4b"/>
          <w:rFonts w:ascii="楷體-繁" w:eastAsia="楷體-繁" w:hAnsi="楷體-繁"/>
          <w:color w:val="000000" w:themeColor="text1"/>
        </w:rPr>
        <w:t>0%</w:t>
      </w:r>
      <w:r w:rsidR="00296F58" w:rsidRPr="00296F58">
        <w:rPr>
          <w:rStyle w:val="jlqj4b"/>
          <w:rFonts w:ascii="楷體-繁" w:eastAsia="楷體-繁" w:hAnsi="楷體-繁"/>
          <w:color w:val="000000" w:themeColor="text1"/>
        </w:rPr>
        <w:t>的員工遠</w:t>
      </w:r>
      <w:r w:rsidR="00296F58" w:rsidRPr="00296F58">
        <w:rPr>
          <w:rStyle w:val="jlqj4b"/>
          <w:rFonts w:ascii="楷體-繁" w:eastAsia="楷體-繁" w:hAnsi="楷體-繁" w:hint="eastAsia"/>
          <w:color w:val="000000" w:themeColor="text1"/>
        </w:rPr>
        <w:t>距</w:t>
      </w:r>
      <w:r w:rsidR="00296F58" w:rsidRPr="00296F58">
        <w:rPr>
          <w:rStyle w:val="jlqj4b"/>
          <w:rFonts w:ascii="楷體-繁" w:eastAsia="楷體-繁" w:hAnsi="楷體-繁"/>
          <w:color w:val="000000" w:themeColor="text1"/>
        </w:rPr>
        <w:t>工作。</w:t>
      </w:r>
      <w:proofErr w:type="spellStart"/>
      <w:r w:rsidR="00296F58" w:rsidRPr="00296F58">
        <w:rPr>
          <w:rFonts w:ascii="楷體-繁" w:eastAsia="楷體-繁" w:hAnsi="楷體-繁" w:cs="Arial"/>
          <w:color w:val="000000" w:themeColor="text1"/>
        </w:rPr>
        <w:t>Siebenmorgen</w:t>
      </w:r>
      <w:proofErr w:type="spellEnd"/>
      <w:r w:rsidR="00296F58" w:rsidRPr="00296F58">
        <w:rPr>
          <w:rStyle w:val="jlqj4b"/>
          <w:rFonts w:ascii="楷體-繁" w:eastAsia="楷體-繁" w:hAnsi="楷體-繁"/>
          <w:color w:val="000000" w:themeColor="text1"/>
        </w:rPr>
        <w:t>說，對於這些人，</w:t>
      </w:r>
      <w:r w:rsidR="00296F58" w:rsidRPr="00296F58">
        <w:rPr>
          <w:rFonts w:ascii="楷體-繁" w:eastAsia="楷體-繁" w:hAnsi="楷體-繁" w:cs="Arial"/>
          <w:color w:val="000000" w:themeColor="text1"/>
        </w:rPr>
        <w:t>Bayer</w:t>
      </w:r>
      <w:r w:rsidR="00296F58" w:rsidRPr="00296F58">
        <w:rPr>
          <w:rFonts w:ascii="楷體-繁" w:eastAsia="楷體-繁" w:hAnsi="楷體-繁" w:cs="Arial" w:hint="eastAsia"/>
          <w:color w:val="000000" w:themeColor="text1"/>
        </w:rPr>
        <w:t>從</w:t>
      </w:r>
      <w:r w:rsidR="00296F58" w:rsidRPr="00296F58">
        <w:rPr>
          <w:rStyle w:val="jlqj4b"/>
          <w:rFonts w:ascii="楷體-繁" w:eastAsia="楷體-繁" w:hAnsi="楷體-繁"/>
          <w:color w:val="000000" w:themeColor="text1"/>
        </w:rPr>
        <w:t>去年夏天開始</w:t>
      </w:r>
      <w:r w:rsidR="00296F58" w:rsidRPr="00296F58">
        <w:rPr>
          <w:rFonts w:ascii="楷體-繁" w:eastAsia="楷體-繁" w:hAnsi="楷體-繁" w:cs="PingFang TC" w:hint="eastAsia"/>
          <w:color w:val="000000" w:themeColor="text1"/>
        </w:rPr>
        <w:t>「</w:t>
      </w:r>
      <w:r w:rsidR="00296F58" w:rsidRPr="00296F58">
        <w:rPr>
          <w:rStyle w:val="jlqj4b"/>
          <w:rFonts w:ascii="楷體-繁" w:eastAsia="楷體-繁" w:hAnsi="楷體-繁"/>
          <w:color w:val="000000" w:themeColor="text1"/>
        </w:rPr>
        <w:t>逐步安排</w:t>
      </w:r>
      <w:r w:rsidR="00296F58" w:rsidRPr="00296F58">
        <w:rPr>
          <w:rFonts w:ascii="楷體-繁" w:eastAsia="楷體-繁" w:hAnsi="楷體-繁" w:cs="PingFang TC" w:hint="eastAsia"/>
          <w:color w:val="000000" w:themeColor="text1"/>
        </w:rPr>
        <w:t>」重</w:t>
      </w:r>
      <w:r w:rsidR="00296F58" w:rsidRPr="00296F58">
        <w:rPr>
          <w:rStyle w:val="jlqj4b"/>
          <w:rFonts w:ascii="楷體-繁" w:eastAsia="楷體-繁" w:hAnsi="楷體-繁"/>
          <w:color w:val="000000" w:themeColor="text1"/>
        </w:rPr>
        <w:t>返</w:t>
      </w:r>
      <w:r w:rsidR="00296F58" w:rsidRPr="00296F58">
        <w:rPr>
          <w:rFonts w:ascii="楷體-繁" w:eastAsia="楷體-繁" w:hAnsi="楷體-繁" w:cs="Arial"/>
          <w:color w:val="000000" w:themeColor="text1"/>
          <w:shd w:val="clear" w:color="auto" w:fill="FFFFFF"/>
        </w:rPr>
        <w:t>工作站</w:t>
      </w:r>
      <w:r w:rsidR="00296F58" w:rsidRPr="00296F58">
        <w:rPr>
          <w:rFonts w:ascii="楷體-繁" w:eastAsia="楷體-繁" w:hAnsi="楷體-繁" w:cs="PingFang TC" w:hint="eastAsia"/>
          <w:color w:val="000000" w:themeColor="text1"/>
        </w:rPr>
        <w:t>，</w:t>
      </w:r>
      <w:r w:rsidR="00296F58" w:rsidRPr="00296F58">
        <w:rPr>
          <w:rStyle w:val="jlqj4b"/>
          <w:rFonts w:ascii="楷體-繁" w:eastAsia="楷體-繁" w:hAnsi="楷體-繁"/>
          <w:color w:val="000000" w:themeColor="text1"/>
        </w:rPr>
        <w:t>但一次最多只能</w:t>
      </w:r>
      <w:r w:rsidR="00BA116A">
        <w:rPr>
          <w:rStyle w:val="jlqj4b"/>
          <w:rFonts w:ascii="楷體-繁" w:eastAsia="楷體-繁" w:hAnsi="楷體-繁" w:hint="eastAsia"/>
          <w:color w:val="000000" w:themeColor="text1"/>
        </w:rPr>
        <w:t>使</w:t>
      </w:r>
      <w:r w:rsidR="00296F58" w:rsidRPr="00296F58">
        <w:rPr>
          <w:rStyle w:val="jlqj4b"/>
          <w:rFonts w:ascii="楷體-繁" w:eastAsia="楷體-繁" w:hAnsi="楷體-繁"/>
          <w:color w:val="000000" w:themeColor="text1"/>
        </w:rPr>
        <w:t>用</w:t>
      </w:r>
      <w:r w:rsidR="00296F58">
        <w:rPr>
          <w:rStyle w:val="jlqj4b"/>
          <w:rFonts w:ascii="楷體-繁" w:eastAsia="楷體-繁" w:hAnsi="楷體-繁"/>
          <w:color w:val="000000" w:themeColor="text1"/>
        </w:rPr>
        <w:t>40%</w:t>
      </w:r>
      <w:r w:rsidR="00296F58" w:rsidRPr="00296F58">
        <w:rPr>
          <w:rStyle w:val="jlqj4b"/>
          <w:rFonts w:ascii="楷體-繁" w:eastAsia="楷體-繁" w:hAnsi="楷體-繁"/>
          <w:color w:val="000000" w:themeColor="text1"/>
        </w:rPr>
        <w:t>的工作空間。</w:t>
      </w:r>
    </w:p>
    <w:p w14:paraId="1A90CD1B" w14:textId="1DE953B9" w:rsidR="00D037C0" w:rsidRDefault="00D037C0" w:rsidP="00BA116A">
      <w:pPr>
        <w:spacing w:beforeLines="50" w:before="180" w:line="0" w:lineRule="atLeast"/>
        <w:ind w:firstLineChars="100" w:firstLine="240"/>
        <w:jc w:val="both"/>
        <w:rPr>
          <w:rFonts w:ascii="楷體-繁" w:eastAsia="楷體-繁" w:hAnsi="楷體-繁" w:cs="PingFang TC"/>
          <w:color w:val="000000" w:themeColor="text1"/>
        </w:rPr>
      </w:pPr>
      <w:r w:rsidRPr="00D037C0">
        <w:rPr>
          <w:rFonts w:ascii="楷體-繁" w:eastAsia="楷體-繁" w:hAnsi="楷體-繁"/>
          <w:color w:val="000000" w:themeColor="text1"/>
        </w:rPr>
        <w:t>許多公司都採取了類似的方法</w:t>
      </w:r>
      <w:r w:rsidRPr="00D037C0">
        <w:rPr>
          <w:rFonts w:ascii="楷體-繁" w:eastAsia="楷體-繁" w:hAnsi="楷體-繁" w:hint="eastAsia"/>
          <w:color w:val="000000" w:themeColor="text1"/>
        </w:rPr>
        <w:t>讓員工重返工作場所</w:t>
      </w:r>
      <w:r w:rsidRPr="00D037C0">
        <w:rPr>
          <w:rFonts w:ascii="楷體-繁" w:eastAsia="楷體-繁" w:hAnsi="楷體-繁" w:cs="PingFang TC" w:hint="eastAsia"/>
          <w:color w:val="000000" w:themeColor="text1"/>
        </w:rPr>
        <w:t>。</w:t>
      </w:r>
    </w:p>
    <w:p w14:paraId="447E33E7" w14:textId="6776E7AA" w:rsidR="00C05244" w:rsidRDefault="00174F46" w:rsidP="00D54ADB">
      <w:pPr>
        <w:spacing w:beforeLines="50" w:before="180" w:line="0" w:lineRule="atLeast"/>
        <w:ind w:firstLineChars="100" w:firstLine="240"/>
        <w:jc w:val="both"/>
        <w:rPr>
          <w:rFonts w:ascii="楷體-繁" w:eastAsia="楷體-繁" w:hAnsi="楷體-繁" w:cs="PingFang TC"/>
          <w:color w:val="000000" w:themeColor="text1"/>
        </w:rPr>
      </w:pPr>
      <w:r w:rsidRPr="009A4624">
        <w:rPr>
          <w:rFonts w:ascii="楷體-繁" w:eastAsia="楷體-繁" w:hAnsi="楷體-繁"/>
          <w:color w:val="000000" w:themeColor="text1"/>
        </w:rPr>
        <w:t>AbbVie</w:t>
      </w:r>
      <w:r w:rsidRPr="009A4624">
        <w:rPr>
          <w:rFonts w:ascii="楷體-繁" w:eastAsia="楷體-繁" w:hAnsi="楷體-繁" w:cs="PingFang TC" w:hint="eastAsia"/>
          <w:color w:val="000000" w:themeColor="text1"/>
        </w:rPr>
        <w:t>、</w:t>
      </w:r>
      <w:r w:rsidRPr="009A4624">
        <w:rPr>
          <w:rFonts w:ascii="楷體-繁" w:eastAsia="楷體-繁" w:hAnsi="楷體-繁"/>
          <w:color w:val="000000" w:themeColor="text1"/>
        </w:rPr>
        <w:t>AstraZeneca和</w:t>
      </w:r>
      <w:r w:rsidRPr="009A4624">
        <w:rPr>
          <w:rFonts w:ascii="楷體-繁" w:eastAsia="楷體-繁" w:hAnsi="楷體-繁" w:hint="eastAsia"/>
          <w:color w:val="000000" w:themeColor="text1"/>
        </w:rPr>
        <w:t>B</w:t>
      </w:r>
      <w:r w:rsidRPr="009A4624">
        <w:rPr>
          <w:rFonts w:ascii="楷體-繁" w:eastAsia="楷體-繁" w:hAnsi="楷體-繁"/>
          <w:color w:val="000000" w:themeColor="text1"/>
        </w:rPr>
        <w:t>MS均引用</w:t>
      </w:r>
      <w:r w:rsidRPr="009A4624">
        <w:rPr>
          <w:rFonts w:ascii="楷體-繁" w:eastAsia="楷體-繁" w:hAnsi="楷體-繁" w:cs="PingFang TC" w:hint="eastAsia"/>
          <w:color w:val="000000" w:themeColor="text1"/>
        </w:rPr>
        <w:t>「</w:t>
      </w:r>
      <w:r w:rsidRPr="009A4624">
        <w:rPr>
          <w:rFonts w:ascii="楷體-繁" w:eastAsia="楷體-繁" w:hAnsi="楷體-繁"/>
          <w:color w:val="000000" w:themeColor="text1"/>
        </w:rPr>
        <w:t>分階段的方法</w:t>
      </w:r>
      <w:r w:rsidRPr="009A4624">
        <w:rPr>
          <w:rFonts w:ascii="楷體-繁" w:eastAsia="楷體-繁" w:hAnsi="楷體-繁" w:cs="PingFang TC" w:hint="eastAsia"/>
          <w:color w:val="000000" w:themeColor="text1"/>
        </w:rPr>
        <w:t>」</w:t>
      </w:r>
      <w:r w:rsidRPr="009A4624">
        <w:rPr>
          <w:rFonts w:ascii="楷體-繁" w:eastAsia="楷體-繁" w:hAnsi="楷體-繁"/>
          <w:color w:val="000000" w:themeColor="text1"/>
        </w:rPr>
        <w:t>，</w:t>
      </w:r>
      <w:r w:rsidR="00D54ADB" w:rsidRPr="009A4624">
        <w:rPr>
          <w:rFonts w:ascii="楷體-繁" w:eastAsia="楷體-繁" w:hAnsi="楷體-繁" w:hint="eastAsia"/>
          <w:color w:val="000000" w:themeColor="text1"/>
        </w:rPr>
        <w:t>在政府和醫療建議的指導下</w:t>
      </w:r>
      <w:r w:rsidR="00D54ADB" w:rsidRPr="009A4624">
        <w:rPr>
          <w:rFonts w:ascii="楷體-繁" w:eastAsia="楷體-繁" w:hAnsi="楷體-繁" w:cs="PingFang TC" w:hint="eastAsia"/>
          <w:color w:val="000000" w:themeColor="text1"/>
        </w:rPr>
        <w:t>，讓辦公室員工</w:t>
      </w:r>
      <w:r w:rsidR="00D54ADB" w:rsidRPr="009A4624">
        <w:rPr>
          <w:rFonts w:ascii="楷體-繁" w:eastAsia="楷體-繁" w:hAnsi="楷體-繁"/>
          <w:color w:val="000000" w:themeColor="text1"/>
        </w:rPr>
        <w:t>返回其</w:t>
      </w:r>
      <w:r w:rsidR="00D54ADB" w:rsidRPr="009A4624">
        <w:rPr>
          <w:rFonts w:ascii="楷體-繁" w:eastAsia="楷體-繁" w:hAnsi="楷體-繁" w:hint="eastAsia"/>
          <w:color w:val="000000" w:themeColor="text1"/>
        </w:rPr>
        <w:t>日</w:t>
      </w:r>
      <w:r w:rsidR="00D54ADB" w:rsidRPr="009A4624">
        <w:rPr>
          <w:rFonts w:ascii="楷體-繁" w:eastAsia="楷體-繁" w:hAnsi="楷體-繁"/>
          <w:color w:val="000000" w:themeColor="text1"/>
        </w:rPr>
        <w:t>常的工作地點。</w:t>
      </w:r>
      <w:r w:rsidR="00CF4DAC" w:rsidRPr="009A4624">
        <w:rPr>
          <w:rFonts w:ascii="楷體-繁" w:eastAsia="楷體-繁" w:hAnsi="楷體-繁" w:cs="Arial"/>
          <w:color w:val="000000" w:themeColor="text1"/>
        </w:rPr>
        <w:t>Johnson &amp; Johnson</w:t>
      </w:r>
      <w:r w:rsidR="00CF4DAC" w:rsidRPr="009A4624">
        <w:rPr>
          <w:rFonts w:ascii="楷體-繁" w:eastAsia="楷體-繁" w:hAnsi="楷體-繁" w:cs="Arial" w:hint="eastAsia"/>
          <w:color w:val="000000" w:themeColor="text1"/>
        </w:rPr>
        <w:t>的</w:t>
      </w:r>
      <w:r w:rsidR="00CF4DAC" w:rsidRPr="009A4624">
        <w:rPr>
          <w:rStyle w:val="jlqj4b"/>
          <w:rFonts w:ascii="楷體-繁" w:eastAsia="楷體-繁" w:hAnsi="楷體-繁"/>
          <w:color w:val="000000" w:themeColor="text1"/>
        </w:rPr>
        <w:t>發言人說，</w:t>
      </w:r>
      <w:r w:rsidR="00CF4DAC" w:rsidRPr="009A4624">
        <w:rPr>
          <w:rFonts w:ascii="楷體-繁" w:eastAsia="楷體-繁" w:hAnsi="楷體-繁" w:cs="Arial"/>
          <w:color w:val="000000" w:themeColor="text1"/>
        </w:rPr>
        <w:t>Johnson &amp; Johnson</w:t>
      </w:r>
      <w:r w:rsidR="00CF4DAC" w:rsidRPr="009A4624">
        <w:rPr>
          <w:rStyle w:val="jlqj4b"/>
          <w:rFonts w:ascii="楷體-繁" w:eastAsia="楷體-繁" w:hAnsi="楷體-繁"/>
          <w:color w:val="000000" w:themeColor="text1"/>
        </w:rPr>
        <w:t>計劃</w:t>
      </w:r>
      <w:r w:rsidR="00CF4DAC" w:rsidRPr="009A4624">
        <w:rPr>
          <w:rStyle w:val="jlqj4b"/>
          <w:rFonts w:ascii="楷體-繁" w:eastAsia="楷體-繁" w:hAnsi="楷體-繁" w:hint="eastAsia"/>
          <w:color w:val="000000" w:themeColor="text1"/>
        </w:rPr>
        <w:t>在</w:t>
      </w:r>
      <w:r w:rsidR="00CF4DAC" w:rsidRPr="009A4624">
        <w:rPr>
          <w:rStyle w:val="jlqj4b"/>
          <w:rFonts w:ascii="楷體-繁" w:eastAsia="楷體-繁" w:hAnsi="楷體-繁"/>
          <w:color w:val="000000" w:themeColor="text1"/>
        </w:rPr>
        <w:t>一系列</w:t>
      </w:r>
      <w:r w:rsidR="00CF4DAC" w:rsidRPr="009A4624">
        <w:rPr>
          <w:rFonts w:ascii="楷體-繁" w:eastAsia="楷體-繁" w:hAnsi="楷體-繁" w:cs="PingFang TC" w:hint="eastAsia"/>
          <w:color w:val="000000" w:themeColor="text1"/>
        </w:rPr>
        <w:t>「</w:t>
      </w:r>
      <w:r w:rsidR="009A4624" w:rsidRPr="009A4624">
        <w:rPr>
          <w:rFonts w:ascii="楷體-繁" w:eastAsia="楷體-繁" w:hAnsi="楷體-繁" w:cs="PingFang TC" w:hint="eastAsia"/>
          <w:color w:val="000000" w:themeColor="text1"/>
        </w:rPr>
        <w:t>波</w:t>
      </w:r>
      <w:r w:rsidR="00FB397C">
        <w:rPr>
          <w:rFonts w:ascii="楷體-繁" w:eastAsia="楷體-繁" w:hAnsi="楷體-繁" w:cs="PingFang TC" w:hint="eastAsia"/>
          <w:color w:val="000000" w:themeColor="text1"/>
        </w:rPr>
        <w:t>動</w:t>
      </w:r>
      <w:r w:rsidR="00CF4DAC" w:rsidRPr="009A4624">
        <w:rPr>
          <w:rFonts w:ascii="楷體-繁" w:eastAsia="楷體-繁" w:hAnsi="楷體-繁" w:cs="PingFang TC" w:hint="eastAsia"/>
          <w:color w:val="000000" w:themeColor="text1"/>
        </w:rPr>
        <w:t>」</w:t>
      </w:r>
      <w:r w:rsidR="009A4624" w:rsidRPr="009A4624">
        <w:rPr>
          <w:rFonts w:ascii="楷體-繁" w:eastAsia="楷體-繁" w:hAnsi="楷體-繁" w:cs="PingFang TC" w:hint="eastAsia"/>
          <w:color w:val="000000" w:themeColor="text1"/>
        </w:rPr>
        <w:t>中</w:t>
      </w:r>
      <w:r w:rsidR="00CF4DAC" w:rsidRPr="009A4624">
        <w:rPr>
          <w:rFonts w:ascii="楷體-繁" w:eastAsia="楷體-繁" w:hAnsi="楷體-繁" w:cs="PingFang TC" w:hint="eastAsia"/>
          <w:color w:val="000000" w:themeColor="text1"/>
        </w:rPr>
        <w:t>返回。</w:t>
      </w:r>
    </w:p>
    <w:p w14:paraId="4F78D8B2" w14:textId="23400DF8" w:rsidR="00174F46" w:rsidRDefault="00C05244" w:rsidP="00D54ADB">
      <w:pPr>
        <w:spacing w:beforeLines="50" w:before="180" w:line="0" w:lineRule="atLeast"/>
        <w:ind w:firstLineChars="100" w:firstLine="240"/>
        <w:jc w:val="both"/>
        <w:rPr>
          <w:rFonts w:ascii="楷體-繁" w:eastAsia="楷體-繁" w:hAnsi="楷體-繁"/>
          <w:color w:val="000000" w:themeColor="text1"/>
        </w:rPr>
      </w:pPr>
      <w:r w:rsidRPr="005A6EB8">
        <w:rPr>
          <w:rFonts w:ascii="楷體-繁" w:eastAsia="楷體-繁" w:hAnsi="楷體-繁" w:cs="PingFang TC" w:hint="eastAsia"/>
          <w:color w:val="000000" w:themeColor="text1"/>
        </w:rPr>
        <w:t>G</w:t>
      </w:r>
      <w:r w:rsidRPr="005A6EB8">
        <w:rPr>
          <w:rFonts w:ascii="楷體-繁" w:eastAsia="楷體-繁" w:hAnsi="楷體-繁" w:cs="PingFang TC"/>
          <w:color w:val="000000" w:themeColor="text1"/>
        </w:rPr>
        <w:t>SK</w:t>
      </w:r>
      <w:r w:rsidRPr="005A6EB8">
        <w:rPr>
          <w:rFonts w:ascii="楷體-繁" w:eastAsia="楷體-繁" w:hAnsi="楷體-繁" w:cs="PingFang TC" w:hint="eastAsia"/>
          <w:color w:val="000000" w:themeColor="text1"/>
        </w:rPr>
        <w:t>的</w:t>
      </w:r>
      <w:r w:rsidRPr="005A6EB8">
        <w:rPr>
          <w:rFonts w:ascii="楷體-繁" w:eastAsia="楷體-繁" w:hAnsi="楷體-繁"/>
          <w:color w:val="000000" w:themeColor="text1"/>
        </w:rPr>
        <w:t>發言人說，</w:t>
      </w:r>
      <w:r w:rsidRPr="005A6EB8">
        <w:rPr>
          <w:rFonts w:ascii="楷體-繁" w:eastAsia="楷體-繁" w:hAnsi="楷體-繁" w:hint="eastAsia"/>
          <w:color w:val="000000" w:themeColor="text1"/>
        </w:rPr>
        <w:t>G</w:t>
      </w:r>
      <w:r w:rsidRPr="005A6EB8">
        <w:rPr>
          <w:rFonts w:ascii="楷體-繁" w:eastAsia="楷體-繁" w:hAnsi="楷體-繁"/>
          <w:color w:val="000000" w:themeColor="text1"/>
        </w:rPr>
        <w:t>SK</w:t>
      </w:r>
      <w:r w:rsidR="001607B5">
        <w:rPr>
          <w:rFonts w:ascii="楷體-繁" w:eastAsia="楷體-繁" w:hAnsi="楷體-繁" w:hint="eastAsia"/>
          <w:color w:val="000000" w:themeColor="text1"/>
        </w:rPr>
        <w:t>持</w:t>
      </w:r>
      <w:r w:rsidRPr="005A6EB8">
        <w:rPr>
          <w:rFonts w:ascii="楷體-繁" w:eastAsia="楷體-繁" w:hAnsi="楷體-繁"/>
          <w:color w:val="000000" w:themeColor="text1"/>
        </w:rPr>
        <w:t>續告知那些可以在家工作的人繼續這樣做</w:t>
      </w:r>
      <w:r w:rsidRPr="005A6EB8">
        <w:rPr>
          <w:rFonts w:ascii="楷體-繁" w:eastAsia="楷體-繁" w:hAnsi="楷體-繁" w:cs="PingFang TC" w:hint="eastAsia"/>
          <w:color w:val="000000" w:themeColor="text1"/>
        </w:rPr>
        <w:t>，並</w:t>
      </w:r>
      <w:r w:rsidRPr="005A6EB8">
        <w:rPr>
          <w:rFonts w:ascii="楷體-繁" w:eastAsia="楷體-繁" w:hAnsi="楷體-繁"/>
          <w:color w:val="000000" w:themeColor="text1"/>
        </w:rPr>
        <w:t>補充說</w:t>
      </w:r>
      <w:r w:rsidRPr="005A6EB8">
        <w:rPr>
          <w:rFonts w:ascii="楷體-繁" w:eastAsia="楷體-繁" w:hAnsi="楷體-繁" w:cs="PingFang TC" w:hint="eastAsia"/>
          <w:color w:val="000000" w:themeColor="text1"/>
        </w:rPr>
        <w:t>，「</w:t>
      </w:r>
      <w:r w:rsidR="005A6EB8" w:rsidRPr="005A6EB8">
        <w:rPr>
          <w:rFonts w:ascii="楷體-繁" w:eastAsia="楷體-繁" w:hAnsi="楷體-繁" w:cs="PingFang TC" w:hint="eastAsia"/>
          <w:color w:val="000000" w:themeColor="text1"/>
        </w:rPr>
        <w:t>對這一指引</w:t>
      </w:r>
      <w:r w:rsidRPr="005A6EB8">
        <w:rPr>
          <w:rFonts w:ascii="楷體-繁" w:eastAsia="楷體-繁" w:hAnsi="楷體-繁" w:cs="PingFang TC"/>
          <w:color w:val="000000" w:themeColor="text1"/>
        </w:rPr>
        <w:t>的任何更改將是漸進的，符合當地</w:t>
      </w:r>
      <w:r w:rsidR="005A6EB8" w:rsidRPr="005A6EB8">
        <w:rPr>
          <w:rFonts w:ascii="楷體-繁" w:eastAsia="楷體-繁" w:hAnsi="楷體-繁" w:cs="PingFang TC" w:hint="eastAsia"/>
          <w:color w:val="000000" w:themeColor="text1"/>
        </w:rPr>
        <w:t>的</w:t>
      </w:r>
      <w:r w:rsidRPr="005A6EB8">
        <w:rPr>
          <w:rFonts w:ascii="楷體-繁" w:eastAsia="楷體-繁" w:hAnsi="楷體-繁" w:cs="PingFang TC"/>
          <w:color w:val="000000" w:themeColor="text1"/>
        </w:rPr>
        <w:t>衛生準則，並符合國家特定的政府規</w:t>
      </w:r>
      <w:r w:rsidR="005A6EB8" w:rsidRPr="005A6EB8">
        <w:rPr>
          <w:rFonts w:ascii="楷體-繁" w:eastAsia="楷體-繁" w:hAnsi="楷體-繁" w:cs="PingFang TC" w:hint="eastAsia"/>
          <w:color w:val="000000" w:themeColor="text1"/>
        </w:rPr>
        <w:t>定</w:t>
      </w:r>
      <w:r w:rsidRPr="005A6EB8">
        <w:rPr>
          <w:rFonts w:ascii="楷體-繁" w:eastAsia="楷體-繁" w:hAnsi="楷體-繁" w:cs="PingFang TC" w:hint="eastAsia"/>
          <w:color w:val="000000" w:themeColor="text1"/>
        </w:rPr>
        <w:t>」</w:t>
      </w:r>
      <w:r w:rsidRPr="005A6EB8">
        <w:rPr>
          <w:rFonts w:ascii="楷體-繁" w:eastAsia="楷體-繁" w:hAnsi="楷體-繁"/>
          <w:color w:val="000000" w:themeColor="text1"/>
        </w:rPr>
        <w:t>。</w:t>
      </w:r>
    </w:p>
    <w:p w14:paraId="4A0EBF5F" w14:textId="52DABA98" w:rsidR="00CD7F5C" w:rsidRDefault="00EE5822" w:rsidP="00D1150B">
      <w:pPr>
        <w:spacing w:beforeLines="50" w:before="180" w:line="0" w:lineRule="atLeast"/>
        <w:ind w:firstLineChars="100" w:firstLine="240"/>
        <w:jc w:val="both"/>
        <w:rPr>
          <w:rFonts w:ascii="楷體-繁" w:eastAsia="楷體-繁" w:hAnsi="楷體-繁"/>
          <w:color w:val="000000" w:themeColor="text1"/>
        </w:rPr>
      </w:pPr>
      <w:r w:rsidRPr="00D1150B">
        <w:rPr>
          <w:rFonts w:ascii="楷體-繁" w:eastAsia="楷體-繁" w:hAnsi="楷體-繁"/>
          <w:color w:val="000000" w:themeColor="text1"/>
        </w:rPr>
        <w:t>我們調查的所有跨國生物製藥專業人士都拒絕為他們的重返工作計劃設定具體時間表。</w:t>
      </w:r>
      <w:r w:rsidR="00F83C88" w:rsidRPr="00D1150B">
        <w:rPr>
          <w:rFonts w:ascii="楷體-繁" w:eastAsia="楷體-繁" w:hAnsi="楷體-繁"/>
          <w:color w:val="000000" w:themeColor="text1"/>
        </w:rPr>
        <w:t>由於</w:t>
      </w:r>
      <w:r w:rsidR="00F83C88" w:rsidRPr="00D1150B">
        <w:rPr>
          <w:rFonts w:ascii="楷體-繁" w:eastAsia="楷體-繁" w:hAnsi="楷體-繁" w:hint="eastAsia"/>
          <w:color w:val="000000" w:themeColor="text1"/>
        </w:rPr>
        <w:t>疫情</w:t>
      </w:r>
      <w:r w:rsidR="00F83C88" w:rsidRPr="00D1150B">
        <w:rPr>
          <w:rFonts w:ascii="楷體-繁" w:eastAsia="楷體-繁" w:hAnsi="楷體-繁"/>
          <w:color w:val="000000" w:themeColor="text1"/>
        </w:rPr>
        <w:t>緩解</w:t>
      </w:r>
      <w:r w:rsidR="00D1150B" w:rsidRPr="00D1150B">
        <w:rPr>
          <w:rFonts w:ascii="楷體-繁" w:eastAsia="楷體-繁" w:hAnsi="楷體-繁" w:hint="eastAsia"/>
          <w:color w:val="000000" w:themeColor="text1"/>
        </w:rPr>
        <w:t>不著</w:t>
      </w:r>
      <w:r w:rsidR="00F83C88" w:rsidRPr="00D1150B">
        <w:rPr>
          <w:rFonts w:ascii="楷體-繁" w:eastAsia="楷體-繁" w:hAnsi="楷體-繁"/>
          <w:color w:val="000000" w:themeColor="text1"/>
        </w:rPr>
        <w:t>，其他行業的一些知名公司被迫</w:t>
      </w:r>
      <w:r w:rsidR="00F83C88" w:rsidRPr="00D1150B">
        <w:rPr>
          <w:rFonts w:ascii="楷體-繁" w:eastAsia="楷體-繁" w:hAnsi="楷體-繁" w:hint="eastAsia"/>
          <w:color w:val="000000" w:themeColor="text1"/>
        </w:rPr>
        <w:t>一再</w:t>
      </w:r>
      <w:r w:rsidR="00F83C88" w:rsidRPr="00D1150B">
        <w:rPr>
          <w:rFonts w:ascii="楷體-繁" w:eastAsia="楷體-繁" w:hAnsi="楷體-繁"/>
          <w:color w:val="000000" w:themeColor="text1"/>
        </w:rPr>
        <w:t>更改這些計劃。例如，Google最近將其</w:t>
      </w:r>
      <w:r w:rsidR="00D1150B" w:rsidRPr="00D1150B">
        <w:rPr>
          <w:rFonts w:ascii="楷體-繁" w:eastAsia="楷體-繁" w:hAnsi="楷體-繁" w:hint="eastAsia"/>
          <w:color w:val="000000" w:themeColor="text1"/>
        </w:rPr>
        <w:t>在</w:t>
      </w:r>
      <w:r w:rsidR="00F83C88" w:rsidRPr="00D1150B">
        <w:rPr>
          <w:rFonts w:ascii="楷體-繁" w:eastAsia="楷體-繁" w:hAnsi="楷體-繁"/>
          <w:color w:val="000000" w:themeColor="text1"/>
        </w:rPr>
        <w:t>家工作</w:t>
      </w:r>
      <w:r w:rsidR="00D1150B" w:rsidRPr="00D1150B">
        <w:rPr>
          <w:rFonts w:ascii="楷體-繁" w:eastAsia="楷體-繁" w:hAnsi="楷體-繁" w:hint="eastAsia"/>
          <w:color w:val="000000" w:themeColor="text1"/>
        </w:rPr>
        <w:t>(</w:t>
      </w:r>
      <w:r w:rsidR="00D1150B" w:rsidRPr="00D1150B">
        <w:rPr>
          <w:rFonts w:ascii="楷體-繁" w:eastAsia="楷體-繁" w:hAnsi="楷體-繁" w:cs="Arial"/>
          <w:color w:val="000000" w:themeColor="text1"/>
        </w:rPr>
        <w:t>work-from-home)</w:t>
      </w:r>
      <w:r w:rsidR="00F83C88" w:rsidRPr="00D1150B">
        <w:rPr>
          <w:rFonts w:ascii="楷體-繁" w:eastAsia="楷體-繁" w:hAnsi="楷體-繁"/>
          <w:color w:val="000000" w:themeColor="text1"/>
        </w:rPr>
        <w:t>期</w:t>
      </w:r>
      <w:r w:rsidR="00FB397C">
        <w:rPr>
          <w:rFonts w:ascii="楷體-繁" w:eastAsia="楷體-繁" w:hAnsi="楷體-繁" w:hint="eastAsia"/>
          <w:color w:val="000000" w:themeColor="text1"/>
        </w:rPr>
        <w:t>間</w:t>
      </w:r>
      <w:r w:rsidR="00F83C88" w:rsidRPr="00D1150B">
        <w:rPr>
          <w:rFonts w:ascii="楷體-繁" w:eastAsia="楷體-繁" w:hAnsi="楷體-繁"/>
          <w:color w:val="000000" w:themeColor="text1"/>
        </w:rPr>
        <w:t>從2021年7月的上一個結束日期再次延長到2021年9月。</w:t>
      </w:r>
    </w:p>
    <w:p w14:paraId="0AFEC8E3" w14:textId="09B541F3" w:rsidR="00EE5822" w:rsidRDefault="00CD7F5C" w:rsidP="00D1150B">
      <w:pPr>
        <w:spacing w:beforeLines="50" w:before="180" w:line="0" w:lineRule="atLeast"/>
        <w:ind w:firstLineChars="100" w:firstLine="240"/>
        <w:jc w:val="both"/>
        <w:rPr>
          <w:rFonts w:ascii="楷體-繁" w:eastAsia="楷體-繁" w:hAnsi="楷體-繁"/>
          <w:color w:val="000000" w:themeColor="text1"/>
        </w:rPr>
      </w:pPr>
      <w:r w:rsidRPr="00CD7F5C">
        <w:rPr>
          <w:rFonts w:ascii="楷體-繁" w:eastAsia="楷體-繁" w:hAnsi="楷體-繁"/>
          <w:color w:val="000000" w:themeColor="text1"/>
        </w:rPr>
        <w:t>藥商將地方政府的建議作為</w:t>
      </w:r>
      <w:r w:rsidRPr="00CD7F5C">
        <w:rPr>
          <w:rFonts w:ascii="楷體-繁" w:eastAsia="楷體-繁" w:hAnsi="楷體-繁" w:hint="eastAsia"/>
          <w:color w:val="000000" w:themeColor="text1"/>
        </w:rPr>
        <w:t>準則</w:t>
      </w:r>
      <w:r w:rsidRPr="00CD7F5C">
        <w:rPr>
          <w:rFonts w:ascii="楷體-繁" w:eastAsia="楷體-繁" w:hAnsi="楷體-繁"/>
          <w:color w:val="000000" w:themeColor="text1"/>
        </w:rPr>
        <w:t>，但政府的指示並不是唯一的因素。</w:t>
      </w:r>
    </w:p>
    <w:p w14:paraId="09AFB4EA" w14:textId="5456C0C8" w:rsidR="00FE59C5" w:rsidRDefault="00FE59C5" w:rsidP="00906D88">
      <w:pPr>
        <w:spacing w:beforeLines="50" w:before="180" w:line="0" w:lineRule="atLeast"/>
        <w:ind w:firstLineChars="100" w:firstLine="240"/>
        <w:jc w:val="both"/>
        <w:rPr>
          <w:rFonts w:ascii="楷體-繁" w:eastAsia="楷體-繁" w:hAnsi="楷體-繁" w:cs="PingFang TC"/>
          <w:color w:val="000000" w:themeColor="text1"/>
        </w:rPr>
      </w:pPr>
      <w:r w:rsidRPr="00FE59C5">
        <w:rPr>
          <w:rFonts w:ascii="楷體-繁" w:eastAsia="楷體-繁" w:hAnsi="楷體-繁" w:cs="Arial"/>
          <w:color w:val="000000" w:themeColor="text1"/>
        </w:rPr>
        <w:t>Roche</w:t>
      </w:r>
      <w:r w:rsidRPr="00FE59C5">
        <w:rPr>
          <w:rFonts w:ascii="楷體-繁" w:eastAsia="楷體-繁" w:hAnsi="楷體-繁"/>
          <w:color w:val="000000" w:themeColor="text1"/>
        </w:rPr>
        <w:t>發言人說，</w:t>
      </w:r>
      <w:r w:rsidRPr="00FE59C5">
        <w:rPr>
          <w:rFonts w:ascii="楷體-繁" w:eastAsia="楷體-繁" w:hAnsi="楷體-繁" w:hint="eastAsia"/>
          <w:color w:val="000000" w:themeColor="text1"/>
        </w:rPr>
        <w:t>當當</w:t>
      </w:r>
      <w:r w:rsidRPr="00FE59C5">
        <w:rPr>
          <w:rFonts w:ascii="楷體-繁" w:eastAsia="楷體-繁" w:hAnsi="楷體-繁"/>
          <w:color w:val="000000" w:themeColor="text1"/>
        </w:rPr>
        <w:t>局放寬限制時，</w:t>
      </w:r>
      <w:r w:rsidRPr="00FE59C5">
        <w:rPr>
          <w:rFonts w:ascii="楷體-繁" w:eastAsia="楷體-繁" w:hAnsi="楷體-繁" w:cs="PingFang TC" w:hint="eastAsia"/>
          <w:color w:val="000000" w:themeColor="text1"/>
        </w:rPr>
        <w:t>「</w:t>
      </w:r>
      <w:r w:rsidRPr="00FE59C5">
        <w:rPr>
          <w:rFonts w:ascii="楷體-繁" w:eastAsia="楷體-繁" w:hAnsi="楷體-繁"/>
          <w:color w:val="000000" w:themeColor="text1"/>
        </w:rPr>
        <w:t>我們</w:t>
      </w:r>
      <w:r w:rsidRPr="00FE59C5">
        <w:rPr>
          <w:rFonts w:ascii="楷體-繁" w:eastAsia="楷體-繁" w:hAnsi="楷體-繁" w:hint="eastAsia"/>
          <w:color w:val="000000" w:themeColor="text1"/>
        </w:rPr>
        <w:t>預計</w:t>
      </w:r>
      <w:r w:rsidRPr="00FE59C5">
        <w:rPr>
          <w:rFonts w:ascii="楷體-繁" w:eastAsia="楷體-繁" w:hAnsi="楷體-繁"/>
          <w:color w:val="000000" w:themeColor="text1"/>
        </w:rPr>
        <w:t>恢復正常營運將分階段</w:t>
      </w:r>
      <w:r w:rsidRPr="00FE59C5">
        <w:rPr>
          <w:rFonts w:ascii="楷體-繁" w:eastAsia="楷體-繁" w:hAnsi="楷體-繁" w:hint="eastAsia"/>
          <w:color w:val="000000" w:themeColor="text1"/>
        </w:rPr>
        <w:t>開始</w:t>
      </w:r>
      <w:r w:rsidRPr="00FE59C5">
        <w:rPr>
          <w:rFonts w:ascii="楷體-繁" w:eastAsia="楷體-繁" w:hAnsi="楷體-繁"/>
          <w:color w:val="000000" w:themeColor="text1"/>
        </w:rPr>
        <w:t>，並可能取決於某些預防和組織措施。</w:t>
      </w:r>
      <w:r w:rsidRPr="00FE59C5">
        <w:rPr>
          <w:rFonts w:ascii="楷體-繁" w:eastAsia="楷體-繁" w:hAnsi="楷體-繁" w:cs="PingFang TC" w:hint="eastAsia"/>
          <w:color w:val="000000" w:themeColor="text1"/>
        </w:rPr>
        <w:t>」</w:t>
      </w:r>
    </w:p>
    <w:p w14:paraId="1F2EA48E" w14:textId="507D55B4" w:rsidR="002503FA" w:rsidRDefault="002503FA" w:rsidP="00906D88">
      <w:pPr>
        <w:spacing w:beforeLines="50" w:before="180" w:line="0" w:lineRule="atLeast"/>
        <w:ind w:firstLineChars="100" w:firstLine="240"/>
        <w:jc w:val="both"/>
        <w:rPr>
          <w:rFonts w:ascii="楷體-繁" w:eastAsia="楷體-繁" w:hAnsi="楷體-繁" w:cs="PingFang TC"/>
          <w:color w:val="000000" w:themeColor="text1"/>
        </w:rPr>
      </w:pPr>
      <w:r w:rsidRPr="005635DD">
        <w:rPr>
          <w:rFonts w:ascii="楷體-繁" w:eastAsia="楷體-繁" w:hAnsi="楷體-繁"/>
          <w:color w:val="000000" w:themeColor="text1"/>
        </w:rPr>
        <w:lastRenderedPageBreak/>
        <w:t>公司</w:t>
      </w:r>
      <w:r w:rsidRPr="005635DD">
        <w:rPr>
          <w:rFonts w:ascii="楷體-繁" w:eastAsia="楷體-繁" w:hAnsi="楷體-繁" w:hint="eastAsia"/>
          <w:color w:val="000000" w:themeColor="text1"/>
        </w:rPr>
        <w:t>也會</w:t>
      </w:r>
      <w:r w:rsidRPr="005635DD">
        <w:rPr>
          <w:rFonts w:ascii="楷體-繁" w:eastAsia="楷體-繁" w:hAnsi="楷體-繁"/>
          <w:color w:val="000000" w:themeColor="text1"/>
        </w:rPr>
        <w:t>聽</w:t>
      </w:r>
      <w:r w:rsidRPr="005635DD">
        <w:rPr>
          <w:rFonts w:ascii="楷體-繁" w:eastAsia="楷體-繁" w:hAnsi="楷體-繁" w:hint="eastAsia"/>
          <w:color w:val="000000" w:themeColor="text1"/>
        </w:rPr>
        <w:t>取</w:t>
      </w:r>
      <w:r w:rsidRPr="005635DD">
        <w:rPr>
          <w:rFonts w:ascii="楷體-繁" w:eastAsia="楷體-繁" w:hAnsi="楷體-繁"/>
          <w:color w:val="000000" w:themeColor="text1"/>
        </w:rPr>
        <w:t>員工的</w:t>
      </w:r>
      <w:r w:rsidRPr="005635DD">
        <w:rPr>
          <w:rFonts w:ascii="楷體-繁" w:eastAsia="楷體-繁" w:hAnsi="楷體-繁" w:hint="eastAsia"/>
          <w:color w:val="000000" w:themeColor="text1"/>
        </w:rPr>
        <w:t>意見</w:t>
      </w:r>
      <w:r w:rsidRPr="005635DD">
        <w:rPr>
          <w:rFonts w:ascii="楷體-繁" w:eastAsia="楷體-繁" w:hAnsi="楷體-繁"/>
          <w:color w:val="000000" w:themeColor="text1"/>
        </w:rPr>
        <w:t>。</w:t>
      </w:r>
      <w:r w:rsidRPr="005635DD">
        <w:rPr>
          <w:rFonts w:ascii="楷體-繁" w:eastAsia="楷體-繁" w:hAnsi="楷體-繁" w:cs="Arial"/>
          <w:color w:val="000000" w:themeColor="text1"/>
        </w:rPr>
        <w:t>J&amp;J</w:t>
      </w:r>
      <w:r w:rsidRPr="005635DD">
        <w:rPr>
          <w:rFonts w:ascii="楷體-繁" w:eastAsia="楷體-繁" w:hAnsi="楷體-繁" w:cs="Arial" w:hint="eastAsia"/>
          <w:color w:val="000000" w:themeColor="text1"/>
        </w:rPr>
        <w:t>的發言人說</w:t>
      </w:r>
      <w:r w:rsidRPr="005635DD">
        <w:rPr>
          <w:rFonts w:ascii="楷體-繁" w:eastAsia="楷體-繁" w:hAnsi="楷體-繁" w:cs="PingFang TC" w:hint="eastAsia"/>
          <w:color w:val="000000" w:themeColor="text1"/>
        </w:rPr>
        <w:t>，其重返工作</w:t>
      </w:r>
      <w:r w:rsidR="005635DD" w:rsidRPr="005635DD">
        <w:rPr>
          <w:rFonts w:ascii="楷體-繁" w:eastAsia="楷體-繁" w:hAnsi="楷體-繁" w:cs="PingFang TC" w:hint="eastAsia"/>
          <w:color w:val="000000" w:themeColor="text1"/>
        </w:rPr>
        <w:t>的</w:t>
      </w:r>
      <w:r w:rsidRPr="005635DD">
        <w:rPr>
          <w:rFonts w:ascii="楷體-繁" w:eastAsia="楷體-繁" w:hAnsi="楷體-繁" w:cs="PingFang TC" w:hint="eastAsia"/>
          <w:color w:val="000000" w:themeColor="text1"/>
        </w:rPr>
        <w:t>決定是基於「</w:t>
      </w:r>
      <w:r w:rsidRPr="005635DD">
        <w:rPr>
          <w:rStyle w:val="jlqj4b"/>
          <w:rFonts w:ascii="楷體-繁" w:eastAsia="楷體-繁" w:hAnsi="楷體-繁"/>
          <w:color w:val="000000" w:themeColor="text1"/>
        </w:rPr>
        <w:t>滿足外部和內部標準，包括減少疾病傳播</w:t>
      </w:r>
      <w:r w:rsidRPr="005635DD">
        <w:rPr>
          <w:rFonts w:ascii="楷體-繁" w:eastAsia="楷體-繁" w:hAnsi="楷體-繁" w:cs="PingFang TC" w:hint="eastAsia"/>
          <w:color w:val="000000" w:themeColor="text1"/>
        </w:rPr>
        <w:t>、</w:t>
      </w:r>
      <w:r w:rsidRPr="005635DD">
        <w:rPr>
          <w:rStyle w:val="jlqj4b"/>
          <w:rFonts w:ascii="楷體-繁" w:eastAsia="楷體-繁" w:hAnsi="楷體-繁"/>
          <w:color w:val="000000" w:themeColor="text1"/>
        </w:rPr>
        <w:t>政府建議、基礎設施開放和設施準備就緒</w:t>
      </w:r>
      <w:r w:rsidRPr="005635DD">
        <w:rPr>
          <w:rFonts w:ascii="楷體-繁" w:eastAsia="楷體-繁" w:hAnsi="楷體-繁" w:cs="PingFang TC" w:hint="eastAsia"/>
          <w:color w:val="000000" w:themeColor="text1"/>
        </w:rPr>
        <w:t>」，而這一做法是「</w:t>
      </w:r>
      <w:r w:rsidR="005635DD" w:rsidRPr="005635DD">
        <w:rPr>
          <w:rFonts w:ascii="楷體-繁" w:eastAsia="楷體-繁" w:hAnsi="楷體-繁" w:cs="PingFang TC" w:hint="eastAsia"/>
          <w:color w:val="000000" w:themeColor="text1"/>
        </w:rPr>
        <w:t>根據</w:t>
      </w:r>
      <w:r w:rsidRPr="005635DD">
        <w:rPr>
          <w:rStyle w:val="jlqj4b"/>
          <w:rFonts w:ascii="楷體-繁" w:eastAsia="楷體-繁" w:hAnsi="楷體-繁"/>
          <w:color w:val="000000" w:themeColor="text1"/>
        </w:rPr>
        <w:t>員工的反饋</w:t>
      </w:r>
      <w:r w:rsidRPr="005635DD">
        <w:rPr>
          <w:rFonts w:ascii="楷體-繁" w:eastAsia="楷體-繁" w:hAnsi="楷體-繁" w:cs="PingFang TC" w:hint="eastAsia"/>
          <w:color w:val="000000" w:themeColor="text1"/>
        </w:rPr>
        <w:t>」</w:t>
      </w:r>
      <w:r w:rsidR="005635DD" w:rsidRPr="005635DD">
        <w:rPr>
          <w:rFonts w:ascii="楷體-繁" w:eastAsia="楷體-繁" w:hAnsi="楷體-繁" w:cs="PingFang TC" w:hint="eastAsia"/>
          <w:color w:val="000000" w:themeColor="text1"/>
        </w:rPr>
        <w:t>。</w:t>
      </w:r>
    </w:p>
    <w:p w14:paraId="18F9C6A0" w14:textId="54261153" w:rsidR="00A03C2C" w:rsidRDefault="005F7A81" w:rsidP="00A03C2C">
      <w:pPr>
        <w:spacing w:beforeLines="50" w:before="180" w:line="0" w:lineRule="atLeast"/>
        <w:ind w:firstLineChars="100" w:firstLine="240"/>
        <w:jc w:val="both"/>
        <w:rPr>
          <w:rFonts w:ascii="楷體-繁" w:eastAsia="楷體-繁" w:hAnsi="楷體-繁" w:cs="Arial"/>
          <w:color w:val="000000" w:themeColor="text1"/>
        </w:rPr>
      </w:pPr>
      <w:r w:rsidRPr="009E0370">
        <w:rPr>
          <w:rFonts w:ascii="楷體-繁" w:eastAsia="楷體-繁" w:hAnsi="楷體-繁" w:cs="PingFang TC" w:hint="eastAsia"/>
          <w:color w:val="000000" w:themeColor="text1"/>
        </w:rPr>
        <w:t>這位</w:t>
      </w:r>
      <w:r w:rsidRPr="009E0370">
        <w:rPr>
          <w:rFonts w:ascii="楷體-繁" w:eastAsia="楷體-繁" w:hAnsi="楷體-繁"/>
          <w:color w:val="000000" w:themeColor="text1"/>
        </w:rPr>
        <w:t>發言人說，該公司每週進行員工情緒調查，以收集有關組織準備情況的反饋。</w:t>
      </w:r>
      <w:r w:rsidRPr="009E0370">
        <w:rPr>
          <w:rStyle w:val="jlqj4b"/>
          <w:rFonts w:ascii="楷體-繁" w:eastAsia="楷體-繁" w:hAnsi="楷體-繁"/>
          <w:color w:val="000000" w:themeColor="text1"/>
        </w:rPr>
        <w:t>在過去的幾個月</w:t>
      </w:r>
      <w:r w:rsidRPr="009E0370">
        <w:rPr>
          <w:rStyle w:val="jlqj4b"/>
          <w:rFonts w:ascii="楷體-繁" w:eastAsia="楷體-繁" w:hAnsi="楷體-繁" w:hint="eastAsia"/>
          <w:color w:val="000000" w:themeColor="text1"/>
        </w:rPr>
        <w:t>裡</w:t>
      </w:r>
      <w:r w:rsidRPr="009E0370">
        <w:rPr>
          <w:rStyle w:val="jlqj4b"/>
          <w:rFonts w:ascii="楷體-繁" w:eastAsia="楷體-繁" w:hAnsi="楷體-繁"/>
          <w:color w:val="000000" w:themeColor="text1"/>
        </w:rPr>
        <w:t>，</w:t>
      </w:r>
      <w:r w:rsidRPr="009E0370">
        <w:rPr>
          <w:rStyle w:val="jlqj4b"/>
          <w:rFonts w:ascii="楷體-繁" w:eastAsia="楷體-繁" w:hAnsi="楷體-繁" w:hint="eastAsia"/>
          <w:color w:val="000000" w:themeColor="text1"/>
        </w:rPr>
        <w:t>公司</w:t>
      </w:r>
      <w:r w:rsidRPr="009E0370">
        <w:rPr>
          <w:rStyle w:val="jlqj4b"/>
          <w:rFonts w:ascii="楷體-繁" w:eastAsia="楷體-繁" w:hAnsi="楷體-繁"/>
          <w:color w:val="000000" w:themeColor="text1"/>
        </w:rPr>
        <w:t>不時舉</w:t>
      </w:r>
      <w:r w:rsidRPr="009E0370">
        <w:rPr>
          <w:rStyle w:val="jlqj4b"/>
          <w:rFonts w:ascii="楷體-繁" w:eastAsia="楷體-繁" w:hAnsi="楷體-繁" w:hint="eastAsia"/>
          <w:color w:val="000000" w:themeColor="text1"/>
        </w:rPr>
        <w:t>辦</w:t>
      </w:r>
      <w:r w:rsidRPr="009E0370">
        <w:rPr>
          <w:rStyle w:val="jlqj4b"/>
          <w:rFonts w:ascii="楷體-繁" w:eastAsia="楷體-繁" w:hAnsi="楷體-繁"/>
          <w:color w:val="000000" w:themeColor="text1"/>
        </w:rPr>
        <w:t>虛擬</w:t>
      </w:r>
      <w:r w:rsidR="00F013D5" w:rsidRPr="009E0370">
        <w:rPr>
          <w:rStyle w:val="jlqj4b"/>
          <w:rFonts w:ascii="楷體-繁" w:eastAsia="楷體-繁" w:hAnsi="楷體-繁" w:hint="eastAsia"/>
          <w:color w:val="000000" w:themeColor="text1"/>
        </w:rPr>
        <w:t>全體員工大會</w:t>
      </w:r>
      <w:r w:rsidR="00F013D5" w:rsidRPr="009E0370">
        <w:rPr>
          <w:rStyle w:val="jlqj4b"/>
          <w:rFonts w:ascii="楷體-繁" w:eastAsia="楷體-繁" w:hAnsi="楷體-繁"/>
          <w:color w:val="000000" w:themeColor="text1"/>
        </w:rPr>
        <w:t>(</w:t>
      </w:r>
      <w:r w:rsidRPr="009E0370">
        <w:rPr>
          <w:rFonts w:ascii="楷體-繁" w:eastAsia="楷體-繁" w:hAnsi="楷體-繁" w:cs="Arial"/>
          <w:color w:val="000000" w:themeColor="text1"/>
        </w:rPr>
        <w:t>town halls</w:t>
      </w:r>
      <w:r w:rsidR="00F013D5" w:rsidRPr="009E0370">
        <w:rPr>
          <w:rFonts w:ascii="楷體-繁" w:eastAsia="楷體-繁" w:hAnsi="楷體-繁" w:cs="Arial"/>
          <w:color w:val="000000" w:themeColor="text1"/>
        </w:rPr>
        <w:t>)</w:t>
      </w:r>
      <w:r w:rsidRPr="009E0370">
        <w:rPr>
          <w:rFonts w:ascii="楷體-繁" w:eastAsia="楷體-繁" w:hAnsi="楷體-繁" w:cs="Arial" w:hint="eastAsia"/>
          <w:color w:val="000000" w:themeColor="text1"/>
        </w:rPr>
        <w:t>和</w:t>
      </w:r>
      <w:r w:rsidR="00F013D5" w:rsidRPr="009E0370">
        <w:rPr>
          <w:rFonts w:ascii="楷體-繁" w:eastAsia="楷體-繁" w:hAnsi="楷體-繁" w:cs="Arial" w:hint="eastAsia"/>
          <w:color w:val="000000" w:themeColor="text1"/>
        </w:rPr>
        <w:t>開放</w:t>
      </w:r>
      <w:r w:rsidR="00FE4A36">
        <w:rPr>
          <w:rFonts w:ascii="楷體-繁" w:eastAsia="楷體-繁" w:hAnsi="楷體-繁" w:cs="Arial" w:hint="eastAsia"/>
          <w:color w:val="000000" w:themeColor="text1"/>
        </w:rPr>
        <w:t>式</w:t>
      </w:r>
      <w:r w:rsidR="00F013D5" w:rsidRPr="009E0370">
        <w:rPr>
          <w:rFonts w:ascii="楷體-繁" w:eastAsia="楷體-繁" w:hAnsi="楷體-繁" w:cs="Arial" w:hint="eastAsia"/>
          <w:color w:val="000000" w:themeColor="text1"/>
        </w:rPr>
        <w:t>麥克風</w:t>
      </w:r>
      <w:r w:rsidR="00F013D5" w:rsidRPr="009E0370">
        <w:rPr>
          <w:rFonts w:ascii="楷體-繁" w:eastAsia="楷體-繁" w:hAnsi="楷體-繁" w:cs="Arial"/>
          <w:color w:val="000000" w:themeColor="text1"/>
        </w:rPr>
        <w:t>(</w:t>
      </w:r>
      <w:r w:rsidRPr="009E0370">
        <w:rPr>
          <w:rFonts w:ascii="楷體-繁" w:eastAsia="楷體-繁" w:hAnsi="楷體-繁" w:cs="Arial"/>
          <w:color w:val="000000" w:themeColor="text1"/>
        </w:rPr>
        <w:t>open mics</w:t>
      </w:r>
      <w:r w:rsidR="00F013D5" w:rsidRPr="009E0370">
        <w:rPr>
          <w:rFonts w:ascii="楷體-繁" w:eastAsia="楷體-繁" w:hAnsi="楷體-繁" w:cs="Arial"/>
          <w:color w:val="000000" w:themeColor="text1"/>
        </w:rPr>
        <w:t>)</w:t>
      </w:r>
      <w:r w:rsidRPr="009E0370">
        <w:rPr>
          <w:rFonts w:ascii="楷體-繁" w:eastAsia="楷體-繁" w:hAnsi="楷體-繁" w:cs="Arial" w:hint="eastAsia"/>
          <w:color w:val="000000" w:themeColor="text1"/>
        </w:rPr>
        <w:t>以幫助公司更好地瞭解支持員工需求的最佳方法，並形成其方法。</w:t>
      </w:r>
    </w:p>
    <w:p w14:paraId="4CAE9DD6" w14:textId="72EA1378" w:rsidR="00C47010" w:rsidRPr="00F32386" w:rsidRDefault="00C47010" w:rsidP="00A03C2C">
      <w:pPr>
        <w:spacing w:beforeLines="50" w:before="180" w:line="0" w:lineRule="atLeast"/>
        <w:jc w:val="both"/>
        <w:rPr>
          <w:rFonts w:ascii="楷體-繁" w:eastAsia="楷體-繁" w:hAnsi="楷體-繁" w:cs="Arial"/>
          <w:color w:val="000000" w:themeColor="text1"/>
          <w:sz w:val="28"/>
          <w:szCs w:val="28"/>
        </w:rPr>
      </w:pPr>
      <w:r w:rsidRPr="00F32386">
        <w:rPr>
          <w:rFonts w:ascii="楷體-繁" w:eastAsia="楷體-繁" w:hAnsi="楷體-繁" w:hint="eastAsia"/>
          <w:b/>
          <w:bCs/>
          <w:color w:val="000000"/>
          <w:sz w:val="28"/>
          <w:szCs w:val="28"/>
          <w:shd w:val="clear" w:color="auto" w:fill="FFFFFF"/>
        </w:rPr>
        <w:t>回不去了</w:t>
      </w:r>
    </w:p>
    <w:p w14:paraId="4A9306B7" w14:textId="638E467E" w:rsidR="00A03C2C" w:rsidRDefault="00A03C2C" w:rsidP="00A03C2C">
      <w:pPr>
        <w:spacing w:beforeLines="50" w:before="180" w:line="0" w:lineRule="atLeast"/>
        <w:ind w:firstLineChars="100" w:firstLine="240"/>
        <w:jc w:val="both"/>
        <w:rPr>
          <w:rFonts w:ascii="楷體-繁" w:eastAsia="楷體-繁" w:hAnsi="楷體-繁"/>
          <w:color w:val="000000" w:themeColor="text1"/>
        </w:rPr>
      </w:pPr>
      <w:r w:rsidRPr="00A03C2C">
        <w:rPr>
          <w:rFonts w:ascii="楷體-繁" w:eastAsia="楷體-繁" w:hAnsi="楷體-繁" w:hint="eastAsia"/>
          <w:color w:val="000000" w:themeColor="text1"/>
          <w:shd w:val="clear" w:color="auto" w:fill="FFFFFF"/>
        </w:rPr>
        <w:t>一些藥商說</w:t>
      </w:r>
      <w:r w:rsidRPr="00A03C2C">
        <w:rPr>
          <w:rFonts w:ascii="楷體-繁" w:eastAsia="楷體-繁" w:hAnsi="楷體-繁" w:cs="PingFang TC" w:hint="eastAsia"/>
          <w:color w:val="000000" w:themeColor="text1"/>
        </w:rPr>
        <w:t>，</w:t>
      </w:r>
      <w:r w:rsidRPr="00A03C2C">
        <w:rPr>
          <w:rFonts w:ascii="楷體-繁" w:eastAsia="楷體-繁" w:hAnsi="楷體-繁"/>
          <w:color w:val="000000" w:themeColor="text1"/>
        </w:rPr>
        <w:t>COVID-19正在改變工作工具</w:t>
      </w:r>
      <w:r w:rsidRPr="00A03C2C">
        <w:rPr>
          <w:rFonts w:ascii="楷體-繁" w:eastAsia="楷體-繁" w:hAnsi="楷體-繁" w:cs="PingFang TC" w:hint="eastAsia"/>
          <w:color w:val="000000" w:themeColor="text1"/>
        </w:rPr>
        <w:t>、時間表和樣式</w:t>
      </w:r>
      <w:r w:rsidRPr="00A03C2C">
        <w:rPr>
          <w:rFonts w:ascii="楷體-繁" w:eastAsia="楷體-繁" w:hAnsi="楷體-繁"/>
          <w:color w:val="000000" w:themeColor="text1"/>
        </w:rPr>
        <w:t>，</w:t>
      </w:r>
      <w:r w:rsidRPr="00A03C2C">
        <w:rPr>
          <w:rFonts w:ascii="楷體-繁" w:eastAsia="楷體-繁" w:hAnsi="楷體-繁" w:hint="eastAsia"/>
          <w:color w:val="000000" w:themeColor="text1"/>
        </w:rPr>
        <w:t>疫情期間實施的一些做法</w:t>
      </w:r>
      <w:r w:rsidRPr="00A03C2C">
        <w:rPr>
          <w:rFonts w:ascii="楷體-繁" w:eastAsia="楷體-繁" w:hAnsi="楷體-繁"/>
          <w:color w:val="000000" w:themeColor="text1"/>
        </w:rPr>
        <w:t>可能會保留下來。</w:t>
      </w:r>
    </w:p>
    <w:p w14:paraId="64334DE0" w14:textId="7A57AD07" w:rsidR="00D77E73" w:rsidRDefault="00D77E73" w:rsidP="00A03C2C">
      <w:pPr>
        <w:spacing w:beforeLines="50" w:before="180" w:line="0" w:lineRule="atLeast"/>
        <w:ind w:firstLineChars="100" w:firstLine="240"/>
        <w:jc w:val="both"/>
        <w:rPr>
          <w:rFonts w:ascii="楷體-繁" w:eastAsia="楷體-繁" w:hAnsi="楷體-繁" w:cs="PingFang TC"/>
          <w:color w:val="000000" w:themeColor="text1"/>
        </w:rPr>
      </w:pPr>
      <w:r w:rsidRPr="00D77E73">
        <w:rPr>
          <w:rFonts w:ascii="楷體-繁" w:eastAsia="楷體-繁" w:hAnsi="楷體-繁"/>
          <w:color w:val="000000" w:themeColor="text1"/>
        </w:rPr>
        <w:t>J&amp;J發言人表示：</w:t>
      </w:r>
      <w:r w:rsidRPr="00D77E73">
        <w:rPr>
          <w:rFonts w:ascii="楷體-繁" w:eastAsia="楷體-繁" w:hAnsi="楷體-繁" w:cs="PingFang TC" w:hint="eastAsia"/>
          <w:color w:val="000000" w:themeColor="text1"/>
        </w:rPr>
        <w:t>「</w:t>
      </w:r>
      <w:r w:rsidRPr="00D77E73">
        <w:rPr>
          <w:rFonts w:ascii="楷體-繁" w:eastAsia="楷體-繁" w:hAnsi="楷體-繁"/>
          <w:color w:val="000000" w:themeColor="text1"/>
        </w:rPr>
        <w:t>我們認識到，未來的工作將</w:t>
      </w:r>
      <w:r w:rsidRPr="00D77E73">
        <w:rPr>
          <w:rFonts w:ascii="楷體-繁" w:eastAsia="楷體-繁" w:hAnsi="楷體-繁" w:hint="eastAsia"/>
          <w:color w:val="000000" w:themeColor="text1"/>
        </w:rPr>
        <w:t>與疫情爆發前我們</w:t>
      </w:r>
      <w:r w:rsidRPr="00D77E73">
        <w:rPr>
          <w:rFonts w:ascii="楷體-繁" w:eastAsia="楷體-繁" w:hAnsi="楷體-繁"/>
          <w:color w:val="000000" w:themeColor="text1"/>
        </w:rPr>
        <w:t>所知道的工作有很大不同。</w:t>
      </w:r>
      <w:r w:rsidRPr="00D77E73">
        <w:rPr>
          <w:rFonts w:ascii="楷體-繁" w:eastAsia="楷體-繁" w:hAnsi="楷體-繁" w:cs="PingFang TC" w:hint="eastAsia"/>
          <w:color w:val="000000" w:themeColor="text1"/>
        </w:rPr>
        <w:t>」</w:t>
      </w:r>
    </w:p>
    <w:p w14:paraId="1095D6EA" w14:textId="1A8B2DC0" w:rsidR="00EB1D90" w:rsidRDefault="00EB1D90" w:rsidP="00EB1D90">
      <w:pPr>
        <w:spacing w:beforeLines="50" w:before="180" w:line="0" w:lineRule="atLeast"/>
        <w:ind w:firstLineChars="100" w:firstLine="240"/>
        <w:jc w:val="both"/>
        <w:rPr>
          <w:rStyle w:val="jlqj4b"/>
          <w:rFonts w:ascii="楷體-繁" w:eastAsia="楷體-繁" w:hAnsi="楷體-繁"/>
          <w:color w:val="000000" w:themeColor="text1"/>
        </w:rPr>
      </w:pPr>
      <w:r w:rsidRPr="00EB1D90">
        <w:rPr>
          <w:rStyle w:val="jlqj4b"/>
          <w:rFonts w:ascii="楷體-繁" w:eastAsia="楷體-繁" w:hAnsi="楷體-繁"/>
          <w:color w:val="000000" w:themeColor="text1"/>
        </w:rPr>
        <w:t>在公共衛生危機期間，J&amp;J對</w:t>
      </w:r>
      <w:r>
        <w:rPr>
          <w:rStyle w:val="jlqj4b"/>
          <w:rFonts w:ascii="楷體-繁" w:eastAsia="楷體-繁" w:hAnsi="楷體-繁" w:hint="eastAsia"/>
          <w:color w:val="000000" w:themeColor="text1"/>
        </w:rPr>
        <w:t>其</w:t>
      </w:r>
      <w:r w:rsidRPr="00EB1D90">
        <w:rPr>
          <w:rStyle w:val="jlqj4b"/>
          <w:rFonts w:ascii="楷體-繁" w:eastAsia="楷體-繁" w:hAnsi="楷體-繁"/>
          <w:color w:val="000000" w:themeColor="text1"/>
        </w:rPr>
        <w:t>政策進行了多次調整，包括員工福利</w:t>
      </w:r>
      <w:r>
        <w:rPr>
          <w:rStyle w:val="jlqj4b"/>
          <w:rFonts w:ascii="楷體-繁" w:eastAsia="楷體-繁" w:hAnsi="楷體-繁" w:hint="eastAsia"/>
          <w:color w:val="000000" w:themeColor="text1"/>
        </w:rPr>
        <w:t>策</w:t>
      </w:r>
      <w:r w:rsidRPr="00EB1D90">
        <w:rPr>
          <w:rStyle w:val="jlqj4b"/>
          <w:rFonts w:ascii="楷體-繁" w:eastAsia="楷體-繁" w:hAnsi="楷體-繁"/>
          <w:color w:val="000000" w:themeColor="text1"/>
        </w:rPr>
        <w:t>略。這包括支</w:t>
      </w:r>
      <w:r>
        <w:rPr>
          <w:rStyle w:val="jlqj4b"/>
          <w:rFonts w:ascii="楷體-繁" w:eastAsia="楷體-繁" w:hAnsi="楷體-繁" w:hint="eastAsia"/>
          <w:color w:val="000000" w:themeColor="text1"/>
        </w:rPr>
        <w:t>持</w:t>
      </w:r>
      <w:r w:rsidRPr="00EB1D90">
        <w:rPr>
          <w:rStyle w:val="jlqj4b"/>
          <w:rFonts w:ascii="楷體-繁" w:eastAsia="楷體-繁" w:hAnsi="楷體-繁"/>
          <w:color w:val="000000" w:themeColor="text1"/>
        </w:rPr>
        <w:t>心理健康的數位工具、鼓勵健康運動和社</w:t>
      </w:r>
      <w:r w:rsidR="00DC6C1F">
        <w:rPr>
          <w:rStyle w:val="jlqj4b"/>
          <w:rFonts w:ascii="楷體-繁" w:eastAsia="楷體-繁" w:hAnsi="楷體-繁" w:hint="eastAsia"/>
          <w:color w:val="000000" w:themeColor="text1"/>
        </w:rPr>
        <w:t>會互連性</w:t>
      </w:r>
      <w:r w:rsidRPr="00EB1D90">
        <w:rPr>
          <w:rStyle w:val="jlqj4b"/>
          <w:rFonts w:ascii="楷體-繁" w:eastAsia="楷體-繁" w:hAnsi="楷體-繁"/>
          <w:color w:val="000000" w:themeColor="text1"/>
        </w:rPr>
        <w:t>的員工在線活動挑戰，以及</w:t>
      </w:r>
      <w:r>
        <w:rPr>
          <w:rStyle w:val="jlqj4b"/>
          <w:rFonts w:ascii="楷體-繁" w:eastAsia="楷體-繁" w:hAnsi="楷體-繁" w:hint="eastAsia"/>
          <w:color w:val="000000" w:themeColor="text1"/>
        </w:rPr>
        <w:t>幫助員工</w:t>
      </w:r>
      <w:r w:rsidRPr="00EB1D90">
        <w:rPr>
          <w:rStyle w:val="jlqj4b"/>
          <w:rFonts w:ascii="楷體-繁" w:eastAsia="楷體-繁" w:hAnsi="楷體-繁" w:hint="eastAsia"/>
          <w:color w:val="000000" w:themeColor="text1"/>
        </w:rPr>
        <w:t>更好地處理壓力和防止</w:t>
      </w:r>
      <w:r w:rsidR="001361F1">
        <w:rPr>
          <w:rStyle w:val="jlqj4b"/>
          <w:rFonts w:ascii="楷體-繁" w:eastAsia="楷體-繁" w:hAnsi="楷體-繁" w:hint="eastAsia"/>
          <w:color w:val="000000" w:themeColor="text1"/>
        </w:rPr>
        <w:t>不堪</w:t>
      </w:r>
      <w:r w:rsidR="001361F1">
        <w:rPr>
          <w:rStyle w:val="jlqj4b"/>
          <w:rFonts w:ascii="楷體-繁" w:eastAsia="楷體-繁" w:hAnsi="楷體-繁" w:hint="eastAsia"/>
          <w:color w:val="000000" w:themeColor="text1"/>
        </w:rPr>
        <w:t>疲累</w:t>
      </w:r>
      <w:r>
        <w:rPr>
          <w:rStyle w:val="jlqj4b"/>
          <w:rFonts w:ascii="楷體-繁" w:eastAsia="楷體-繁" w:hAnsi="楷體-繁" w:hint="eastAsia"/>
          <w:color w:val="000000" w:themeColor="text1"/>
        </w:rPr>
        <w:t>的</w:t>
      </w:r>
      <w:r w:rsidRPr="00EB1D90">
        <w:rPr>
          <w:rStyle w:val="jlqj4b"/>
          <w:rFonts w:ascii="楷體-繁" w:eastAsia="楷體-繁" w:hAnsi="楷體-繁"/>
          <w:color w:val="000000" w:themeColor="text1"/>
        </w:rPr>
        <w:t>虛擬</w:t>
      </w:r>
      <w:r w:rsidR="00DC6C1F">
        <w:rPr>
          <w:rStyle w:val="jlqj4b"/>
          <w:rFonts w:ascii="楷體-繁" w:eastAsia="楷體-繁" w:hAnsi="楷體-繁" w:hint="eastAsia"/>
          <w:color w:val="000000" w:themeColor="text1"/>
        </w:rPr>
        <w:t>精力</w:t>
      </w:r>
      <w:r w:rsidRPr="00EB1D90">
        <w:rPr>
          <w:rStyle w:val="jlqj4b"/>
          <w:rFonts w:ascii="楷體-繁" w:eastAsia="楷體-繁" w:hAnsi="楷體-繁"/>
          <w:color w:val="000000" w:themeColor="text1"/>
        </w:rPr>
        <w:t>管理培訓</w:t>
      </w:r>
      <w:r w:rsidRPr="00EB1D90">
        <w:rPr>
          <w:rStyle w:val="jlqj4b"/>
          <w:rFonts w:ascii="楷體-繁" w:eastAsia="楷體-繁" w:hAnsi="楷體-繁" w:hint="eastAsia"/>
          <w:color w:val="000000" w:themeColor="text1"/>
        </w:rPr>
        <w:t>。這位發言人說，公司將繼續調整其政策。</w:t>
      </w:r>
    </w:p>
    <w:p w14:paraId="31D98533" w14:textId="3ABE4E72" w:rsidR="001426BF" w:rsidRDefault="001426BF" w:rsidP="00EB1D90">
      <w:pPr>
        <w:spacing w:beforeLines="50" w:before="180" w:line="0" w:lineRule="atLeast"/>
        <w:ind w:firstLineChars="100" w:firstLine="240"/>
        <w:jc w:val="both"/>
        <w:rPr>
          <w:rFonts w:ascii="楷體-繁" w:eastAsia="楷體-繁" w:hAnsi="楷體-繁" w:cs="PingFang TC"/>
          <w:color w:val="000000" w:themeColor="text1"/>
        </w:rPr>
      </w:pPr>
      <w:r w:rsidRPr="001426BF">
        <w:rPr>
          <w:rFonts w:ascii="楷體-繁" w:eastAsia="楷體-繁" w:hAnsi="楷體-繁" w:cs="Arial"/>
          <w:color w:val="000000" w:themeColor="text1"/>
        </w:rPr>
        <w:t>Bayer</w:t>
      </w:r>
      <w:r w:rsidRPr="001426BF">
        <w:rPr>
          <w:rStyle w:val="jlqj4b"/>
          <w:rFonts w:ascii="楷體-繁" w:eastAsia="楷體-繁" w:hAnsi="楷體-繁"/>
          <w:color w:val="000000" w:themeColor="text1"/>
        </w:rPr>
        <w:t>也一直在嘗試新的想法。</w:t>
      </w:r>
      <w:proofErr w:type="spellStart"/>
      <w:r w:rsidRPr="001426BF">
        <w:rPr>
          <w:rStyle w:val="jlqj4b"/>
          <w:rFonts w:ascii="楷體-繁" w:eastAsia="楷體-繁" w:hAnsi="楷體-繁"/>
          <w:color w:val="000000" w:themeColor="text1"/>
        </w:rPr>
        <w:t>Siebenmorgen</w:t>
      </w:r>
      <w:proofErr w:type="spellEnd"/>
      <w:r w:rsidRPr="001426BF">
        <w:rPr>
          <w:rStyle w:val="jlqj4b"/>
          <w:rFonts w:ascii="楷體-繁" w:eastAsia="楷體-繁" w:hAnsi="楷體-繁"/>
          <w:color w:val="000000" w:themeColor="text1"/>
        </w:rPr>
        <w:t xml:space="preserve"> 說：</w:t>
      </w:r>
      <w:r w:rsidRPr="001426BF">
        <w:rPr>
          <w:rFonts w:ascii="楷體-繁" w:eastAsia="楷體-繁" w:hAnsi="楷體-繁" w:cs="PingFang TC" w:hint="eastAsia"/>
          <w:color w:val="000000" w:themeColor="text1"/>
        </w:rPr>
        <w:t>「</w:t>
      </w:r>
      <w:r w:rsidRPr="001426BF">
        <w:rPr>
          <w:rStyle w:val="jlqj4b"/>
          <w:rFonts w:ascii="楷體-繁" w:eastAsia="楷體-繁" w:hAnsi="楷體-繁"/>
          <w:color w:val="000000" w:themeColor="text1"/>
        </w:rPr>
        <w:t>我們設想的工作環境</w:t>
      </w:r>
      <w:r w:rsidRPr="001426BF">
        <w:rPr>
          <w:rStyle w:val="jlqj4b"/>
          <w:rFonts w:ascii="楷體-繁" w:eastAsia="楷體-繁" w:hAnsi="楷體-繁" w:hint="eastAsia"/>
          <w:color w:val="000000" w:themeColor="text1"/>
        </w:rPr>
        <w:t>既要有</w:t>
      </w:r>
      <w:r w:rsidRPr="001426BF">
        <w:rPr>
          <w:rStyle w:val="jlqj4b"/>
          <w:rFonts w:ascii="楷體-繁" w:eastAsia="楷體-繁" w:hAnsi="楷體-繁"/>
          <w:color w:val="000000" w:themeColor="text1"/>
        </w:rPr>
        <w:t>足夠</w:t>
      </w:r>
      <w:r w:rsidRPr="001426BF">
        <w:rPr>
          <w:rStyle w:val="jlqj4b"/>
          <w:rFonts w:ascii="楷體-繁" w:eastAsia="楷體-繁" w:hAnsi="楷體-繁" w:hint="eastAsia"/>
          <w:color w:val="000000" w:themeColor="text1"/>
        </w:rPr>
        <w:t>的</w:t>
      </w:r>
      <w:r w:rsidRPr="001426BF">
        <w:rPr>
          <w:rStyle w:val="jlqj4b"/>
          <w:rFonts w:ascii="楷體-繁" w:eastAsia="楷體-繁" w:hAnsi="楷體-繁"/>
          <w:color w:val="000000" w:themeColor="text1"/>
        </w:rPr>
        <w:t>協調</w:t>
      </w:r>
      <w:r w:rsidRPr="001426BF">
        <w:rPr>
          <w:rStyle w:val="jlqj4b"/>
          <w:rFonts w:ascii="楷體-繁" w:eastAsia="楷體-繁" w:hAnsi="楷體-繁" w:hint="eastAsia"/>
          <w:color w:val="000000" w:themeColor="text1"/>
        </w:rPr>
        <w:t>性和</w:t>
      </w:r>
      <w:r w:rsidRPr="001426BF">
        <w:rPr>
          <w:rStyle w:val="jlqj4b"/>
          <w:rFonts w:ascii="楷體-繁" w:eastAsia="楷體-繁" w:hAnsi="楷體-繁"/>
          <w:color w:val="000000" w:themeColor="text1"/>
        </w:rPr>
        <w:t>協作</w:t>
      </w:r>
      <w:r w:rsidRPr="001426BF">
        <w:rPr>
          <w:rStyle w:val="jlqj4b"/>
          <w:rFonts w:ascii="楷體-繁" w:eastAsia="楷體-繁" w:hAnsi="楷體-繁" w:hint="eastAsia"/>
          <w:color w:val="000000" w:themeColor="text1"/>
        </w:rPr>
        <w:t>性</w:t>
      </w:r>
      <w:r w:rsidRPr="001426BF">
        <w:rPr>
          <w:rStyle w:val="jlqj4b"/>
          <w:rFonts w:ascii="楷體-繁" w:eastAsia="楷體-繁" w:hAnsi="楷體-繁"/>
          <w:color w:val="000000" w:themeColor="text1"/>
        </w:rPr>
        <w:t>，足以創建高績效團隊，</w:t>
      </w:r>
      <w:r w:rsidRPr="001426BF">
        <w:rPr>
          <w:rStyle w:val="jlqj4b"/>
          <w:rFonts w:ascii="楷體-繁" w:eastAsia="楷體-繁" w:hAnsi="楷體-繁" w:hint="eastAsia"/>
          <w:color w:val="000000" w:themeColor="text1"/>
        </w:rPr>
        <w:t>又要足</w:t>
      </w:r>
      <w:r w:rsidRPr="001426BF">
        <w:rPr>
          <w:rStyle w:val="jlqj4b"/>
          <w:rFonts w:ascii="楷體-繁" w:eastAsia="楷體-繁" w:hAnsi="楷體-繁"/>
          <w:color w:val="000000" w:themeColor="text1"/>
        </w:rPr>
        <w:t>夠靈活能夠給員工自由。</w:t>
      </w:r>
      <w:r w:rsidRPr="001426BF">
        <w:rPr>
          <w:rFonts w:ascii="楷體-繁" w:eastAsia="楷體-繁" w:hAnsi="楷體-繁" w:cs="PingFang TC" w:hint="eastAsia"/>
          <w:color w:val="000000" w:themeColor="text1"/>
        </w:rPr>
        <w:t>」</w:t>
      </w:r>
    </w:p>
    <w:p w14:paraId="7F4A2A0F" w14:textId="77777777" w:rsidR="001F26FE" w:rsidRDefault="00903BBC" w:rsidP="001F26FE">
      <w:pPr>
        <w:spacing w:beforeLines="50" w:before="180" w:line="0" w:lineRule="atLeast"/>
        <w:ind w:firstLineChars="100" w:firstLine="240"/>
        <w:jc w:val="both"/>
        <w:rPr>
          <w:rFonts w:ascii="楷體-繁" w:eastAsia="楷體-繁" w:hAnsi="楷體-繁" w:cs="PingFang TC"/>
          <w:color w:val="000000"/>
        </w:rPr>
      </w:pPr>
      <w:r w:rsidRPr="00903BBC">
        <w:rPr>
          <w:rStyle w:val="jlqj4b"/>
          <w:rFonts w:ascii="楷體-繁" w:eastAsia="楷體-繁" w:hAnsi="楷體-繁"/>
          <w:color w:val="000000" w:themeColor="text1"/>
        </w:rPr>
        <w:t>他說：「在</w:t>
      </w:r>
      <w:r>
        <w:rPr>
          <w:rStyle w:val="jlqj4b"/>
          <w:rFonts w:ascii="楷體-繁" w:eastAsia="楷體-繁" w:hAnsi="楷體-繁" w:hint="eastAsia"/>
          <w:color w:val="000000" w:themeColor="text1"/>
        </w:rPr>
        <w:t>後疫情</w:t>
      </w:r>
      <w:r w:rsidRPr="00903BBC">
        <w:rPr>
          <w:rStyle w:val="jlqj4b"/>
          <w:rFonts w:ascii="楷體-繁" w:eastAsia="楷體-繁" w:hAnsi="楷體-繁"/>
          <w:color w:val="000000" w:themeColor="text1"/>
        </w:rPr>
        <w:t>時期，我們預計家庭辦公的使用將增加，許多員工</w:t>
      </w:r>
      <w:r>
        <w:rPr>
          <w:rStyle w:val="jlqj4b"/>
          <w:rFonts w:ascii="楷體-繁" w:eastAsia="楷體-繁" w:hAnsi="楷體-繁" w:hint="eastAsia"/>
          <w:color w:val="000000" w:themeColor="text1"/>
        </w:rPr>
        <w:t>可以</w:t>
      </w:r>
      <w:r w:rsidRPr="00903BBC">
        <w:rPr>
          <w:rStyle w:val="jlqj4b"/>
          <w:rFonts w:ascii="楷體-繁" w:eastAsia="楷體-繁" w:hAnsi="楷體-繁"/>
          <w:color w:val="000000" w:themeColor="text1"/>
        </w:rPr>
        <w:t>在辦公室和</w:t>
      </w:r>
      <w:r>
        <w:rPr>
          <w:rStyle w:val="jlqj4b"/>
          <w:rFonts w:ascii="楷體-繁" w:eastAsia="楷體-繁" w:hAnsi="楷體-繁" w:hint="eastAsia"/>
          <w:color w:val="000000" w:themeColor="text1"/>
        </w:rPr>
        <w:t>家庭辦公</w:t>
      </w:r>
      <w:r w:rsidRPr="00903BBC">
        <w:rPr>
          <w:rStyle w:val="jlqj4b"/>
          <w:rFonts w:ascii="楷體-繁" w:eastAsia="楷體-繁" w:hAnsi="楷體-繁"/>
          <w:color w:val="000000" w:themeColor="text1"/>
        </w:rPr>
        <w:t>之間靈活切換。我們的概念沒有明確規定固定的家庭辦公</w:t>
      </w:r>
      <w:r>
        <w:rPr>
          <w:rStyle w:val="jlqj4b"/>
          <w:rFonts w:ascii="楷體-繁" w:eastAsia="楷體-繁" w:hAnsi="楷體-繁" w:hint="eastAsia"/>
          <w:color w:val="000000" w:themeColor="text1"/>
        </w:rPr>
        <w:t>定</w:t>
      </w:r>
      <w:r w:rsidRPr="00903BBC">
        <w:rPr>
          <w:rStyle w:val="jlqj4b"/>
          <w:rFonts w:ascii="楷體-繁" w:eastAsia="楷體-繁" w:hAnsi="楷體-繁"/>
          <w:color w:val="000000" w:themeColor="text1"/>
        </w:rPr>
        <w:t>額或上限。</w:t>
      </w:r>
      <w:r w:rsidRPr="00F9611D">
        <w:rPr>
          <w:rFonts w:ascii="楷體-繁" w:eastAsia="楷體-繁" w:hAnsi="楷體-繁" w:cs="PingFang TC" w:hint="eastAsia"/>
          <w:color w:val="000000"/>
        </w:rPr>
        <w:t>」</w:t>
      </w:r>
    </w:p>
    <w:p w14:paraId="31D45058" w14:textId="7855ECF2" w:rsidR="00903BBC" w:rsidRDefault="001F26FE" w:rsidP="001F26FE">
      <w:pPr>
        <w:spacing w:beforeLines="50" w:before="180" w:line="0" w:lineRule="atLeast"/>
        <w:ind w:firstLineChars="100" w:firstLine="240"/>
        <w:jc w:val="both"/>
        <w:rPr>
          <w:rFonts w:ascii="楷體-繁" w:eastAsia="楷體-繁" w:hAnsi="楷體-繁" w:cs="PingFang TC"/>
          <w:color w:val="000000" w:themeColor="text1"/>
        </w:rPr>
      </w:pPr>
      <w:r w:rsidRPr="001F26FE">
        <w:rPr>
          <w:rFonts w:ascii="楷體-繁" w:eastAsia="楷體-繁" w:hAnsi="楷體-繁" w:cs="Arial"/>
          <w:color w:val="000000" w:themeColor="text1"/>
        </w:rPr>
        <w:t>Eli Lilly</w:t>
      </w:r>
      <w:r w:rsidRPr="001F26FE">
        <w:rPr>
          <w:rFonts w:ascii="楷體-繁" w:eastAsia="楷體-繁" w:hAnsi="楷體-繁" w:cs="Arial" w:hint="eastAsia"/>
          <w:color w:val="000000" w:themeColor="text1"/>
        </w:rPr>
        <w:t>的一位</w:t>
      </w:r>
      <w:r w:rsidRPr="001F26FE">
        <w:rPr>
          <w:rFonts w:ascii="楷體-繁" w:eastAsia="楷體-繁" w:hAnsi="楷體-繁" w:cs="PingFang TC"/>
          <w:color w:val="000000" w:themeColor="text1"/>
        </w:rPr>
        <w:t>發言人還表示，從長遠來看，</w:t>
      </w:r>
      <w:r w:rsidRPr="001F26FE">
        <w:rPr>
          <w:rFonts w:ascii="楷體-繁" w:eastAsia="楷體-繁" w:hAnsi="楷體-繁"/>
          <w:color w:val="000000" w:themeColor="text1"/>
        </w:rPr>
        <w:t>這家</w:t>
      </w:r>
      <w:r w:rsidRPr="001F26FE">
        <w:rPr>
          <w:rFonts w:ascii="楷體-繁" w:eastAsia="楷體-繁" w:hAnsi="楷體-繁" w:cs="Arial"/>
          <w:color w:val="000000" w:themeColor="text1"/>
        </w:rPr>
        <w:t>Indianapolis</w:t>
      </w:r>
      <w:r w:rsidRPr="001F26FE">
        <w:rPr>
          <w:rFonts w:ascii="楷體-繁" w:eastAsia="楷體-繁" w:hAnsi="楷體-繁"/>
          <w:color w:val="000000" w:themeColor="text1"/>
        </w:rPr>
        <w:t>的製藥公司正在探索</w:t>
      </w:r>
      <w:r w:rsidRPr="001F26FE">
        <w:rPr>
          <w:rFonts w:ascii="楷體-繁" w:eastAsia="楷體-繁" w:hAnsi="楷體-繁" w:cs="PingFang TC" w:hint="eastAsia"/>
          <w:color w:val="000000" w:themeColor="text1"/>
        </w:rPr>
        <w:t>「</w:t>
      </w:r>
      <w:r w:rsidRPr="001F26FE">
        <w:rPr>
          <w:rFonts w:ascii="楷體-繁" w:eastAsia="楷體-繁" w:hAnsi="楷體-繁" w:cs="PingFang TC"/>
          <w:color w:val="000000" w:themeColor="text1"/>
        </w:rPr>
        <w:t>如何在工作地點實現更大的靈活性，並尋找新的協作方式，其中可能包括更</w:t>
      </w:r>
      <w:r w:rsidRPr="001F26FE">
        <w:rPr>
          <w:rFonts w:ascii="楷體-繁" w:eastAsia="楷體-繁" w:hAnsi="楷體-繁" w:cs="PingFang TC" w:hint="eastAsia"/>
          <w:color w:val="000000" w:themeColor="text1"/>
        </w:rPr>
        <w:t>多的</w:t>
      </w:r>
      <w:r w:rsidRPr="001F26FE">
        <w:rPr>
          <w:rFonts w:ascii="楷體-繁" w:eastAsia="楷體-繁" w:hAnsi="楷體-繁" w:cs="PingFang TC"/>
          <w:color w:val="000000" w:themeColor="text1"/>
        </w:rPr>
        <w:t>遠</w:t>
      </w:r>
      <w:r w:rsidRPr="001F26FE">
        <w:rPr>
          <w:rFonts w:ascii="楷體-繁" w:eastAsia="楷體-繁" w:hAnsi="楷體-繁" w:cs="PingFang TC" w:hint="eastAsia"/>
          <w:color w:val="000000" w:themeColor="text1"/>
        </w:rPr>
        <w:t>距</w:t>
      </w:r>
      <w:r w:rsidRPr="001F26FE">
        <w:rPr>
          <w:rFonts w:ascii="楷體-繁" w:eastAsia="楷體-繁" w:hAnsi="楷體-繁" w:cs="PingFang TC"/>
          <w:color w:val="000000" w:themeColor="text1"/>
        </w:rPr>
        <w:t>工作。</w:t>
      </w:r>
      <w:r w:rsidRPr="001F26FE">
        <w:rPr>
          <w:rFonts w:ascii="楷體-繁" w:eastAsia="楷體-繁" w:hAnsi="楷體-繁" w:cs="PingFang TC" w:hint="eastAsia"/>
          <w:color w:val="000000" w:themeColor="text1"/>
        </w:rPr>
        <w:t>」</w:t>
      </w:r>
    </w:p>
    <w:p w14:paraId="136FF5C8" w14:textId="204231A8" w:rsidR="004E3941" w:rsidRDefault="004E3941" w:rsidP="004E3941">
      <w:pPr>
        <w:spacing w:beforeLines="50" w:before="180" w:line="0" w:lineRule="atLeast"/>
        <w:ind w:firstLineChars="100" w:firstLine="240"/>
        <w:jc w:val="both"/>
        <w:rPr>
          <w:rStyle w:val="jlqj4b"/>
          <w:rFonts w:ascii="楷體-繁" w:eastAsia="楷體-繁" w:hAnsi="楷體-繁" w:cs="PingFang TC"/>
          <w:color w:val="000000" w:themeColor="text1"/>
        </w:rPr>
      </w:pPr>
      <w:r w:rsidRPr="004E3941">
        <w:rPr>
          <w:rFonts w:ascii="楷體-繁" w:eastAsia="楷體-繁" w:hAnsi="楷體-繁" w:cs="Arial"/>
          <w:color w:val="000000" w:themeColor="text1"/>
        </w:rPr>
        <w:t>Takeda</w:t>
      </w:r>
      <w:r w:rsidRPr="004E3941">
        <w:rPr>
          <w:rStyle w:val="jlqj4b"/>
          <w:rFonts w:ascii="楷體-繁" w:eastAsia="楷體-繁" w:hAnsi="楷體-繁" w:cs="PingFang TC" w:hint="eastAsia"/>
          <w:color w:val="000000" w:themeColor="text1"/>
        </w:rPr>
        <w:t>推出</w:t>
      </w:r>
      <w:r w:rsidRPr="004E3941">
        <w:rPr>
          <w:rStyle w:val="jlqj4b"/>
          <w:rFonts w:ascii="楷體-繁" w:eastAsia="楷體-繁" w:hAnsi="楷體-繁" w:cs="PingFang TC"/>
          <w:color w:val="000000" w:themeColor="text1"/>
        </w:rPr>
        <w:t>一項名為</w:t>
      </w:r>
      <w:r w:rsidRPr="004E3941">
        <w:rPr>
          <w:rFonts w:ascii="楷體-繁" w:eastAsia="楷體-繁" w:hAnsi="楷體-繁" w:cs="PingFang TC" w:hint="eastAsia"/>
          <w:color w:val="000000" w:themeColor="text1"/>
        </w:rPr>
        <w:t>「</w:t>
      </w:r>
      <w:r w:rsidRPr="004E3941">
        <w:rPr>
          <w:rStyle w:val="jlqj4b"/>
          <w:rFonts w:ascii="楷體-繁" w:eastAsia="楷體-繁" w:hAnsi="楷體-繁" w:cs="PingFang TC"/>
          <w:color w:val="000000" w:themeColor="text1"/>
        </w:rPr>
        <w:t>探索專案</w:t>
      </w:r>
      <w:r w:rsidRPr="004E3941">
        <w:rPr>
          <w:rFonts w:ascii="楷體-繁" w:eastAsia="楷體-繁" w:hAnsi="楷體-繁" w:cs="PingFang TC" w:hint="eastAsia"/>
          <w:color w:val="000000" w:themeColor="text1"/>
        </w:rPr>
        <w:t>」</w:t>
      </w:r>
      <w:r w:rsidRPr="004E3941">
        <w:rPr>
          <w:rStyle w:val="jlqj4b"/>
          <w:rFonts w:ascii="楷體-繁" w:eastAsia="楷體-繁" w:hAnsi="楷體-繁" w:cs="PingFang TC"/>
          <w:color w:val="000000" w:themeColor="text1"/>
        </w:rPr>
        <w:t>的倡議，</w:t>
      </w:r>
      <w:r w:rsidRPr="004E3941">
        <w:rPr>
          <w:rStyle w:val="jlqj4b"/>
          <w:rFonts w:ascii="楷體-繁" w:eastAsia="楷體-繁" w:hAnsi="楷體-繁" w:cs="PingFang TC" w:hint="eastAsia"/>
          <w:color w:val="000000" w:themeColor="text1"/>
        </w:rPr>
        <w:t>為其</w:t>
      </w:r>
      <w:r w:rsidRPr="004E3941">
        <w:rPr>
          <w:rStyle w:val="jlqj4b"/>
          <w:rFonts w:ascii="楷體-繁" w:eastAsia="楷體-繁" w:hAnsi="楷體-繁" w:cs="PingFang TC"/>
          <w:color w:val="000000" w:themeColor="text1"/>
        </w:rPr>
        <w:t>未來工作場所</w:t>
      </w:r>
      <w:r w:rsidRPr="004E3941">
        <w:rPr>
          <w:rStyle w:val="jlqj4b"/>
          <w:rFonts w:ascii="楷體-繁" w:eastAsia="楷體-繁" w:hAnsi="楷體-繁" w:cs="PingFang TC" w:hint="eastAsia"/>
          <w:color w:val="000000" w:themeColor="text1"/>
        </w:rPr>
        <w:t>勾勒出一幅</w:t>
      </w:r>
      <w:r w:rsidRPr="004E3941">
        <w:rPr>
          <w:rStyle w:val="jlqj4b"/>
          <w:rFonts w:ascii="楷體-繁" w:eastAsia="楷體-繁" w:hAnsi="楷體-繁" w:cs="PingFang TC"/>
          <w:color w:val="000000" w:themeColor="text1"/>
        </w:rPr>
        <w:t>圖</w:t>
      </w:r>
      <w:r w:rsidRPr="004E3941">
        <w:rPr>
          <w:rStyle w:val="jlqj4b"/>
          <w:rFonts w:ascii="楷體-繁" w:eastAsia="楷體-繁" w:hAnsi="楷體-繁" w:cs="PingFang TC" w:hint="eastAsia"/>
          <w:color w:val="000000" w:themeColor="text1"/>
        </w:rPr>
        <w:t>景</w:t>
      </w:r>
      <w:r w:rsidRPr="004E3941">
        <w:rPr>
          <w:rStyle w:val="jlqj4b"/>
          <w:rFonts w:ascii="楷體-繁" w:eastAsia="楷體-繁" w:hAnsi="楷體-繁" w:cs="PingFang TC"/>
          <w:color w:val="000000" w:themeColor="text1"/>
        </w:rPr>
        <w:t>。這</w:t>
      </w:r>
      <w:r w:rsidR="0076403A">
        <w:rPr>
          <w:rStyle w:val="jlqj4b"/>
          <w:rFonts w:ascii="楷體-繁" w:eastAsia="楷體-繁" w:hAnsi="楷體-繁" w:cs="PingFang TC" w:hint="eastAsia"/>
          <w:color w:val="000000" w:themeColor="text1"/>
        </w:rPr>
        <w:t>一努力吸引</w:t>
      </w:r>
      <w:r>
        <w:rPr>
          <w:rStyle w:val="jlqj4b"/>
          <w:rFonts w:ascii="楷體-繁" w:eastAsia="楷體-繁" w:hAnsi="楷體-繁" w:cs="PingFang TC" w:hint="eastAsia"/>
          <w:color w:val="000000" w:themeColor="text1"/>
        </w:rPr>
        <w:t>這家</w:t>
      </w:r>
      <w:r w:rsidRPr="004E3941">
        <w:rPr>
          <w:rStyle w:val="jlqj4b"/>
          <w:rFonts w:ascii="楷體-繁" w:eastAsia="楷體-繁" w:hAnsi="楷體-繁" w:cs="PingFang TC"/>
          <w:color w:val="000000" w:themeColor="text1"/>
        </w:rPr>
        <w:t>日本藥廠的員工參與進來</w:t>
      </w:r>
      <w:r w:rsidRPr="004E3941">
        <w:rPr>
          <w:rFonts w:ascii="楷體-繁" w:eastAsia="楷體-繁" w:hAnsi="楷體-繁"/>
          <w:color w:val="000000" w:themeColor="text1"/>
        </w:rPr>
        <w:t>幫助</w:t>
      </w:r>
      <w:r w:rsidRPr="004E3941">
        <w:rPr>
          <w:rStyle w:val="jlqj4b"/>
          <w:rFonts w:ascii="楷體-繁" w:eastAsia="楷體-繁" w:hAnsi="楷體-繁" w:cs="PingFang TC" w:hint="eastAsia"/>
          <w:color w:val="000000" w:themeColor="text1"/>
        </w:rPr>
        <w:t>定義</w:t>
      </w:r>
      <w:r w:rsidRPr="004E3941">
        <w:rPr>
          <w:rFonts w:ascii="楷體-繁" w:eastAsia="楷體-繁" w:hAnsi="楷體-繁"/>
          <w:color w:val="000000" w:themeColor="text1"/>
        </w:rPr>
        <w:t>一個</w:t>
      </w:r>
      <w:r w:rsidRPr="004E3941">
        <w:rPr>
          <w:rStyle w:val="jlqj4b"/>
          <w:rFonts w:ascii="楷體-繁" w:eastAsia="楷體-繁" w:hAnsi="楷體-繁" w:cs="PingFang TC" w:hint="eastAsia"/>
          <w:color w:val="000000" w:themeColor="text1"/>
        </w:rPr>
        <w:t>新的工作環境。</w:t>
      </w:r>
    </w:p>
    <w:p w14:paraId="62B86805" w14:textId="392893DC" w:rsidR="00E22EB3" w:rsidRDefault="00E22EB3" w:rsidP="00E22EB3">
      <w:pPr>
        <w:spacing w:beforeLines="50" w:before="180" w:line="0" w:lineRule="atLeast"/>
        <w:ind w:firstLineChars="100" w:firstLine="240"/>
        <w:jc w:val="both"/>
        <w:rPr>
          <w:rFonts w:ascii="楷體-繁" w:eastAsia="楷體-繁" w:hAnsi="楷體-繁" w:cs="PingFang TC"/>
          <w:color w:val="000000"/>
        </w:rPr>
      </w:pPr>
      <w:r w:rsidRPr="004E3941">
        <w:rPr>
          <w:rFonts w:ascii="楷體-繁" w:eastAsia="楷體-繁" w:hAnsi="楷體-繁" w:cs="Arial"/>
          <w:color w:val="000000" w:themeColor="text1"/>
        </w:rPr>
        <w:t>Takeda</w:t>
      </w:r>
      <w:r w:rsidRPr="00E22EB3">
        <w:rPr>
          <w:rFonts w:ascii="楷體-繁" w:eastAsia="楷體-繁" w:hAnsi="楷體-繁" w:hint="eastAsia"/>
        </w:rPr>
        <w:t>的一位</w:t>
      </w:r>
      <w:r w:rsidRPr="00E22EB3">
        <w:rPr>
          <w:rFonts w:ascii="楷體-繁" w:eastAsia="楷體-繁" w:hAnsi="楷體-繁"/>
        </w:rPr>
        <w:t>發言人說：</w:t>
      </w:r>
      <w:r w:rsidRPr="00E22EB3">
        <w:rPr>
          <w:rFonts w:ascii="楷體-繁" w:eastAsia="楷體-繁" w:hAnsi="楷體-繁" w:cs="PingFang TC" w:hint="eastAsia"/>
          <w:color w:val="000000"/>
        </w:rPr>
        <w:t>「</w:t>
      </w:r>
      <w:r w:rsidRPr="00E22EB3">
        <w:rPr>
          <w:rStyle w:val="jlqj4b"/>
          <w:rFonts w:ascii="楷體-繁" w:eastAsia="楷體-繁" w:hAnsi="楷體-繁"/>
          <w:color w:val="000000"/>
        </w:rPr>
        <w:t>我們的目標是開發一種領先的混合模</w:t>
      </w:r>
      <w:r w:rsidRPr="00E22EB3">
        <w:rPr>
          <w:rStyle w:val="jlqj4b"/>
          <w:rFonts w:ascii="楷體-繁" w:eastAsia="楷體-繁" w:hAnsi="楷體-繁" w:hint="eastAsia"/>
          <w:color w:val="000000"/>
        </w:rPr>
        <w:t>式</w:t>
      </w:r>
      <w:r w:rsidRPr="00E22EB3">
        <w:rPr>
          <w:rStyle w:val="jlqj4b"/>
          <w:rFonts w:ascii="楷體-繁" w:eastAsia="楷體-繁" w:hAnsi="楷體-繁"/>
          <w:color w:val="000000"/>
        </w:rPr>
        <w:t>，</w:t>
      </w:r>
      <w:r w:rsidRPr="00E22EB3">
        <w:rPr>
          <w:rStyle w:val="jlqj4b"/>
          <w:rFonts w:ascii="楷體-繁" w:eastAsia="楷體-繁" w:hAnsi="楷體-繁" w:hint="eastAsia"/>
          <w:color w:val="000000"/>
        </w:rPr>
        <w:t>這種</w:t>
      </w:r>
      <w:r w:rsidRPr="00E22EB3">
        <w:rPr>
          <w:rStyle w:val="jlqj4b"/>
          <w:rFonts w:ascii="楷體-繁" w:eastAsia="楷體-繁" w:hAnsi="楷體-繁"/>
          <w:color w:val="000000"/>
        </w:rPr>
        <w:t>模</w:t>
      </w:r>
      <w:r w:rsidRPr="00E22EB3">
        <w:rPr>
          <w:rStyle w:val="jlqj4b"/>
          <w:rFonts w:ascii="楷體-繁" w:eastAsia="楷體-繁" w:hAnsi="楷體-繁" w:hint="eastAsia"/>
          <w:color w:val="000000"/>
        </w:rPr>
        <w:t>式是將</w:t>
      </w:r>
      <w:r>
        <w:rPr>
          <w:rStyle w:val="jlqj4b"/>
          <w:rFonts w:ascii="楷體-繁" w:eastAsia="楷體-繁" w:hAnsi="楷體-繁" w:hint="eastAsia"/>
          <w:color w:val="000000"/>
        </w:rPr>
        <w:t>親身</w:t>
      </w:r>
      <w:r w:rsidRPr="00E22EB3">
        <w:rPr>
          <w:rStyle w:val="jlqj4b"/>
          <w:rFonts w:ascii="楷體-繁" w:eastAsia="楷體-繁" w:hAnsi="楷體-繁" w:hint="eastAsia"/>
          <w:color w:val="000000"/>
        </w:rPr>
        <w:t>和虛擬工作結合起來</w:t>
      </w:r>
      <w:r w:rsidRPr="00E22EB3">
        <w:rPr>
          <w:rFonts w:ascii="楷體-繁" w:eastAsia="楷體-繁" w:hAnsi="楷體-繁" w:cs="PingFang TC" w:hint="eastAsia"/>
          <w:color w:val="000000"/>
        </w:rPr>
        <w:t>。</w:t>
      </w:r>
      <w:r w:rsidRPr="00E22EB3">
        <w:rPr>
          <w:rStyle w:val="jlqj4b"/>
          <w:rFonts w:ascii="楷體-繁" w:eastAsia="楷體-繁" w:hAnsi="楷體-繁"/>
          <w:color w:val="000000"/>
        </w:rPr>
        <w:t>這涉及到從技能、培訓、工具和技術到支援員工所需的流程、政策和工作規範等</w:t>
      </w:r>
      <w:r w:rsidRPr="00E22EB3">
        <w:rPr>
          <w:rStyle w:val="jlqj4b"/>
          <w:rFonts w:ascii="楷體-繁" w:eastAsia="楷體-繁" w:hAnsi="楷體-繁" w:hint="eastAsia"/>
          <w:color w:val="000000"/>
        </w:rPr>
        <w:t>各個方面</w:t>
      </w:r>
      <w:r w:rsidRPr="00E22EB3">
        <w:rPr>
          <w:rStyle w:val="jlqj4b"/>
          <w:rFonts w:ascii="楷體-繁" w:eastAsia="楷體-繁" w:hAnsi="楷體-繁"/>
          <w:color w:val="000000"/>
        </w:rPr>
        <w:t>。</w:t>
      </w:r>
      <w:r w:rsidRPr="00E22EB3">
        <w:rPr>
          <w:rFonts w:ascii="楷體-繁" w:eastAsia="楷體-繁" w:hAnsi="楷體-繁" w:cs="PingFang TC" w:hint="eastAsia"/>
          <w:color w:val="000000"/>
        </w:rPr>
        <w:t>」</w:t>
      </w:r>
    </w:p>
    <w:p w14:paraId="5681A7F4" w14:textId="77777777" w:rsidR="00113D1E" w:rsidRDefault="00FB4E25" w:rsidP="00906D88">
      <w:pPr>
        <w:spacing w:beforeLines="50" w:before="180" w:line="0" w:lineRule="atLeast"/>
        <w:ind w:firstLineChars="100" w:firstLine="240"/>
        <w:rPr>
          <w:rStyle w:val="jlqj4b"/>
          <w:rFonts w:ascii="楷體-繁" w:eastAsia="楷體-繁" w:hAnsi="楷體-繁"/>
          <w:color w:val="000000" w:themeColor="text1"/>
        </w:rPr>
      </w:pPr>
      <w:r w:rsidRPr="00FC5194">
        <w:rPr>
          <w:rStyle w:val="jlqj4b"/>
          <w:rFonts w:ascii="楷體-繁" w:eastAsia="楷體-繁" w:hAnsi="楷體-繁"/>
          <w:color w:val="000000" w:themeColor="text1"/>
        </w:rPr>
        <w:lastRenderedPageBreak/>
        <w:t>經歷</w:t>
      </w:r>
      <w:r w:rsidRPr="00FC5194">
        <w:rPr>
          <w:rStyle w:val="jlqj4b"/>
          <w:rFonts w:ascii="楷體-繁" w:eastAsia="楷體-繁" w:hAnsi="楷體-繁" w:hint="eastAsia"/>
          <w:color w:val="000000" w:themeColor="text1"/>
        </w:rPr>
        <w:t>這次疫情</w:t>
      </w:r>
      <w:r w:rsidRPr="00FC5194">
        <w:rPr>
          <w:rFonts w:ascii="楷體-繁" w:eastAsia="楷體-繁" w:hAnsi="楷體-繁" w:cs="PingFang TC" w:hint="eastAsia"/>
          <w:color w:val="000000" w:themeColor="text1"/>
        </w:rPr>
        <w:t>，</w:t>
      </w:r>
      <w:r w:rsidRPr="00FC5194">
        <w:rPr>
          <w:rFonts w:ascii="楷體-繁" w:eastAsia="楷體-繁" w:hAnsi="楷體-繁" w:cs="Arial"/>
          <w:color w:val="000000" w:themeColor="text1"/>
        </w:rPr>
        <w:t>Roche</w:t>
      </w:r>
      <w:r w:rsidRPr="00FC5194">
        <w:rPr>
          <w:rStyle w:val="jlqj4b"/>
          <w:rFonts w:ascii="楷體-繁" w:eastAsia="楷體-繁" w:hAnsi="楷體-繁"/>
          <w:color w:val="000000" w:themeColor="text1"/>
        </w:rPr>
        <w:t>也意識到許多辦公室員工可以在家完成大部分工作。因此，這家瑞士製藥商希望即使在</w:t>
      </w:r>
      <w:r w:rsidRPr="00FC5194">
        <w:rPr>
          <w:rStyle w:val="jlqj4b"/>
          <w:rFonts w:ascii="楷體-繁" w:eastAsia="楷體-繁" w:hAnsi="楷體-繁" w:hint="eastAsia"/>
          <w:color w:val="000000" w:themeColor="text1"/>
        </w:rPr>
        <w:t>疫情之後繼續</w:t>
      </w:r>
      <w:r w:rsidRPr="00FC5194">
        <w:rPr>
          <w:rFonts w:ascii="楷體-繁" w:eastAsia="楷體-繁" w:hAnsi="楷體-繁" w:cs="PingFang TC" w:hint="eastAsia"/>
          <w:color w:val="000000" w:themeColor="text1"/>
        </w:rPr>
        <w:t>「實現</w:t>
      </w:r>
      <w:r w:rsidRPr="00FC5194">
        <w:rPr>
          <w:rStyle w:val="jlqj4b"/>
          <w:rFonts w:ascii="楷體-繁" w:eastAsia="楷體-繁" w:hAnsi="楷體-繁"/>
          <w:color w:val="000000" w:themeColor="text1"/>
        </w:rPr>
        <w:t>和促進這種獨立於辦公室的靈活工作</w:t>
      </w:r>
      <w:r w:rsidRPr="00FC5194">
        <w:rPr>
          <w:rFonts w:ascii="楷體-繁" w:eastAsia="楷體-繁" w:hAnsi="楷體-繁" w:cs="PingFang TC" w:hint="eastAsia"/>
          <w:color w:val="000000" w:themeColor="text1"/>
        </w:rPr>
        <w:t>」</w:t>
      </w:r>
      <w:r w:rsidRPr="00FC5194">
        <w:rPr>
          <w:rStyle w:val="jlqj4b"/>
          <w:rFonts w:ascii="楷體-繁" w:eastAsia="楷體-繁" w:hAnsi="楷體-繁"/>
          <w:color w:val="000000" w:themeColor="text1"/>
        </w:rPr>
        <w:t>。</w:t>
      </w:r>
    </w:p>
    <w:p w14:paraId="64BD3D68" w14:textId="7C44708C" w:rsidR="00FB4E25" w:rsidRPr="00031DBD" w:rsidRDefault="00113D1E" w:rsidP="00F32386">
      <w:pPr>
        <w:spacing w:beforeLines="50" w:before="180" w:line="0" w:lineRule="atLeast"/>
        <w:ind w:firstLineChars="100" w:firstLine="240"/>
        <w:jc w:val="both"/>
        <w:rPr>
          <w:rFonts w:ascii="楷體-繁" w:eastAsia="楷體-繁" w:hAnsi="楷體-繁" w:cs="PingFang TC"/>
          <w:color w:val="000000" w:themeColor="text1"/>
        </w:rPr>
      </w:pPr>
      <w:r w:rsidRPr="00113D1E">
        <w:rPr>
          <w:rFonts w:ascii="楷體-繁" w:eastAsia="楷體-繁" w:hAnsi="楷體-繁"/>
          <w:color w:val="000000" w:themeColor="text1"/>
        </w:rPr>
        <w:t>發言人補充說：「我們深信，我們工作的成功在於在靈活</w:t>
      </w:r>
      <w:r w:rsidRPr="00031DBD">
        <w:rPr>
          <w:rFonts w:ascii="楷體-繁" w:eastAsia="楷體-繁" w:hAnsi="楷體-繁"/>
          <w:color w:val="000000" w:themeColor="text1"/>
        </w:rPr>
        <w:t>、</w:t>
      </w:r>
      <w:r w:rsidRPr="00031DBD">
        <w:rPr>
          <w:rFonts w:ascii="楷體-繁" w:eastAsia="楷體-繁" w:hAnsi="楷體-繁" w:hint="eastAsia"/>
          <w:color w:val="000000" w:themeColor="text1"/>
        </w:rPr>
        <w:t>地點</w:t>
      </w:r>
      <w:r w:rsidRPr="00031DBD">
        <w:rPr>
          <w:rFonts w:ascii="楷體-繁" w:eastAsia="楷體-繁" w:hAnsi="楷體-繁"/>
          <w:color w:val="000000" w:themeColor="text1"/>
        </w:rPr>
        <w:t>獨立</w:t>
      </w:r>
      <w:r w:rsidRPr="00031DBD">
        <w:rPr>
          <w:rFonts w:ascii="楷體-繁" w:eastAsia="楷體-繁" w:hAnsi="楷體-繁" w:hint="eastAsia"/>
          <w:color w:val="000000" w:themeColor="text1"/>
        </w:rPr>
        <w:t>的在</w:t>
      </w:r>
      <w:r w:rsidRPr="00031DBD">
        <w:rPr>
          <w:rFonts w:ascii="楷體-繁" w:eastAsia="楷體-繁" w:hAnsi="楷體-繁"/>
          <w:color w:val="000000" w:themeColor="text1"/>
        </w:rPr>
        <w:t>家工作</w:t>
      </w:r>
      <w:r w:rsidRPr="00031DBD">
        <w:rPr>
          <w:rFonts w:ascii="楷體-繁" w:eastAsia="楷體-繁" w:hAnsi="楷體-繁" w:hint="eastAsia"/>
          <w:color w:val="000000" w:themeColor="text1"/>
        </w:rPr>
        <w:t>(</w:t>
      </w:r>
      <w:r w:rsidRPr="00031DBD">
        <w:rPr>
          <w:rFonts w:ascii="楷體-繁" w:eastAsia="楷體-繁" w:hAnsi="楷體-繁" w:cs="Arial"/>
          <w:color w:val="000000" w:themeColor="text1"/>
        </w:rPr>
        <w:t>working from home)</w:t>
      </w:r>
      <w:r w:rsidRPr="00031DBD">
        <w:rPr>
          <w:rFonts w:ascii="楷體-繁" w:eastAsia="楷體-繁" w:hAnsi="楷體-繁"/>
          <w:color w:val="000000" w:themeColor="text1"/>
        </w:rPr>
        <w:t>與現場</w:t>
      </w:r>
      <w:r w:rsidRPr="00031DBD">
        <w:rPr>
          <w:rFonts w:ascii="楷體-繁" w:eastAsia="楷體-繁" w:hAnsi="楷體-繁" w:hint="eastAsia"/>
          <w:color w:val="000000" w:themeColor="text1"/>
        </w:rPr>
        <w:t>接</w:t>
      </w:r>
      <w:r w:rsidRPr="00031DBD">
        <w:rPr>
          <w:rFonts w:ascii="楷體-繁" w:eastAsia="楷體-繁" w:hAnsi="楷體-繁"/>
          <w:color w:val="000000" w:themeColor="text1"/>
        </w:rPr>
        <w:t>合、個人和創新協作之間取得</w:t>
      </w:r>
      <w:r w:rsidRPr="00031DBD">
        <w:rPr>
          <w:rFonts w:ascii="楷體-繁" w:eastAsia="楷體-繁" w:hAnsi="楷體-繁" w:hint="eastAsia"/>
          <w:color w:val="000000" w:themeColor="text1"/>
        </w:rPr>
        <w:t>適當</w:t>
      </w:r>
      <w:r w:rsidRPr="00031DBD">
        <w:rPr>
          <w:rFonts w:ascii="楷體-繁" w:eastAsia="楷體-繁" w:hAnsi="楷體-繁"/>
          <w:color w:val="000000" w:themeColor="text1"/>
        </w:rPr>
        <w:t>的平衡。</w:t>
      </w:r>
      <w:r w:rsidRPr="00031DBD">
        <w:rPr>
          <w:rFonts w:ascii="楷體-繁" w:eastAsia="楷體-繁" w:hAnsi="楷體-繁" w:cs="PingFang TC" w:hint="eastAsia"/>
          <w:color w:val="000000" w:themeColor="text1"/>
        </w:rPr>
        <w:t>」</w:t>
      </w:r>
    </w:p>
    <w:p w14:paraId="1F21FCB3" w14:textId="77777777" w:rsidR="0066630D" w:rsidRDefault="00113D1E" w:rsidP="0066630D">
      <w:pPr>
        <w:spacing w:beforeLines="50" w:before="180" w:line="0" w:lineRule="atLeast"/>
        <w:ind w:left="238"/>
        <w:jc w:val="center"/>
        <w:rPr>
          <w:rStyle w:val="jlqj4b"/>
          <w:rFonts w:ascii="楷體-繁" w:eastAsia="楷體-繁" w:hAnsi="楷體-繁" w:cs="細明體"/>
          <w:color w:val="000000" w:themeColor="text1"/>
        </w:rPr>
      </w:pPr>
      <w:r w:rsidRPr="00F9611D">
        <w:rPr>
          <w:rFonts w:ascii="楷體-繁" w:eastAsia="楷體-繁" w:hAnsi="楷體-繁" w:cs="細明體" w:hint="eastAsia"/>
          <w:color w:val="000000" w:themeColor="text1"/>
        </w:rPr>
        <w:t xml:space="preserve">※　　　※　　　</w:t>
      </w:r>
      <w:r w:rsidRPr="00F9611D">
        <w:rPr>
          <w:rFonts w:ascii="楷體-繁" w:eastAsia="楷體-繁" w:hAnsi="楷體-繁" w:cs="細明體"/>
          <w:color w:val="000000" w:themeColor="text1"/>
        </w:rPr>
        <w:t>※</w:t>
      </w:r>
    </w:p>
    <w:p w14:paraId="0AFCEF61" w14:textId="7F0842AD" w:rsidR="00D5272F" w:rsidRPr="00E83027" w:rsidRDefault="00113D1E" w:rsidP="00E83027">
      <w:pPr>
        <w:spacing w:beforeLines="50" w:before="180" w:line="0" w:lineRule="atLeast"/>
        <w:ind w:firstLineChars="100" w:firstLine="240"/>
        <w:jc w:val="both"/>
        <w:rPr>
          <w:rFonts w:ascii="楷體-繁" w:eastAsia="楷體-繁" w:hAnsi="楷體-繁"/>
          <w:color w:val="000000" w:themeColor="text1"/>
        </w:rPr>
      </w:pPr>
      <w:r w:rsidRPr="00E83027">
        <w:rPr>
          <w:rFonts w:ascii="楷體-繁" w:eastAsia="楷體-繁" w:hAnsi="楷體-繁" w:cs="PingFang TC" w:hint="eastAsia"/>
          <w:color w:val="000000" w:themeColor="text1"/>
        </w:rPr>
        <w:t>新冠肺炎</w:t>
      </w:r>
      <w:r w:rsidR="00080510">
        <w:rPr>
          <w:rFonts w:ascii="楷體-繁" w:eastAsia="楷體-繁" w:hAnsi="楷體-繁" w:cs="PingFang TC" w:hint="eastAsia"/>
          <w:color w:val="000000" w:themeColor="text1"/>
        </w:rPr>
        <w:t>疫情尚無緩和跡象</w:t>
      </w:r>
      <w:r w:rsidRPr="00E83027">
        <w:rPr>
          <w:rFonts w:ascii="楷體-繁" w:eastAsia="楷體-繁" w:hAnsi="楷體-繁" w:cs="PingFang TC" w:hint="eastAsia"/>
          <w:color w:val="000000" w:themeColor="text1"/>
        </w:rPr>
        <w:t>，</w:t>
      </w:r>
      <w:r w:rsidR="0040601A" w:rsidRPr="00E83027">
        <w:rPr>
          <w:rFonts w:ascii="楷體-繁" w:eastAsia="楷體-繁" w:hAnsi="楷體-繁" w:cs="PingFang TC" w:hint="eastAsia"/>
          <w:color w:val="000000" w:themeColor="text1"/>
        </w:rPr>
        <w:t>變種病毒株來勢洶洶。</w:t>
      </w:r>
      <w:r w:rsidR="0069195A" w:rsidRPr="00E83027">
        <w:rPr>
          <w:rFonts w:ascii="楷體-繁" w:eastAsia="楷體-繁" w:hAnsi="楷體-繁" w:cs="Arial"/>
          <w:color w:val="000000" w:themeColor="text1"/>
          <w:shd w:val="clear" w:color="auto" w:fill="FFFFFF"/>
        </w:rPr>
        <w:t>時隔253天</w:t>
      </w:r>
      <w:r w:rsidR="0069195A" w:rsidRPr="00E83027">
        <w:rPr>
          <w:rFonts w:ascii="楷體-繁" w:eastAsia="楷體-繁" w:hAnsi="楷體-繁" w:hint="eastAsia"/>
          <w:color w:val="000000" w:themeColor="text1"/>
        </w:rPr>
        <w:t>台</w:t>
      </w:r>
      <w:r w:rsidR="002D637D" w:rsidRPr="00E83027">
        <w:rPr>
          <w:rFonts w:ascii="楷體-繁" w:eastAsia="楷體-繁" w:hAnsi="楷體-繁" w:cs="PingFang TC" w:hint="eastAsia"/>
          <w:color w:val="000000" w:themeColor="text1"/>
        </w:rPr>
        <w:t>灣這福地</w:t>
      </w:r>
      <w:r w:rsidR="0069195A" w:rsidRPr="00E83027">
        <w:rPr>
          <w:rFonts w:ascii="楷體-繁" w:eastAsia="楷體-繁" w:hAnsi="楷體-繁" w:cs="PingFang TC" w:hint="eastAsia"/>
          <w:color w:val="000000" w:themeColor="text1"/>
        </w:rPr>
        <w:t>在</w:t>
      </w:r>
      <w:r w:rsidR="0069195A" w:rsidRPr="00E83027">
        <w:rPr>
          <w:rFonts w:ascii="楷體-繁" w:eastAsia="楷體-繁" w:hAnsi="楷體-繁"/>
          <w:color w:val="000000" w:themeColor="text1"/>
          <w:spacing w:val="8"/>
        </w:rPr>
        <w:t>2020</w:t>
      </w:r>
      <w:r w:rsidR="0069195A" w:rsidRPr="00E83027">
        <w:rPr>
          <w:rFonts w:ascii="楷體-繁" w:eastAsia="楷體-繁" w:hAnsi="楷體-繁" w:hint="eastAsia"/>
          <w:color w:val="000000" w:themeColor="text1"/>
          <w:spacing w:val="8"/>
        </w:rPr>
        <w:t>年</w:t>
      </w:r>
      <w:r w:rsidR="0069195A" w:rsidRPr="00E83027">
        <w:rPr>
          <w:rFonts w:ascii="楷體-繁" w:eastAsia="楷體-繁" w:hAnsi="楷體-繁"/>
          <w:color w:val="000000" w:themeColor="text1"/>
          <w:spacing w:val="8"/>
        </w:rPr>
        <w:t>12</w:t>
      </w:r>
      <w:r w:rsidR="0069195A" w:rsidRPr="00E83027">
        <w:rPr>
          <w:rFonts w:ascii="楷體-繁" w:eastAsia="楷體-繁" w:hAnsi="楷體-繁" w:hint="eastAsia"/>
          <w:color w:val="000000" w:themeColor="text1"/>
          <w:spacing w:val="8"/>
        </w:rPr>
        <w:t>月</w:t>
      </w:r>
      <w:r w:rsidR="0069195A" w:rsidRPr="00E83027">
        <w:rPr>
          <w:rFonts w:ascii="楷體-繁" w:eastAsia="楷體-繁" w:hAnsi="楷體-繁" w:hint="eastAsia"/>
          <w:color w:val="000000" w:themeColor="text1"/>
          <w:spacing w:val="8"/>
        </w:rPr>
        <w:t>2</w:t>
      </w:r>
      <w:r w:rsidR="0069195A" w:rsidRPr="00E83027">
        <w:rPr>
          <w:rFonts w:ascii="楷體-繁" w:eastAsia="楷體-繁" w:hAnsi="楷體-繁"/>
          <w:color w:val="000000" w:themeColor="text1"/>
          <w:spacing w:val="8"/>
        </w:rPr>
        <w:t>2</w:t>
      </w:r>
      <w:r w:rsidR="0069195A" w:rsidRPr="00E83027">
        <w:rPr>
          <w:rFonts w:ascii="楷體-繁" w:eastAsia="楷體-繁" w:hAnsi="楷體-繁" w:hint="eastAsia"/>
          <w:color w:val="000000" w:themeColor="text1"/>
          <w:spacing w:val="8"/>
        </w:rPr>
        <w:t>日</w:t>
      </w:r>
      <w:r w:rsidR="00080510">
        <w:rPr>
          <w:rFonts w:ascii="楷體-繁" w:eastAsia="楷體-繁" w:hAnsi="楷體-繁" w:hint="eastAsia"/>
          <w:color w:val="000000" w:themeColor="text1"/>
          <w:spacing w:val="8"/>
        </w:rPr>
        <w:t>再現</w:t>
      </w:r>
      <w:r w:rsidR="0069195A" w:rsidRPr="00E83027">
        <w:rPr>
          <w:rFonts w:ascii="楷體-繁" w:eastAsia="楷體-繁" w:hAnsi="楷體-繁" w:hint="eastAsia"/>
          <w:color w:val="000000" w:themeColor="text1"/>
          <w:spacing w:val="8"/>
        </w:rPr>
        <w:t>本土病例</w:t>
      </w:r>
      <w:r w:rsidR="0069195A" w:rsidRPr="00E83027">
        <w:rPr>
          <w:rFonts w:ascii="楷體-繁" w:eastAsia="楷體-繁" w:hAnsi="楷體-繁" w:cs="PingFang TC" w:hint="eastAsia"/>
          <w:color w:val="000000" w:themeColor="text1"/>
        </w:rPr>
        <w:t>。</w:t>
      </w:r>
      <w:r w:rsidR="008552AE" w:rsidRPr="00E83027">
        <w:rPr>
          <w:rFonts w:ascii="楷體-繁" w:eastAsia="楷體-繁" w:hAnsi="楷體-繁"/>
          <w:color w:val="000000" w:themeColor="text1"/>
          <w:spacing w:val="8"/>
        </w:rPr>
        <w:t>12</w:t>
      </w:r>
      <w:r w:rsidR="008552AE" w:rsidRPr="00E83027">
        <w:rPr>
          <w:rFonts w:ascii="楷體-繁" w:eastAsia="楷體-繁" w:hAnsi="楷體-繁" w:hint="eastAsia"/>
          <w:color w:val="000000" w:themeColor="text1"/>
          <w:spacing w:val="8"/>
        </w:rPr>
        <w:t>月</w:t>
      </w:r>
      <w:r w:rsidR="008552AE" w:rsidRPr="00E83027">
        <w:rPr>
          <w:rFonts w:ascii="楷體-繁" w:eastAsia="楷體-繁" w:hAnsi="楷體-繁"/>
          <w:color w:val="000000" w:themeColor="text1"/>
          <w:spacing w:val="8"/>
        </w:rPr>
        <w:t>30</w:t>
      </w:r>
      <w:r w:rsidR="008552AE" w:rsidRPr="00E83027">
        <w:rPr>
          <w:rFonts w:ascii="楷體-繁" w:eastAsia="楷體-繁" w:hAnsi="楷體-繁" w:hint="eastAsia"/>
          <w:color w:val="000000" w:themeColor="text1"/>
          <w:spacing w:val="8"/>
        </w:rPr>
        <w:t>日，</w:t>
      </w:r>
      <w:r w:rsidR="00F32386" w:rsidRPr="00E83027">
        <w:rPr>
          <w:rFonts w:ascii="楷體-繁" w:eastAsia="楷體-繁" w:hAnsi="楷體-繁" w:hint="eastAsia"/>
          <w:color w:val="000000" w:themeColor="text1"/>
          <w:spacing w:val="15"/>
        </w:rPr>
        <w:t>自英返台華航班機旅客中</w:t>
      </w:r>
      <w:r w:rsidR="008552AE" w:rsidRPr="00E83027">
        <w:rPr>
          <w:rFonts w:ascii="楷體-繁" w:eastAsia="楷體-繁" w:hAnsi="楷體-繁" w:hint="eastAsia"/>
          <w:color w:val="000000" w:themeColor="text1"/>
          <w:spacing w:val="8"/>
        </w:rPr>
        <w:t>發現首例英國變種病毒</w:t>
      </w:r>
      <w:r w:rsidR="00F32386" w:rsidRPr="00E83027">
        <w:rPr>
          <w:rFonts w:ascii="楷體-繁" w:eastAsia="楷體-繁" w:hAnsi="楷體-繁" w:hint="eastAsia"/>
          <w:color w:val="000000" w:themeColor="text1"/>
          <w:spacing w:val="8"/>
        </w:rPr>
        <w:t>感染者</w:t>
      </w:r>
      <w:r w:rsidR="008552AE" w:rsidRPr="00E83027">
        <w:rPr>
          <w:rFonts w:ascii="楷體-繁" w:eastAsia="楷體-繁" w:hAnsi="楷體-繁" w:cs="PingFang TC" w:hint="eastAsia"/>
          <w:color w:val="000000" w:themeColor="text1"/>
        </w:rPr>
        <w:t>。</w:t>
      </w:r>
      <w:r w:rsidR="001D2CBD" w:rsidRPr="00E83027">
        <w:rPr>
          <w:rFonts w:ascii="楷體-繁" w:eastAsia="楷體-繁" w:hAnsi="楷體-繁" w:cs="PingFang TC" w:hint="eastAsia"/>
          <w:color w:val="000000" w:themeColor="text1"/>
        </w:rPr>
        <w:t>在此情況下，</w:t>
      </w:r>
      <w:r w:rsidR="0066630D" w:rsidRPr="00E83027">
        <w:rPr>
          <w:rFonts w:ascii="楷體-繁" w:eastAsia="楷體-繁" w:hAnsi="楷體-繁" w:cs="PingFang TC" w:hint="eastAsia"/>
          <w:color w:val="000000" w:themeColor="text1"/>
        </w:rPr>
        <w:t>醫</w:t>
      </w:r>
      <w:r w:rsidR="00E83027" w:rsidRPr="00E83027">
        <w:rPr>
          <w:rFonts w:ascii="楷體-繁" w:eastAsia="楷體-繁" w:hAnsi="楷體-繁" w:cs="PingFang TC" w:hint="eastAsia"/>
          <w:color w:val="000000" w:themeColor="text1"/>
        </w:rPr>
        <w:t>療</w:t>
      </w:r>
      <w:r w:rsidR="0066630D" w:rsidRPr="00E83027">
        <w:rPr>
          <w:rFonts w:ascii="楷體-繁" w:eastAsia="楷體-繁" w:hAnsi="楷體-繁" w:cs="PingFang TC" w:hint="eastAsia"/>
          <w:color w:val="000000" w:themeColor="text1"/>
        </w:rPr>
        <w:t>人員</w:t>
      </w:r>
      <w:r w:rsidR="008552AE" w:rsidRPr="00E83027">
        <w:rPr>
          <w:rFonts w:ascii="楷體-繁" w:eastAsia="楷體-繁" w:hAnsi="楷體-繁" w:cs="PingFang TC" w:hint="eastAsia"/>
          <w:color w:val="000000" w:themeColor="text1"/>
        </w:rPr>
        <w:t>承</w:t>
      </w:r>
      <w:r w:rsidR="00080510">
        <w:rPr>
          <w:rFonts w:ascii="楷體-繁" w:eastAsia="楷體-繁" w:hAnsi="楷體-繁" w:cs="PingFang TC" w:hint="eastAsia"/>
          <w:color w:val="000000" w:themeColor="text1"/>
        </w:rPr>
        <w:t>受</w:t>
      </w:r>
      <w:r w:rsidR="0066630D" w:rsidRPr="00E83027">
        <w:rPr>
          <w:rFonts w:ascii="楷體-繁" w:eastAsia="楷體-繁" w:hAnsi="楷體-繁" w:cs="PingFang TC" w:hint="eastAsia"/>
          <w:color w:val="000000" w:themeColor="text1"/>
        </w:rPr>
        <w:t>更大的壓力。藥業</w:t>
      </w:r>
      <w:r w:rsidR="00080510">
        <w:rPr>
          <w:rFonts w:ascii="楷體-繁" w:eastAsia="楷體-繁" w:hAnsi="楷體-繁" w:cs="PingFang TC" w:hint="eastAsia"/>
          <w:color w:val="000000" w:themeColor="text1"/>
        </w:rPr>
        <w:t>更應</w:t>
      </w:r>
      <w:r w:rsidR="0066630D" w:rsidRPr="00E83027">
        <w:rPr>
          <w:rFonts w:ascii="楷體-繁" w:eastAsia="楷體-繁" w:hAnsi="楷體-繁" w:cs="PingFang TC" w:hint="eastAsia"/>
          <w:color w:val="000000" w:themeColor="text1"/>
        </w:rPr>
        <w:t>加強完備應變方式</w:t>
      </w:r>
      <w:r w:rsidR="002B1481" w:rsidRPr="00E83027">
        <w:rPr>
          <w:rFonts w:ascii="楷體-繁" w:eastAsia="楷體-繁" w:hAnsi="楷體-繁" w:cs="PingFang TC" w:hint="eastAsia"/>
          <w:color w:val="000000" w:themeColor="text1"/>
        </w:rPr>
        <w:t>，</w:t>
      </w:r>
      <w:r w:rsidR="008552AE" w:rsidRPr="00E83027">
        <w:rPr>
          <w:rFonts w:ascii="楷體-繁" w:eastAsia="楷體-繁" w:hAnsi="楷體-繁" w:cs="PingFang TC" w:hint="eastAsia"/>
          <w:color w:val="000000" w:themeColor="text1"/>
        </w:rPr>
        <w:t>而</w:t>
      </w:r>
      <w:r w:rsidR="00E83027" w:rsidRPr="00E83027">
        <w:rPr>
          <w:rFonts w:ascii="楷體-繁" w:eastAsia="楷體-繁" w:hAnsi="楷體-繁" w:cs="PingFang TC" w:hint="eastAsia"/>
          <w:color w:val="000000" w:themeColor="text1"/>
        </w:rPr>
        <w:t>一些藥商的經驗和</w:t>
      </w:r>
      <w:r w:rsidR="0066630D" w:rsidRPr="00E83027">
        <w:rPr>
          <w:rFonts w:ascii="楷體-繁" w:eastAsia="楷體-繁" w:hAnsi="楷體-繁" w:cs="PingFang TC" w:hint="eastAsia"/>
          <w:color w:val="000000" w:themeColor="text1"/>
        </w:rPr>
        <w:t>做法</w:t>
      </w:r>
      <w:r w:rsidR="008552AE" w:rsidRPr="00E83027">
        <w:rPr>
          <w:rFonts w:ascii="楷體-繁" w:eastAsia="楷體-繁" w:hAnsi="楷體-繁" w:cs="PingFang TC" w:hint="eastAsia"/>
          <w:color w:val="000000" w:themeColor="text1"/>
        </w:rPr>
        <w:t>或</w:t>
      </w:r>
      <w:r w:rsidR="0066630D" w:rsidRPr="00E83027">
        <w:rPr>
          <w:rFonts w:ascii="楷體-繁" w:eastAsia="楷體-繁" w:hAnsi="楷體-繁" w:cs="PingFang TC" w:hint="eastAsia"/>
          <w:color w:val="000000" w:themeColor="text1"/>
        </w:rPr>
        <w:t>可</w:t>
      </w:r>
      <w:r w:rsidR="008552AE" w:rsidRPr="00E83027">
        <w:rPr>
          <w:rFonts w:ascii="楷體-繁" w:eastAsia="楷體-繁" w:hAnsi="楷體-繁" w:cs="PingFang TC" w:hint="eastAsia"/>
          <w:color w:val="000000" w:themeColor="text1"/>
        </w:rPr>
        <w:t>供作</w:t>
      </w:r>
      <w:r w:rsidR="0066630D" w:rsidRPr="00E83027">
        <w:rPr>
          <w:rFonts w:ascii="楷體-繁" w:eastAsia="楷體-繁" w:hAnsi="楷體-繁" w:cs="PingFang TC" w:hint="eastAsia"/>
          <w:color w:val="000000" w:themeColor="text1"/>
        </w:rPr>
        <w:t>參考。</w:t>
      </w:r>
    </w:p>
    <w:p w14:paraId="73BE5978" w14:textId="3B03BEAA" w:rsidR="00E558F8" w:rsidRPr="00F9611D" w:rsidRDefault="00AA5B80" w:rsidP="006427E1">
      <w:pPr>
        <w:pStyle w:val="item"/>
        <w:spacing w:beforeLines="50" w:before="180" w:beforeAutospacing="0" w:after="0" w:afterAutospacing="0" w:line="0" w:lineRule="atLeast"/>
        <w:rPr>
          <w:rFonts w:ascii="楷體-繁" w:eastAsia="楷體-繁" w:hAnsi="楷體-繁" w:cs="Arial"/>
          <w:color w:val="000000" w:themeColor="text1"/>
        </w:rPr>
      </w:pPr>
      <w:r w:rsidRPr="00F9611D">
        <w:rPr>
          <w:rFonts w:ascii="楷體-繁" w:eastAsia="楷體-繁" w:hAnsi="楷體-繁" w:cs="Arial" w:hint="eastAsia"/>
          <w:color w:val="000000" w:themeColor="text1"/>
        </w:rPr>
        <w:t>(</w:t>
      </w:r>
      <w:r w:rsidR="00394B8A" w:rsidRPr="00F9611D">
        <w:rPr>
          <w:rFonts w:ascii="楷體-繁" w:eastAsia="楷體-繁" w:hAnsi="楷體-繁" w:cs="Arial" w:hint="eastAsia"/>
          <w:color w:val="000000" w:themeColor="text1"/>
        </w:rPr>
        <w:t>資料來源</w:t>
      </w:r>
      <w:r w:rsidR="00394B8A" w:rsidRPr="00F9611D">
        <w:rPr>
          <w:rFonts w:ascii="楷體-繁" w:eastAsia="楷體-繁" w:hAnsi="楷體-繁" w:cs="PingFang TC" w:hint="eastAsia"/>
          <w:color w:val="000000"/>
        </w:rPr>
        <w:t>：</w:t>
      </w:r>
      <w:proofErr w:type="spellStart"/>
      <w:r w:rsidR="00871C58" w:rsidRPr="00F9611D">
        <w:rPr>
          <w:rFonts w:ascii="楷體-繁" w:eastAsia="楷體-繁" w:hAnsi="楷體-繁" w:cs="PingFang TC"/>
          <w:color w:val="000000"/>
          <w:lang w:eastAsia="ja-JP"/>
        </w:rPr>
        <w:t>FiercePharma</w:t>
      </w:r>
      <w:proofErr w:type="spellEnd"/>
      <w:r w:rsidRPr="00F9611D">
        <w:rPr>
          <w:rFonts w:ascii="楷體-繁" w:eastAsia="楷體-繁" w:hAnsi="楷體-繁" w:cs="Arial" w:hint="eastAsia"/>
          <w:color w:val="000000" w:themeColor="text1"/>
          <w:lang w:eastAsia="ja-JP"/>
        </w:rPr>
        <w:t>)</w:t>
      </w:r>
    </w:p>
    <w:p w14:paraId="0B5B7B49" w14:textId="7AF2DFDB" w:rsidR="00D269C2" w:rsidRPr="00F9611D" w:rsidRDefault="001B0AF3" w:rsidP="006427E1">
      <w:pPr>
        <w:shd w:val="clear" w:color="auto" w:fill="FFFFFF"/>
        <w:spacing w:before="50" w:line="0" w:lineRule="atLeast"/>
        <w:jc w:val="right"/>
        <w:rPr>
          <w:rFonts w:ascii="楷體-繁" w:eastAsia="楷體-繁" w:hAnsi="楷體-繁" w:cs="RyuminPro-Light"/>
          <w:color w:val="000000" w:themeColor="text1"/>
        </w:rPr>
      </w:pPr>
      <w:r w:rsidRPr="00F9611D">
        <w:rPr>
          <w:rFonts w:ascii="楷體-繁" w:eastAsia="楷體-繁" w:hAnsi="楷體-繁" w:cs="RyuminPro-Light"/>
          <w:color w:val="000000" w:themeColor="text1"/>
        </w:rPr>
        <w:t>–</w:t>
      </w:r>
      <w:r w:rsidRPr="00F9611D">
        <w:rPr>
          <w:rFonts w:ascii="楷體-繁" w:eastAsia="楷體-繁" w:hAnsi="楷體-繁" w:cs="RyuminPro-Light" w:hint="eastAsia"/>
          <w:color w:val="000000" w:themeColor="text1"/>
        </w:rPr>
        <w:t>End</w:t>
      </w:r>
      <w:r w:rsidR="006E3706">
        <w:rPr>
          <w:rFonts w:ascii="楷體-繁" w:eastAsia="楷體-繁" w:hAnsi="楷體-繁" w:cs="RyuminPro-Light"/>
          <w:color w:val="000000" w:themeColor="text1"/>
        </w:rPr>
        <w:t>s</w:t>
      </w:r>
      <w:r w:rsidRPr="00F9611D">
        <w:rPr>
          <w:rFonts w:ascii="楷體-繁" w:eastAsia="楷體-繁" w:hAnsi="楷體-繁" w:cs="RyuminPro-Light"/>
          <w:color w:val="000000" w:themeColor="text1"/>
        </w:rPr>
        <w:t>–</w:t>
      </w:r>
    </w:p>
    <w:sectPr w:rsidR="00D269C2" w:rsidRPr="00F9611D" w:rsidSect="003B7F3D">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21" w:left="1134"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601B" w14:textId="77777777" w:rsidR="005872D2" w:rsidRDefault="005872D2" w:rsidP="00D432A3">
      <w:pPr>
        <w:spacing w:before="120"/>
      </w:pPr>
      <w:r>
        <w:separator/>
      </w:r>
    </w:p>
  </w:endnote>
  <w:endnote w:type="continuationSeparator" w:id="0">
    <w:p w14:paraId="1F5C26D2" w14:textId="77777777" w:rsidR="005872D2" w:rsidRDefault="005872D2"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altName w:val="微軟正黑體"/>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PingFang TC">
    <w:altName w:val="﷽﷽﷽﷽﷽﷽﷽﷽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CEF53" w14:textId="77777777" w:rsidR="005872D2" w:rsidRDefault="005872D2" w:rsidP="00D432A3">
      <w:pPr>
        <w:spacing w:before="120"/>
      </w:pPr>
      <w:r>
        <w:separator/>
      </w:r>
    </w:p>
  </w:footnote>
  <w:footnote w:type="continuationSeparator" w:id="0">
    <w:p w14:paraId="0E0448EC" w14:textId="77777777" w:rsidR="005872D2" w:rsidRDefault="005872D2" w:rsidP="00D432A3">
      <w:pPr>
        <w:spacing w:before="120"/>
      </w:pPr>
      <w:r>
        <w:continuationSeparator/>
      </w:r>
    </w:p>
  </w:footnote>
  <w:footnote w:id="1">
    <w:p w14:paraId="7244FB92" w14:textId="7386C8E9" w:rsidR="005F62C7" w:rsidRPr="003B7F3D" w:rsidRDefault="005F62C7" w:rsidP="005F62C7">
      <w:pPr>
        <w:spacing w:line="0" w:lineRule="atLeast"/>
        <w:jc w:val="both"/>
        <w:rPr>
          <w:rFonts w:ascii="楷體-繁" w:eastAsia="楷體-繁" w:hAnsi="楷體-繁"/>
          <w:sz w:val="20"/>
          <w:szCs w:val="20"/>
        </w:rPr>
      </w:pPr>
      <w:r>
        <w:rPr>
          <w:rStyle w:val="af4"/>
        </w:rPr>
        <w:footnoteRef/>
      </w:r>
      <w:r>
        <w:t xml:space="preserve"> </w:t>
      </w:r>
      <w:r w:rsidRPr="003B7F3D">
        <w:rPr>
          <w:rFonts w:ascii="楷體-繁" w:eastAsia="楷體-繁" w:hAnsi="楷體-繁" w:cs="Arial"/>
          <w:color w:val="000000" w:themeColor="text1"/>
          <w:sz w:val="20"/>
          <w:szCs w:val="20"/>
          <w:shd w:val="clear" w:color="auto" w:fill="FFFFFF"/>
        </w:rPr>
        <w:t>《</w:t>
      </w:r>
      <w:r w:rsidRPr="003B7F3D">
        <w:rPr>
          <w:rFonts w:ascii="楷體-繁" w:eastAsia="楷體-繁" w:hAnsi="楷體-繁" w:cs="Arial"/>
          <w:color w:val="000000" w:themeColor="text1"/>
          <w:sz w:val="20"/>
          <w:szCs w:val="20"/>
        </w:rPr>
        <w:t>絕命毒師</w:t>
      </w:r>
      <w:r w:rsidRPr="003B7F3D">
        <w:rPr>
          <w:rFonts w:ascii="楷體-繁" w:eastAsia="楷體-繁" w:hAnsi="楷體-繁" w:cs="Arial"/>
          <w:color w:val="000000" w:themeColor="text1"/>
          <w:sz w:val="20"/>
          <w:szCs w:val="20"/>
          <w:shd w:val="clear" w:color="auto" w:fill="FFFFFF"/>
        </w:rPr>
        <w:t>》（英語：</w:t>
      </w:r>
      <w:r w:rsidRPr="003B7F3D">
        <w:rPr>
          <w:rFonts w:ascii="楷體-繁" w:eastAsia="楷體-繁" w:hAnsi="楷體-繁" w:cs="Arial"/>
          <w:i/>
          <w:iCs/>
          <w:color w:val="000000" w:themeColor="text1"/>
          <w:sz w:val="20"/>
          <w:szCs w:val="20"/>
          <w:lang w:val="en"/>
        </w:rPr>
        <w:t>Breaking Bad</w:t>
      </w:r>
      <w:r w:rsidRPr="003B7F3D">
        <w:rPr>
          <w:rFonts w:ascii="楷體-繁" w:eastAsia="楷體-繁" w:hAnsi="楷體-繁" w:cs="Arial"/>
          <w:color w:val="000000" w:themeColor="text1"/>
          <w:sz w:val="20"/>
          <w:szCs w:val="20"/>
          <w:shd w:val="clear" w:color="auto" w:fill="FFFFFF"/>
        </w:rPr>
        <w:t>）是一部</w:t>
      </w:r>
      <w:r w:rsidRPr="003B7F3D">
        <w:rPr>
          <w:rFonts w:ascii="楷體-繁" w:eastAsia="楷體-繁" w:hAnsi="楷體-繁"/>
          <w:color w:val="000000" w:themeColor="text1"/>
          <w:sz w:val="20"/>
          <w:szCs w:val="20"/>
        </w:rPr>
        <w:fldChar w:fldCharType="begin"/>
      </w:r>
      <w:r w:rsidRPr="003B7F3D">
        <w:rPr>
          <w:rFonts w:ascii="楷體-繁" w:eastAsia="楷體-繁" w:hAnsi="楷體-繁"/>
          <w:color w:val="000000" w:themeColor="text1"/>
          <w:sz w:val="20"/>
          <w:szCs w:val="20"/>
        </w:rPr>
        <w:instrText xml:space="preserve"> HYPERLINK "https://zh.wikipedia.org/wiki/%E7%BE%8E%E5%9C%8B" \o "美國" </w:instrText>
      </w:r>
      <w:r w:rsidRPr="003B7F3D">
        <w:rPr>
          <w:rFonts w:ascii="楷體-繁" w:eastAsia="楷體-繁" w:hAnsi="楷體-繁"/>
          <w:color w:val="000000" w:themeColor="text1"/>
          <w:sz w:val="20"/>
          <w:szCs w:val="20"/>
        </w:rPr>
        <w:fldChar w:fldCharType="separate"/>
      </w:r>
      <w:r w:rsidRPr="003B7F3D">
        <w:rPr>
          <w:rStyle w:val="a4"/>
          <w:rFonts w:ascii="楷體-繁" w:eastAsia="楷體-繁" w:hAnsi="楷體-繁" w:cs="Arial"/>
          <w:color w:val="000000" w:themeColor="text1"/>
          <w:sz w:val="20"/>
          <w:szCs w:val="20"/>
          <w:u w:val="none"/>
        </w:rPr>
        <w:t>美國</w:t>
      </w:r>
      <w:r w:rsidRPr="003B7F3D">
        <w:rPr>
          <w:rFonts w:ascii="楷體-繁" w:eastAsia="楷體-繁" w:hAnsi="楷體-繁"/>
          <w:color w:val="000000" w:themeColor="text1"/>
          <w:sz w:val="20"/>
          <w:szCs w:val="20"/>
        </w:rPr>
        <w:fldChar w:fldCharType="end"/>
      </w:r>
      <w:hyperlink r:id="rId1" w:tooltip="電視劇" w:history="1">
        <w:r w:rsidRPr="003B7F3D">
          <w:rPr>
            <w:rStyle w:val="a4"/>
            <w:rFonts w:ascii="楷體-繁" w:eastAsia="楷體-繁" w:hAnsi="楷體-繁" w:cs="Arial"/>
            <w:color w:val="000000" w:themeColor="text1"/>
            <w:sz w:val="20"/>
            <w:szCs w:val="20"/>
            <w:u w:val="none"/>
          </w:rPr>
          <w:t>電視</w:t>
        </w:r>
      </w:hyperlink>
      <w:hyperlink r:id="rId2" w:tooltip="連續劇" w:history="1">
        <w:r w:rsidRPr="003B7F3D">
          <w:rPr>
            <w:rStyle w:val="a4"/>
            <w:rFonts w:ascii="楷體-繁" w:eastAsia="楷體-繁" w:hAnsi="楷體-繁" w:cs="Arial"/>
            <w:color w:val="000000" w:themeColor="text1"/>
            <w:sz w:val="20"/>
            <w:szCs w:val="20"/>
            <w:u w:val="none"/>
          </w:rPr>
          <w:t>連續劇</w:t>
        </w:r>
      </w:hyperlink>
      <w:r w:rsidRPr="003B7F3D">
        <w:rPr>
          <w:rFonts w:ascii="楷體-繁" w:eastAsia="楷體-繁" w:hAnsi="楷體-繁" w:cs="Arial"/>
          <w:color w:val="000000" w:themeColor="text1"/>
          <w:sz w:val="20"/>
          <w:szCs w:val="20"/>
          <w:shd w:val="clear" w:color="auto" w:fill="FFFFFF"/>
        </w:rPr>
        <w:t>，講述高中化學教師</w:t>
      </w:r>
      <w:r w:rsidRPr="003B7F3D">
        <w:rPr>
          <w:rFonts w:ascii="楷體-繁" w:eastAsia="楷體-繁" w:hAnsi="楷體-繁" w:cs="Arial"/>
          <w:color w:val="202122"/>
          <w:sz w:val="20"/>
          <w:szCs w:val="20"/>
          <w:shd w:val="clear" w:color="auto" w:fill="FFFFFF"/>
        </w:rPr>
        <w:t>Walter White</w:t>
      </w:r>
      <w:r w:rsidRPr="003B7F3D">
        <w:rPr>
          <w:rFonts w:ascii="楷體-繁" w:eastAsia="楷體-繁" w:hAnsi="楷體-繁" w:cs="Arial"/>
          <w:color w:val="000000" w:themeColor="text1"/>
          <w:sz w:val="20"/>
          <w:szCs w:val="20"/>
          <w:shd w:val="clear" w:color="auto" w:fill="FFFFFF"/>
        </w:rPr>
        <w:t>的犯罪故事。他患上了末期</w:t>
      </w:r>
      <w:r w:rsidR="003B7F3D">
        <w:rPr>
          <w:rFonts w:ascii="楷體-繁" w:eastAsia="楷體-繁" w:hAnsi="楷體-繁" w:cs="Arial" w:hint="eastAsia"/>
          <w:color w:val="000000" w:themeColor="text1"/>
          <w:sz w:val="20"/>
          <w:szCs w:val="20"/>
          <w:shd w:val="clear" w:color="auto" w:fill="FFFFFF"/>
        </w:rPr>
        <w:t>肺癌</w:t>
      </w:r>
      <w:r w:rsidRPr="003B7F3D">
        <w:rPr>
          <w:rFonts w:ascii="楷體-繁" w:eastAsia="楷體-繁" w:hAnsi="楷體-繁" w:cs="Arial"/>
          <w:color w:val="000000" w:themeColor="text1"/>
          <w:sz w:val="20"/>
          <w:szCs w:val="20"/>
          <w:shd w:val="clear" w:color="auto" w:fill="FFFFFF"/>
        </w:rPr>
        <w:t>，龐大的醫療費用及家中高額貸款，加上事業不如意，在化學的天份才能無法發揮之下而人生陷入低谷，絕望的他協同曾受教於他的</w:t>
      </w:r>
      <w:r w:rsidRPr="003B7F3D">
        <w:rPr>
          <w:rFonts w:ascii="楷體-繁" w:eastAsia="楷體-繁" w:hAnsi="楷體-繁" w:cs="Arial"/>
          <w:color w:val="000000" w:themeColor="text1"/>
          <w:sz w:val="20"/>
          <w:szCs w:val="20"/>
          <w:lang w:val="en"/>
        </w:rPr>
        <w:t xml:space="preserve">Jesse </w:t>
      </w:r>
      <w:proofErr w:type="spellStart"/>
      <w:r w:rsidRPr="003B7F3D">
        <w:rPr>
          <w:rFonts w:ascii="楷體-繁" w:eastAsia="楷體-繁" w:hAnsi="楷體-繁" w:cs="Arial"/>
          <w:color w:val="000000" w:themeColor="text1"/>
          <w:sz w:val="20"/>
          <w:szCs w:val="20"/>
          <w:lang w:val="en"/>
        </w:rPr>
        <w:t>Pinkman</w:t>
      </w:r>
      <w:proofErr w:type="spellEnd"/>
      <w:r w:rsidRPr="003B7F3D">
        <w:rPr>
          <w:rFonts w:ascii="楷體-繁" w:eastAsia="楷體-繁" w:hAnsi="楷體-繁" w:cs="Arial"/>
          <w:color w:val="000000" w:themeColor="text1"/>
          <w:sz w:val="20"/>
          <w:szCs w:val="20"/>
          <w:shd w:val="clear" w:color="auto" w:fill="FFFFFF"/>
        </w:rPr>
        <w:t>製作及販賣</w:t>
      </w:r>
      <w:hyperlink r:id="rId3" w:tooltip="冰毒" w:history="1">
        <w:r w:rsidRPr="003B7F3D">
          <w:rPr>
            <w:rStyle w:val="a4"/>
            <w:rFonts w:ascii="楷體-繁" w:eastAsia="楷體-繁" w:hAnsi="楷體-繁" w:cs="Arial"/>
            <w:color w:val="000000" w:themeColor="text1"/>
            <w:sz w:val="20"/>
            <w:szCs w:val="20"/>
            <w:u w:val="none"/>
          </w:rPr>
          <w:t>冰毒</w:t>
        </w:r>
      </w:hyperlink>
      <w:r w:rsidRPr="003B7F3D">
        <w:rPr>
          <w:rFonts w:ascii="楷體-繁" w:eastAsia="楷體-繁" w:hAnsi="楷體-繁" w:cs="Arial"/>
          <w:color w:val="000000" w:themeColor="text1"/>
          <w:sz w:val="20"/>
          <w:szCs w:val="20"/>
          <w:shd w:val="clear" w:color="auto" w:fill="FFFFFF"/>
        </w:rPr>
        <w:t>，希望自己製毒賺來的錢能在他死後解決家中迫切的財務危機。「Breaking Bad」此術語源自美國南方的口語，它的意思是：一個人不再恪守原本中規中矩的信條，轉而突破底限去做一些壞事。</w:t>
      </w:r>
    </w:p>
    <w:p w14:paraId="6551E923" w14:textId="5B73FB56" w:rsidR="005F62C7" w:rsidRPr="005F62C7" w:rsidRDefault="005F62C7" w:rsidP="005F62C7"/>
    <w:p w14:paraId="5D5334E8" w14:textId="1269D0F7" w:rsidR="005F62C7" w:rsidRPr="005F62C7" w:rsidRDefault="005F62C7" w:rsidP="005F62C7"/>
    <w:p w14:paraId="1FDAC436" w14:textId="5C219D18" w:rsidR="005F62C7" w:rsidRDefault="005F62C7">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1"/>
  </w:num>
  <w:num w:numId="4">
    <w:abstractNumId w:val="11"/>
  </w:num>
  <w:num w:numId="5">
    <w:abstractNumId w:val="6"/>
  </w:num>
  <w:num w:numId="6">
    <w:abstractNumId w:val="19"/>
  </w:num>
  <w:num w:numId="7">
    <w:abstractNumId w:val="12"/>
  </w:num>
  <w:num w:numId="8">
    <w:abstractNumId w:val="0"/>
  </w:num>
  <w:num w:numId="9">
    <w:abstractNumId w:val="3"/>
  </w:num>
  <w:num w:numId="10">
    <w:abstractNumId w:val="8"/>
  </w:num>
  <w:num w:numId="11">
    <w:abstractNumId w:val="2"/>
  </w:num>
  <w:num w:numId="12">
    <w:abstractNumId w:val="16"/>
  </w:num>
  <w:num w:numId="13">
    <w:abstractNumId w:val="10"/>
  </w:num>
  <w:num w:numId="14">
    <w:abstractNumId w:val="15"/>
  </w:num>
  <w:num w:numId="15">
    <w:abstractNumId w:val="13"/>
  </w:num>
  <w:num w:numId="16">
    <w:abstractNumId w:val="17"/>
  </w:num>
  <w:num w:numId="17">
    <w:abstractNumId w:val="18"/>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DBD"/>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28C"/>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A34"/>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74"/>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10"/>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87E"/>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D1E"/>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1F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6BF"/>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7B5"/>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4F46"/>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01"/>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CBD"/>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3D6"/>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63D"/>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6FE"/>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A"/>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9BE"/>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58"/>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58D"/>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23A"/>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481"/>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37D"/>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4E9"/>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A0B"/>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B7F3D"/>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1A"/>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9C5"/>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2E"/>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262"/>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36"/>
    <w:rsid w:val="004746BB"/>
    <w:rsid w:val="00474761"/>
    <w:rsid w:val="00474799"/>
    <w:rsid w:val="004747B9"/>
    <w:rsid w:val="00474C09"/>
    <w:rsid w:val="00474CAF"/>
    <w:rsid w:val="00474CCD"/>
    <w:rsid w:val="00474D26"/>
    <w:rsid w:val="00475068"/>
    <w:rsid w:val="00475136"/>
    <w:rsid w:val="004752DD"/>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941"/>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5"/>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2FDB"/>
    <w:rsid w:val="00563170"/>
    <w:rsid w:val="00563189"/>
    <w:rsid w:val="00563420"/>
    <w:rsid w:val="005635DD"/>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00C"/>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2D2"/>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6EB8"/>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2C7"/>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A81"/>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E1"/>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0D"/>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B0F"/>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95A"/>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CDF"/>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DC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06"/>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03A"/>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1DA"/>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9E1"/>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22E"/>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13"/>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1C"/>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D5D"/>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6E9"/>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BE"/>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483"/>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25"/>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2AE"/>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1C5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472"/>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01"/>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6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BBC"/>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6D88"/>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1E1A"/>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A2F"/>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78E"/>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03"/>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2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0E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370"/>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429"/>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C2C"/>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1A"/>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55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9A6"/>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6A"/>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26C"/>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0E1"/>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9A5"/>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44"/>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10"/>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3D"/>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5C"/>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B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4DAC"/>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7C0"/>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04"/>
    <w:rsid w:val="00D1098A"/>
    <w:rsid w:val="00D10A8C"/>
    <w:rsid w:val="00D10BB8"/>
    <w:rsid w:val="00D10BD0"/>
    <w:rsid w:val="00D10C17"/>
    <w:rsid w:val="00D10CA3"/>
    <w:rsid w:val="00D10D56"/>
    <w:rsid w:val="00D10F7D"/>
    <w:rsid w:val="00D111A6"/>
    <w:rsid w:val="00D114A3"/>
    <w:rsid w:val="00D1150B"/>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E3"/>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2E"/>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72F"/>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A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77E73"/>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4C1"/>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C1F"/>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4AE"/>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C5E"/>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B3"/>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37C7A"/>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20"/>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2E0"/>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DFE"/>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27"/>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D90"/>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28E"/>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822"/>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209"/>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3D5"/>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73"/>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DC3"/>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386"/>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88"/>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11D"/>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97C"/>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4E25"/>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B7F94"/>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194"/>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93D"/>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2FD"/>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36"/>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9C5"/>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69195A"/>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eld">
    <w:name w:val="field"/>
    <w:basedOn w:val="a0"/>
    <w:rsid w:val="00C019A5"/>
  </w:style>
  <w:style w:type="character" w:customStyle="1" w:styleId="jlqj4b">
    <w:name w:val="jlqj4b"/>
    <w:basedOn w:val="a0"/>
    <w:rsid w:val="00C019A5"/>
  </w:style>
  <w:style w:type="paragraph" w:customStyle="1" w:styleId="ordinary-output">
    <w:name w:val="ordinary-output"/>
    <w:basedOn w:val="a"/>
    <w:rsid w:val="00455C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26899">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252106">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665738">
      <w:bodyDiv w:val="1"/>
      <w:marLeft w:val="0"/>
      <w:marRight w:val="0"/>
      <w:marTop w:val="0"/>
      <w:marBottom w:val="0"/>
      <w:divBdr>
        <w:top w:val="none" w:sz="0" w:space="0" w:color="auto"/>
        <w:left w:val="none" w:sz="0" w:space="0" w:color="auto"/>
        <w:bottom w:val="none" w:sz="0" w:space="0" w:color="auto"/>
        <w:right w:val="none" w:sz="0" w:space="0" w:color="auto"/>
      </w:divBdr>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39321">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1658767">
      <w:bodyDiv w:val="1"/>
      <w:marLeft w:val="0"/>
      <w:marRight w:val="0"/>
      <w:marTop w:val="0"/>
      <w:marBottom w:val="0"/>
      <w:divBdr>
        <w:top w:val="none" w:sz="0" w:space="0" w:color="auto"/>
        <w:left w:val="none" w:sz="0" w:space="0" w:color="auto"/>
        <w:bottom w:val="none" w:sz="0" w:space="0" w:color="auto"/>
        <w:right w:val="none" w:sz="0" w:space="0" w:color="auto"/>
      </w:divBdr>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553042">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7628">
      <w:bodyDiv w:val="1"/>
      <w:marLeft w:val="0"/>
      <w:marRight w:val="0"/>
      <w:marTop w:val="0"/>
      <w:marBottom w:val="0"/>
      <w:divBdr>
        <w:top w:val="none" w:sz="0" w:space="0" w:color="auto"/>
        <w:left w:val="none" w:sz="0" w:space="0" w:color="auto"/>
        <w:bottom w:val="none" w:sz="0" w:space="0" w:color="auto"/>
        <w:right w:val="none" w:sz="0" w:space="0" w:color="auto"/>
      </w:divBdr>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26633">
      <w:bodyDiv w:val="1"/>
      <w:marLeft w:val="0"/>
      <w:marRight w:val="0"/>
      <w:marTop w:val="0"/>
      <w:marBottom w:val="0"/>
      <w:divBdr>
        <w:top w:val="none" w:sz="0" w:space="0" w:color="auto"/>
        <w:left w:val="none" w:sz="0" w:space="0" w:color="auto"/>
        <w:bottom w:val="none" w:sz="0" w:space="0" w:color="auto"/>
        <w:right w:val="none" w:sz="0" w:space="0" w:color="auto"/>
      </w:divBdr>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710611">
      <w:bodyDiv w:val="1"/>
      <w:marLeft w:val="0"/>
      <w:marRight w:val="0"/>
      <w:marTop w:val="0"/>
      <w:marBottom w:val="0"/>
      <w:divBdr>
        <w:top w:val="none" w:sz="0" w:space="0" w:color="auto"/>
        <w:left w:val="none" w:sz="0" w:space="0" w:color="auto"/>
        <w:bottom w:val="none" w:sz="0" w:space="0" w:color="auto"/>
        <w:right w:val="none" w:sz="0" w:space="0" w:color="auto"/>
      </w:divBdr>
      <w:divsChild>
        <w:div w:id="1597978275">
          <w:marLeft w:val="0"/>
          <w:marRight w:val="0"/>
          <w:marTop w:val="0"/>
          <w:marBottom w:val="0"/>
          <w:divBdr>
            <w:top w:val="none" w:sz="0" w:space="0" w:color="auto"/>
            <w:left w:val="none" w:sz="0" w:space="0" w:color="auto"/>
            <w:bottom w:val="none" w:sz="0" w:space="0" w:color="auto"/>
            <w:right w:val="none" w:sz="0" w:space="0" w:color="auto"/>
          </w:divBdr>
          <w:divsChild>
            <w:div w:id="1948076817">
              <w:marLeft w:val="0"/>
              <w:marRight w:val="0"/>
              <w:marTop w:val="0"/>
              <w:marBottom w:val="0"/>
              <w:divBdr>
                <w:top w:val="single" w:sz="6" w:space="0" w:color="DEDEDE"/>
                <w:left w:val="single" w:sz="6" w:space="0" w:color="DEDEDE"/>
                <w:bottom w:val="single" w:sz="6" w:space="0" w:color="DEDEDE"/>
                <w:right w:val="single" w:sz="6" w:space="0" w:color="DEDEDE"/>
              </w:divBdr>
              <w:divsChild>
                <w:div w:id="807821615">
                  <w:marLeft w:val="0"/>
                  <w:marRight w:val="0"/>
                  <w:marTop w:val="0"/>
                  <w:marBottom w:val="0"/>
                  <w:divBdr>
                    <w:top w:val="none" w:sz="0" w:space="0" w:color="auto"/>
                    <w:left w:val="none" w:sz="0" w:space="0" w:color="auto"/>
                    <w:bottom w:val="none" w:sz="0" w:space="0" w:color="auto"/>
                    <w:right w:val="none" w:sz="0" w:space="0" w:color="auto"/>
                  </w:divBdr>
                  <w:divsChild>
                    <w:div w:id="78349574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625962327">
          <w:marLeft w:val="0"/>
          <w:marRight w:val="0"/>
          <w:marTop w:val="0"/>
          <w:marBottom w:val="0"/>
          <w:divBdr>
            <w:top w:val="none" w:sz="0" w:space="0" w:color="auto"/>
            <w:left w:val="none" w:sz="0" w:space="0" w:color="auto"/>
            <w:bottom w:val="none" w:sz="0" w:space="0" w:color="auto"/>
            <w:right w:val="none" w:sz="0" w:space="0" w:color="auto"/>
          </w:divBdr>
          <w:divsChild>
            <w:div w:id="572008740">
              <w:marLeft w:val="0"/>
              <w:marRight w:val="0"/>
              <w:marTop w:val="0"/>
              <w:marBottom w:val="0"/>
              <w:divBdr>
                <w:top w:val="none" w:sz="0" w:space="0" w:color="auto"/>
                <w:left w:val="none" w:sz="0" w:space="0" w:color="auto"/>
                <w:bottom w:val="none" w:sz="0" w:space="0" w:color="auto"/>
                <w:right w:val="none" w:sz="0" w:space="0" w:color="auto"/>
              </w:divBdr>
              <w:divsChild>
                <w:div w:id="1143616636">
                  <w:marLeft w:val="0"/>
                  <w:marRight w:val="0"/>
                  <w:marTop w:val="0"/>
                  <w:marBottom w:val="0"/>
                  <w:divBdr>
                    <w:top w:val="single" w:sz="6" w:space="8" w:color="EEEEEE"/>
                    <w:left w:val="none" w:sz="0" w:space="8" w:color="auto"/>
                    <w:bottom w:val="single" w:sz="6" w:space="8" w:color="EEEEEE"/>
                    <w:right w:val="single" w:sz="6" w:space="8" w:color="EEEEEE"/>
                  </w:divBdr>
                  <w:divsChild>
                    <w:div w:id="4362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656898">
      <w:bodyDiv w:val="1"/>
      <w:marLeft w:val="0"/>
      <w:marRight w:val="0"/>
      <w:marTop w:val="0"/>
      <w:marBottom w:val="0"/>
      <w:divBdr>
        <w:top w:val="none" w:sz="0" w:space="0" w:color="auto"/>
        <w:left w:val="none" w:sz="0" w:space="0" w:color="auto"/>
        <w:bottom w:val="none" w:sz="0" w:space="0" w:color="auto"/>
        <w:right w:val="none" w:sz="0" w:space="0" w:color="auto"/>
      </w:divBdr>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010460">
      <w:bodyDiv w:val="1"/>
      <w:marLeft w:val="0"/>
      <w:marRight w:val="0"/>
      <w:marTop w:val="0"/>
      <w:marBottom w:val="0"/>
      <w:divBdr>
        <w:top w:val="none" w:sz="0" w:space="0" w:color="auto"/>
        <w:left w:val="none" w:sz="0" w:space="0" w:color="auto"/>
        <w:bottom w:val="none" w:sz="0" w:space="0" w:color="auto"/>
        <w:right w:val="none" w:sz="0" w:space="0" w:color="auto"/>
      </w:divBdr>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645007">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359732">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11266">
      <w:bodyDiv w:val="1"/>
      <w:marLeft w:val="0"/>
      <w:marRight w:val="0"/>
      <w:marTop w:val="0"/>
      <w:marBottom w:val="0"/>
      <w:divBdr>
        <w:top w:val="none" w:sz="0" w:space="0" w:color="auto"/>
        <w:left w:val="none" w:sz="0" w:space="0" w:color="auto"/>
        <w:bottom w:val="none" w:sz="0" w:space="0" w:color="auto"/>
        <w:right w:val="none" w:sz="0" w:space="0" w:color="auto"/>
      </w:divBdr>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586806">
      <w:bodyDiv w:val="1"/>
      <w:marLeft w:val="0"/>
      <w:marRight w:val="0"/>
      <w:marTop w:val="0"/>
      <w:marBottom w:val="0"/>
      <w:divBdr>
        <w:top w:val="none" w:sz="0" w:space="0" w:color="auto"/>
        <w:left w:val="none" w:sz="0" w:space="0" w:color="auto"/>
        <w:bottom w:val="none" w:sz="0" w:space="0" w:color="auto"/>
        <w:right w:val="none" w:sz="0" w:space="0" w:color="auto"/>
      </w:divBdr>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901400">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221446">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3971080">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525608">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30855">
      <w:bodyDiv w:val="1"/>
      <w:marLeft w:val="0"/>
      <w:marRight w:val="0"/>
      <w:marTop w:val="0"/>
      <w:marBottom w:val="0"/>
      <w:divBdr>
        <w:top w:val="none" w:sz="0" w:space="0" w:color="auto"/>
        <w:left w:val="none" w:sz="0" w:space="0" w:color="auto"/>
        <w:bottom w:val="none" w:sz="0" w:space="0" w:color="auto"/>
        <w:right w:val="none" w:sz="0" w:space="0" w:color="auto"/>
      </w:divBdr>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8679091">
      <w:bodyDiv w:val="1"/>
      <w:marLeft w:val="0"/>
      <w:marRight w:val="0"/>
      <w:marTop w:val="0"/>
      <w:marBottom w:val="0"/>
      <w:divBdr>
        <w:top w:val="none" w:sz="0" w:space="0" w:color="auto"/>
        <w:left w:val="none" w:sz="0" w:space="0" w:color="auto"/>
        <w:bottom w:val="none" w:sz="0" w:space="0" w:color="auto"/>
        <w:right w:val="none" w:sz="0" w:space="0" w:color="auto"/>
      </w:divBdr>
      <w:divsChild>
        <w:div w:id="1567182898">
          <w:marLeft w:val="0"/>
          <w:marRight w:val="0"/>
          <w:marTop w:val="60"/>
          <w:marBottom w:val="0"/>
          <w:divBdr>
            <w:top w:val="none" w:sz="0" w:space="0" w:color="auto"/>
            <w:left w:val="none" w:sz="0" w:space="0" w:color="auto"/>
            <w:bottom w:val="none" w:sz="0" w:space="0" w:color="auto"/>
            <w:right w:val="none" w:sz="0" w:space="0" w:color="auto"/>
          </w:divBdr>
        </w:div>
        <w:div w:id="420416500">
          <w:marLeft w:val="0"/>
          <w:marRight w:val="0"/>
          <w:marTop w:val="0"/>
          <w:marBottom w:val="0"/>
          <w:divBdr>
            <w:top w:val="none" w:sz="0" w:space="0" w:color="auto"/>
            <w:left w:val="none" w:sz="0" w:space="0" w:color="auto"/>
            <w:bottom w:val="none" w:sz="0" w:space="0" w:color="auto"/>
            <w:right w:val="none" w:sz="0" w:space="0" w:color="auto"/>
          </w:divBdr>
          <w:divsChild>
            <w:div w:id="1110779010">
              <w:marLeft w:val="0"/>
              <w:marRight w:val="0"/>
              <w:marTop w:val="0"/>
              <w:marBottom w:val="0"/>
              <w:divBdr>
                <w:top w:val="none" w:sz="0" w:space="0" w:color="auto"/>
                <w:left w:val="none" w:sz="0" w:space="0" w:color="auto"/>
                <w:bottom w:val="none" w:sz="0" w:space="0" w:color="auto"/>
                <w:right w:val="none" w:sz="0" w:space="0" w:color="auto"/>
              </w:divBdr>
              <w:divsChild>
                <w:div w:id="5737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5021">
      <w:bodyDiv w:val="1"/>
      <w:marLeft w:val="0"/>
      <w:marRight w:val="0"/>
      <w:marTop w:val="0"/>
      <w:marBottom w:val="0"/>
      <w:divBdr>
        <w:top w:val="none" w:sz="0" w:space="0" w:color="auto"/>
        <w:left w:val="none" w:sz="0" w:space="0" w:color="auto"/>
        <w:bottom w:val="none" w:sz="0" w:space="0" w:color="auto"/>
        <w:right w:val="none" w:sz="0" w:space="0" w:color="auto"/>
      </w:divBdr>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666375">
      <w:bodyDiv w:val="1"/>
      <w:marLeft w:val="0"/>
      <w:marRight w:val="0"/>
      <w:marTop w:val="0"/>
      <w:marBottom w:val="0"/>
      <w:divBdr>
        <w:top w:val="none" w:sz="0" w:space="0" w:color="auto"/>
        <w:left w:val="none" w:sz="0" w:space="0" w:color="auto"/>
        <w:bottom w:val="none" w:sz="0" w:space="0" w:color="auto"/>
        <w:right w:val="none" w:sz="0" w:space="0" w:color="auto"/>
      </w:divBdr>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7969984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083752">
      <w:bodyDiv w:val="1"/>
      <w:marLeft w:val="0"/>
      <w:marRight w:val="0"/>
      <w:marTop w:val="0"/>
      <w:marBottom w:val="0"/>
      <w:divBdr>
        <w:top w:val="none" w:sz="0" w:space="0" w:color="auto"/>
        <w:left w:val="none" w:sz="0" w:space="0" w:color="auto"/>
        <w:bottom w:val="none" w:sz="0" w:space="0" w:color="auto"/>
        <w:right w:val="none" w:sz="0" w:space="0" w:color="auto"/>
      </w:divBdr>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1454">
      <w:bodyDiv w:val="1"/>
      <w:marLeft w:val="0"/>
      <w:marRight w:val="0"/>
      <w:marTop w:val="0"/>
      <w:marBottom w:val="0"/>
      <w:divBdr>
        <w:top w:val="none" w:sz="0" w:space="0" w:color="auto"/>
        <w:left w:val="none" w:sz="0" w:space="0" w:color="auto"/>
        <w:bottom w:val="none" w:sz="0" w:space="0" w:color="auto"/>
        <w:right w:val="none" w:sz="0" w:space="0" w:color="auto"/>
      </w:divBdr>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460275">
      <w:bodyDiv w:val="1"/>
      <w:marLeft w:val="0"/>
      <w:marRight w:val="0"/>
      <w:marTop w:val="0"/>
      <w:marBottom w:val="0"/>
      <w:divBdr>
        <w:top w:val="none" w:sz="0" w:space="0" w:color="auto"/>
        <w:left w:val="none" w:sz="0" w:space="0" w:color="auto"/>
        <w:bottom w:val="none" w:sz="0" w:space="0" w:color="auto"/>
        <w:right w:val="none" w:sz="0" w:space="0" w:color="auto"/>
      </w:divBdr>
      <w:divsChild>
        <w:div w:id="1282614159">
          <w:marLeft w:val="0"/>
          <w:marRight w:val="0"/>
          <w:marTop w:val="0"/>
          <w:marBottom w:val="0"/>
          <w:divBdr>
            <w:top w:val="none" w:sz="0" w:space="0" w:color="auto"/>
            <w:left w:val="none" w:sz="0" w:space="0" w:color="auto"/>
            <w:bottom w:val="none" w:sz="0" w:space="0" w:color="auto"/>
            <w:right w:val="none" w:sz="0" w:space="0" w:color="auto"/>
          </w:divBdr>
          <w:divsChild>
            <w:div w:id="1888292633">
              <w:marLeft w:val="0"/>
              <w:marRight w:val="0"/>
              <w:marTop w:val="0"/>
              <w:marBottom w:val="0"/>
              <w:divBdr>
                <w:top w:val="none" w:sz="0" w:space="0" w:color="auto"/>
                <w:left w:val="none" w:sz="0" w:space="0" w:color="auto"/>
                <w:bottom w:val="none" w:sz="0" w:space="0" w:color="auto"/>
                <w:right w:val="none" w:sz="0" w:space="0" w:color="auto"/>
              </w:divBdr>
              <w:divsChild>
                <w:div w:id="295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3968236">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4931318">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34177">
      <w:bodyDiv w:val="1"/>
      <w:marLeft w:val="0"/>
      <w:marRight w:val="0"/>
      <w:marTop w:val="0"/>
      <w:marBottom w:val="0"/>
      <w:divBdr>
        <w:top w:val="none" w:sz="0" w:space="0" w:color="auto"/>
        <w:left w:val="none" w:sz="0" w:space="0" w:color="auto"/>
        <w:bottom w:val="none" w:sz="0" w:space="0" w:color="auto"/>
        <w:right w:val="none" w:sz="0" w:space="0" w:color="auto"/>
      </w:divBdr>
      <w:divsChild>
        <w:div w:id="1651061605">
          <w:marLeft w:val="0"/>
          <w:marRight w:val="0"/>
          <w:marTop w:val="0"/>
          <w:marBottom w:val="0"/>
          <w:divBdr>
            <w:top w:val="none" w:sz="0" w:space="0" w:color="auto"/>
            <w:left w:val="none" w:sz="0" w:space="0" w:color="auto"/>
            <w:bottom w:val="none" w:sz="0" w:space="0" w:color="auto"/>
            <w:right w:val="none" w:sz="0" w:space="0" w:color="auto"/>
          </w:divBdr>
          <w:divsChild>
            <w:div w:id="1809201075">
              <w:marLeft w:val="0"/>
              <w:marRight w:val="0"/>
              <w:marTop w:val="0"/>
              <w:marBottom w:val="0"/>
              <w:divBdr>
                <w:top w:val="none" w:sz="0" w:space="0" w:color="auto"/>
                <w:left w:val="none" w:sz="0" w:space="0" w:color="auto"/>
                <w:bottom w:val="none" w:sz="0" w:space="0" w:color="auto"/>
                <w:right w:val="none" w:sz="0" w:space="0" w:color="auto"/>
              </w:divBdr>
              <w:divsChild>
                <w:div w:id="20861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860267">
      <w:bodyDiv w:val="1"/>
      <w:marLeft w:val="0"/>
      <w:marRight w:val="0"/>
      <w:marTop w:val="0"/>
      <w:marBottom w:val="0"/>
      <w:divBdr>
        <w:top w:val="none" w:sz="0" w:space="0" w:color="auto"/>
        <w:left w:val="none" w:sz="0" w:space="0" w:color="auto"/>
        <w:bottom w:val="none" w:sz="0" w:space="0" w:color="auto"/>
        <w:right w:val="none" w:sz="0" w:space="0" w:color="auto"/>
      </w:divBdr>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092488">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7569797">
      <w:bodyDiv w:val="1"/>
      <w:marLeft w:val="0"/>
      <w:marRight w:val="0"/>
      <w:marTop w:val="0"/>
      <w:marBottom w:val="0"/>
      <w:divBdr>
        <w:top w:val="none" w:sz="0" w:space="0" w:color="auto"/>
        <w:left w:val="none" w:sz="0" w:space="0" w:color="auto"/>
        <w:bottom w:val="none" w:sz="0" w:space="0" w:color="auto"/>
        <w:right w:val="none" w:sz="0" w:space="0" w:color="auto"/>
      </w:divBdr>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19118">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09427">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5458500">
      <w:bodyDiv w:val="1"/>
      <w:marLeft w:val="0"/>
      <w:marRight w:val="0"/>
      <w:marTop w:val="0"/>
      <w:marBottom w:val="0"/>
      <w:divBdr>
        <w:top w:val="none" w:sz="0" w:space="0" w:color="auto"/>
        <w:left w:val="none" w:sz="0" w:space="0" w:color="auto"/>
        <w:bottom w:val="none" w:sz="0" w:space="0" w:color="auto"/>
        <w:right w:val="none" w:sz="0" w:space="0" w:color="auto"/>
      </w:divBdr>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536359">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404580">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076155">
      <w:bodyDiv w:val="1"/>
      <w:marLeft w:val="0"/>
      <w:marRight w:val="0"/>
      <w:marTop w:val="0"/>
      <w:marBottom w:val="0"/>
      <w:divBdr>
        <w:top w:val="none" w:sz="0" w:space="0" w:color="auto"/>
        <w:left w:val="none" w:sz="0" w:space="0" w:color="auto"/>
        <w:bottom w:val="none" w:sz="0" w:space="0" w:color="auto"/>
        <w:right w:val="none" w:sz="0" w:space="0" w:color="auto"/>
      </w:divBdr>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042525">
      <w:bodyDiv w:val="1"/>
      <w:marLeft w:val="0"/>
      <w:marRight w:val="0"/>
      <w:marTop w:val="0"/>
      <w:marBottom w:val="0"/>
      <w:divBdr>
        <w:top w:val="none" w:sz="0" w:space="0" w:color="auto"/>
        <w:left w:val="none" w:sz="0" w:space="0" w:color="auto"/>
        <w:bottom w:val="none" w:sz="0" w:space="0" w:color="auto"/>
        <w:right w:val="none" w:sz="0" w:space="0" w:color="auto"/>
      </w:divBdr>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399624">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387">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5986369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94946">
      <w:bodyDiv w:val="1"/>
      <w:marLeft w:val="0"/>
      <w:marRight w:val="0"/>
      <w:marTop w:val="0"/>
      <w:marBottom w:val="0"/>
      <w:divBdr>
        <w:top w:val="none" w:sz="0" w:space="0" w:color="auto"/>
        <w:left w:val="none" w:sz="0" w:space="0" w:color="auto"/>
        <w:bottom w:val="none" w:sz="0" w:space="0" w:color="auto"/>
        <w:right w:val="none" w:sz="0" w:space="0" w:color="auto"/>
      </w:divBdr>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183361">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450577">
      <w:bodyDiv w:val="1"/>
      <w:marLeft w:val="0"/>
      <w:marRight w:val="0"/>
      <w:marTop w:val="0"/>
      <w:marBottom w:val="0"/>
      <w:divBdr>
        <w:top w:val="none" w:sz="0" w:space="0" w:color="auto"/>
        <w:left w:val="none" w:sz="0" w:space="0" w:color="auto"/>
        <w:bottom w:val="none" w:sz="0" w:space="0" w:color="auto"/>
        <w:right w:val="none" w:sz="0" w:space="0" w:color="auto"/>
      </w:divBdr>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138757">
      <w:bodyDiv w:val="1"/>
      <w:marLeft w:val="0"/>
      <w:marRight w:val="0"/>
      <w:marTop w:val="0"/>
      <w:marBottom w:val="0"/>
      <w:divBdr>
        <w:top w:val="none" w:sz="0" w:space="0" w:color="auto"/>
        <w:left w:val="none" w:sz="0" w:space="0" w:color="auto"/>
        <w:bottom w:val="none" w:sz="0" w:space="0" w:color="auto"/>
        <w:right w:val="none" w:sz="0" w:space="0" w:color="auto"/>
      </w:divBdr>
    </w:div>
    <w:div w:id="1082213655">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4948">
      <w:bodyDiv w:val="1"/>
      <w:marLeft w:val="0"/>
      <w:marRight w:val="0"/>
      <w:marTop w:val="0"/>
      <w:marBottom w:val="0"/>
      <w:divBdr>
        <w:top w:val="none" w:sz="0" w:space="0" w:color="auto"/>
        <w:left w:val="none" w:sz="0" w:space="0" w:color="auto"/>
        <w:bottom w:val="none" w:sz="0" w:space="0" w:color="auto"/>
        <w:right w:val="none" w:sz="0" w:space="0" w:color="auto"/>
      </w:divBdr>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378018">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760">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506191">
      <w:bodyDiv w:val="1"/>
      <w:marLeft w:val="0"/>
      <w:marRight w:val="0"/>
      <w:marTop w:val="0"/>
      <w:marBottom w:val="0"/>
      <w:divBdr>
        <w:top w:val="none" w:sz="0" w:space="0" w:color="auto"/>
        <w:left w:val="none" w:sz="0" w:space="0" w:color="auto"/>
        <w:bottom w:val="none" w:sz="0" w:space="0" w:color="auto"/>
        <w:right w:val="none" w:sz="0" w:space="0" w:color="auto"/>
      </w:divBdr>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0095">
      <w:bodyDiv w:val="1"/>
      <w:marLeft w:val="0"/>
      <w:marRight w:val="0"/>
      <w:marTop w:val="0"/>
      <w:marBottom w:val="0"/>
      <w:divBdr>
        <w:top w:val="none" w:sz="0" w:space="0" w:color="auto"/>
        <w:left w:val="none" w:sz="0" w:space="0" w:color="auto"/>
        <w:bottom w:val="none" w:sz="0" w:space="0" w:color="auto"/>
        <w:right w:val="none" w:sz="0" w:space="0" w:color="auto"/>
      </w:divBdr>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39121">
      <w:bodyDiv w:val="1"/>
      <w:marLeft w:val="0"/>
      <w:marRight w:val="0"/>
      <w:marTop w:val="0"/>
      <w:marBottom w:val="0"/>
      <w:divBdr>
        <w:top w:val="none" w:sz="0" w:space="0" w:color="auto"/>
        <w:left w:val="none" w:sz="0" w:space="0" w:color="auto"/>
        <w:bottom w:val="none" w:sz="0" w:space="0" w:color="auto"/>
        <w:right w:val="none" w:sz="0" w:space="0" w:color="auto"/>
      </w:divBdr>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159441">
      <w:bodyDiv w:val="1"/>
      <w:marLeft w:val="0"/>
      <w:marRight w:val="0"/>
      <w:marTop w:val="0"/>
      <w:marBottom w:val="0"/>
      <w:divBdr>
        <w:top w:val="none" w:sz="0" w:space="0" w:color="auto"/>
        <w:left w:val="none" w:sz="0" w:space="0" w:color="auto"/>
        <w:bottom w:val="none" w:sz="0" w:space="0" w:color="auto"/>
        <w:right w:val="none" w:sz="0" w:space="0" w:color="auto"/>
      </w:divBdr>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6852">
      <w:bodyDiv w:val="1"/>
      <w:marLeft w:val="0"/>
      <w:marRight w:val="0"/>
      <w:marTop w:val="0"/>
      <w:marBottom w:val="0"/>
      <w:divBdr>
        <w:top w:val="none" w:sz="0" w:space="0" w:color="auto"/>
        <w:left w:val="none" w:sz="0" w:space="0" w:color="auto"/>
        <w:bottom w:val="none" w:sz="0" w:space="0" w:color="auto"/>
        <w:right w:val="none" w:sz="0" w:space="0" w:color="auto"/>
      </w:divBdr>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560607">
      <w:bodyDiv w:val="1"/>
      <w:marLeft w:val="0"/>
      <w:marRight w:val="0"/>
      <w:marTop w:val="0"/>
      <w:marBottom w:val="0"/>
      <w:divBdr>
        <w:top w:val="none" w:sz="0" w:space="0" w:color="auto"/>
        <w:left w:val="none" w:sz="0" w:space="0" w:color="auto"/>
        <w:bottom w:val="none" w:sz="0" w:space="0" w:color="auto"/>
        <w:right w:val="none" w:sz="0" w:space="0" w:color="auto"/>
      </w:divBdr>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3743461">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4906481">
      <w:bodyDiv w:val="1"/>
      <w:marLeft w:val="0"/>
      <w:marRight w:val="0"/>
      <w:marTop w:val="0"/>
      <w:marBottom w:val="0"/>
      <w:divBdr>
        <w:top w:val="none" w:sz="0" w:space="0" w:color="auto"/>
        <w:left w:val="none" w:sz="0" w:space="0" w:color="auto"/>
        <w:bottom w:val="none" w:sz="0" w:space="0" w:color="auto"/>
        <w:right w:val="none" w:sz="0" w:space="0" w:color="auto"/>
      </w:divBdr>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07695">
      <w:bodyDiv w:val="1"/>
      <w:marLeft w:val="0"/>
      <w:marRight w:val="0"/>
      <w:marTop w:val="0"/>
      <w:marBottom w:val="0"/>
      <w:divBdr>
        <w:top w:val="none" w:sz="0" w:space="0" w:color="auto"/>
        <w:left w:val="none" w:sz="0" w:space="0" w:color="auto"/>
        <w:bottom w:val="none" w:sz="0" w:space="0" w:color="auto"/>
        <w:right w:val="none" w:sz="0" w:space="0" w:color="auto"/>
      </w:divBdr>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28489">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5882">
      <w:bodyDiv w:val="1"/>
      <w:marLeft w:val="0"/>
      <w:marRight w:val="0"/>
      <w:marTop w:val="0"/>
      <w:marBottom w:val="0"/>
      <w:divBdr>
        <w:top w:val="none" w:sz="0" w:space="0" w:color="auto"/>
        <w:left w:val="none" w:sz="0" w:space="0" w:color="auto"/>
        <w:bottom w:val="none" w:sz="0" w:space="0" w:color="auto"/>
        <w:right w:val="none" w:sz="0" w:space="0" w:color="auto"/>
      </w:divBdr>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654223">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238307">
      <w:bodyDiv w:val="1"/>
      <w:marLeft w:val="0"/>
      <w:marRight w:val="0"/>
      <w:marTop w:val="0"/>
      <w:marBottom w:val="0"/>
      <w:divBdr>
        <w:top w:val="none" w:sz="0" w:space="0" w:color="auto"/>
        <w:left w:val="none" w:sz="0" w:space="0" w:color="auto"/>
        <w:bottom w:val="none" w:sz="0" w:space="0" w:color="auto"/>
        <w:right w:val="none" w:sz="0" w:space="0" w:color="auto"/>
      </w:divBdr>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183747">
      <w:bodyDiv w:val="1"/>
      <w:marLeft w:val="0"/>
      <w:marRight w:val="0"/>
      <w:marTop w:val="0"/>
      <w:marBottom w:val="0"/>
      <w:divBdr>
        <w:top w:val="none" w:sz="0" w:space="0" w:color="auto"/>
        <w:left w:val="none" w:sz="0" w:space="0" w:color="auto"/>
        <w:bottom w:val="none" w:sz="0" w:space="0" w:color="auto"/>
        <w:right w:val="none" w:sz="0" w:space="0" w:color="auto"/>
      </w:divBdr>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1102">
      <w:bodyDiv w:val="1"/>
      <w:marLeft w:val="0"/>
      <w:marRight w:val="0"/>
      <w:marTop w:val="0"/>
      <w:marBottom w:val="0"/>
      <w:divBdr>
        <w:top w:val="none" w:sz="0" w:space="0" w:color="auto"/>
        <w:left w:val="none" w:sz="0" w:space="0" w:color="auto"/>
        <w:bottom w:val="none" w:sz="0" w:space="0" w:color="auto"/>
        <w:right w:val="none" w:sz="0" w:space="0" w:color="auto"/>
      </w:divBdr>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48228">
      <w:bodyDiv w:val="1"/>
      <w:marLeft w:val="0"/>
      <w:marRight w:val="0"/>
      <w:marTop w:val="0"/>
      <w:marBottom w:val="0"/>
      <w:divBdr>
        <w:top w:val="none" w:sz="0" w:space="0" w:color="auto"/>
        <w:left w:val="none" w:sz="0" w:space="0" w:color="auto"/>
        <w:bottom w:val="none" w:sz="0" w:space="0" w:color="auto"/>
        <w:right w:val="none" w:sz="0" w:space="0" w:color="auto"/>
      </w:divBdr>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212129">
      <w:bodyDiv w:val="1"/>
      <w:marLeft w:val="0"/>
      <w:marRight w:val="0"/>
      <w:marTop w:val="0"/>
      <w:marBottom w:val="0"/>
      <w:divBdr>
        <w:top w:val="none" w:sz="0" w:space="0" w:color="auto"/>
        <w:left w:val="none" w:sz="0" w:space="0" w:color="auto"/>
        <w:bottom w:val="none" w:sz="0" w:space="0" w:color="auto"/>
        <w:right w:val="none" w:sz="0" w:space="0" w:color="auto"/>
      </w:divBdr>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053329">
      <w:bodyDiv w:val="1"/>
      <w:marLeft w:val="0"/>
      <w:marRight w:val="0"/>
      <w:marTop w:val="0"/>
      <w:marBottom w:val="0"/>
      <w:divBdr>
        <w:top w:val="none" w:sz="0" w:space="0" w:color="auto"/>
        <w:left w:val="none" w:sz="0" w:space="0" w:color="auto"/>
        <w:bottom w:val="none" w:sz="0" w:space="0" w:color="auto"/>
        <w:right w:val="none" w:sz="0" w:space="0" w:color="auto"/>
      </w:divBdr>
      <w:divsChild>
        <w:div w:id="239288637">
          <w:marLeft w:val="0"/>
          <w:marRight w:val="0"/>
          <w:marTop w:val="0"/>
          <w:marBottom w:val="0"/>
          <w:divBdr>
            <w:top w:val="none" w:sz="0" w:space="0" w:color="auto"/>
            <w:left w:val="none" w:sz="0" w:space="0" w:color="auto"/>
            <w:bottom w:val="none" w:sz="0" w:space="0" w:color="auto"/>
            <w:right w:val="none" w:sz="0" w:space="0" w:color="auto"/>
          </w:divBdr>
          <w:divsChild>
            <w:div w:id="895699613">
              <w:marLeft w:val="0"/>
              <w:marRight w:val="0"/>
              <w:marTop w:val="0"/>
              <w:marBottom w:val="0"/>
              <w:divBdr>
                <w:top w:val="none" w:sz="0" w:space="0" w:color="auto"/>
                <w:left w:val="none" w:sz="0" w:space="0" w:color="auto"/>
                <w:bottom w:val="none" w:sz="0" w:space="0" w:color="auto"/>
                <w:right w:val="none" w:sz="0" w:space="0" w:color="auto"/>
              </w:divBdr>
              <w:divsChild>
                <w:div w:id="1296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112303">
      <w:bodyDiv w:val="1"/>
      <w:marLeft w:val="0"/>
      <w:marRight w:val="0"/>
      <w:marTop w:val="0"/>
      <w:marBottom w:val="0"/>
      <w:divBdr>
        <w:top w:val="none" w:sz="0" w:space="0" w:color="auto"/>
        <w:left w:val="none" w:sz="0" w:space="0" w:color="auto"/>
        <w:bottom w:val="none" w:sz="0" w:space="0" w:color="auto"/>
        <w:right w:val="none" w:sz="0" w:space="0" w:color="auto"/>
      </w:divBdr>
    </w:div>
    <w:div w:id="1479227208">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32358">
      <w:bodyDiv w:val="1"/>
      <w:marLeft w:val="0"/>
      <w:marRight w:val="0"/>
      <w:marTop w:val="0"/>
      <w:marBottom w:val="0"/>
      <w:divBdr>
        <w:top w:val="none" w:sz="0" w:space="0" w:color="auto"/>
        <w:left w:val="none" w:sz="0" w:space="0" w:color="auto"/>
        <w:bottom w:val="none" w:sz="0" w:space="0" w:color="auto"/>
        <w:right w:val="none" w:sz="0" w:space="0" w:color="auto"/>
      </w:divBdr>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89901599">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14570">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844052">
      <w:bodyDiv w:val="1"/>
      <w:marLeft w:val="0"/>
      <w:marRight w:val="0"/>
      <w:marTop w:val="0"/>
      <w:marBottom w:val="0"/>
      <w:divBdr>
        <w:top w:val="none" w:sz="0" w:space="0" w:color="auto"/>
        <w:left w:val="none" w:sz="0" w:space="0" w:color="auto"/>
        <w:bottom w:val="none" w:sz="0" w:space="0" w:color="auto"/>
        <w:right w:val="none" w:sz="0" w:space="0" w:color="auto"/>
      </w:divBdr>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1617">
      <w:bodyDiv w:val="1"/>
      <w:marLeft w:val="0"/>
      <w:marRight w:val="0"/>
      <w:marTop w:val="0"/>
      <w:marBottom w:val="0"/>
      <w:divBdr>
        <w:top w:val="none" w:sz="0" w:space="0" w:color="auto"/>
        <w:left w:val="none" w:sz="0" w:space="0" w:color="auto"/>
        <w:bottom w:val="none" w:sz="0" w:space="0" w:color="auto"/>
        <w:right w:val="none" w:sz="0" w:space="0" w:color="auto"/>
      </w:divBdr>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038497">
      <w:bodyDiv w:val="1"/>
      <w:marLeft w:val="0"/>
      <w:marRight w:val="0"/>
      <w:marTop w:val="0"/>
      <w:marBottom w:val="0"/>
      <w:divBdr>
        <w:top w:val="none" w:sz="0" w:space="0" w:color="auto"/>
        <w:left w:val="none" w:sz="0" w:space="0" w:color="auto"/>
        <w:bottom w:val="none" w:sz="0" w:space="0" w:color="auto"/>
        <w:right w:val="none" w:sz="0" w:space="0" w:color="auto"/>
      </w:divBdr>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477405">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586368">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4528795">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425156">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0832587">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499603">
      <w:bodyDiv w:val="1"/>
      <w:marLeft w:val="0"/>
      <w:marRight w:val="0"/>
      <w:marTop w:val="0"/>
      <w:marBottom w:val="0"/>
      <w:divBdr>
        <w:top w:val="none" w:sz="0" w:space="0" w:color="auto"/>
        <w:left w:val="none" w:sz="0" w:space="0" w:color="auto"/>
        <w:bottom w:val="none" w:sz="0" w:space="0" w:color="auto"/>
        <w:right w:val="none" w:sz="0" w:space="0" w:color="auto"/>
      </w:divBdr>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3717">
      <w:bodyDiv w:val="1"/>
      <w:marLeft w:val="0"/>
      <w:marRight w:val="0"/>
      <w:marTop w:val="0"/>
      <w:marBottom w:val="0"/>
      <w:divBdr>
        <w:top w:val="none" w:sz="0" w:space="0" w:color="auto"/>
        <w:left w:val="none" w:sz="0" w:space="0" w:color="auto"/>
        <w:bottom w:val="none" w:sz="0" w:space="0" w:color="auto"/>
        <w:right w:val="none" w:sz="0" w:space="0" w:color="auto"/>
      </w:divBdr>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193028">
      <w:bodyDiv w:val="1"/>
      <w:marLeft w:val="0"/>
      <w:marRight w:val="0"/>
      <w:marTop w:val="0"/>
      <w:marBottom w:val="0"/>
      <w:divBdr>
        <w:top w:val="none" w:sz="0" w:space="0" w:color="auto"/>
        <w:left w:val="none" w:sz="0" w:space="0" w:color="auto"/>
        <w:bottom w:val="none" w:sz="0" w:space="0" w:color="auto"/>
        <w:right w:val="none" w:sz="0" w:space="0" w:color="auto"/>
      </w:divBdr>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4808265">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4935768">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873609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133">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1413">
      <w:bodyDiv w:val="1"/>
      <w:marLeft w:val="0"/>
      <w:marRight w:val="0"/>
      <w:marTop w:val="0"/>
      <w:marBottom w:val="0"/>
      <w:divBdr>
        <w:top w:val="none" w:sz="0" w:space="0" w:color="auto"/>
        <w:left w:val="none" w:sz="0" w:space="0" w:color="auto"/>
        <w:bottom w:val="none" w:sz="0" w:space="0" w:color="auto"/>
        <w:right w:val="none" w:sz="0" w:space="0" w:color="auto"/>
      </w:divBdr>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8534737">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3898618">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87828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234197">
      <w:bodyDiv w:val="1"/>
      <w:marLeft w:val="0"/>
      <w:marRight w:val="0"/>
      <w:marTop w:val="0"/>
      <w:marBottom w:val="0"/>
      <w:divBdr>
        <w:top w:val="none" w:sz="0" w:space="0" w:color="auto"/>
        <w:left w:val="none" w:sz="0" w:space="0" w:color="auto"/>
        <w:bottom w:val="none" w:sz="0" w:space="0" w:color="auto"/>
        <w:right w:val="none" w:sz="0" w:space="0" w:color="auto"/>
      </w:divBdr>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390664">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29873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8376994">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5%86%B0%E6%AF%92" TargetMode="External"/><Relationship Id="rId2" Type="http://schemas.openxmlformats.org/officeDocument/2006/relationships/hyperlink" Target="https://zh.wikipedia.org/wiki/%E9%80%A3%E7%BA%8C%E5%8A%87" TargetMode="External"/><Relationship Id="rId1" Type="http://schemas.openxmlformats.org/officeDocument/2006/relationships/hyperlink" Target="https://zh.wikipedia.org/wiki/%E9%9B%BB%E8%A6%96%E5%8A%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89</cp:revision>
  <cp:lastPrinted>2021-01-01T14:08:00Z</cp:lastPrinted>
  <dcterms:created xsi:type="dcterms:W3CDTF">2021-01-01T03:16:00Z</dcterms:created>
  <dcterms:modified xsi:type="dcterms:W3CDTF">2021-01-02T06:37:00Z</dcterms:modified>
</cp:coreProperties>
</file>