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34FA2C47" w:rsidR="00345C13" w:rsidRPr="00AF2042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AF2042">
        <w:rPr>
          <w:rFonts w:ascii="Kaiti TC" w:eastAsia="Kaiti TC" w:hAnsi="Kaiti TC" w:hint="eastAsia"/>
          <w:color w:val="000000" w:themeColor="text1"/>
        </w:rPr>
        <w:t>20</w:t>
      </w:r>
      <w:r w:rsidR="00FC2134" w:rsidRPr="00AF2042">
        <w:rPr>
          <w:rFonts w:ascii="Kaiti TC" w:eastAsia="Kaiti TC" w:hAnsi="Kaiti TC"/>
          <w:color w:val="000000" w:themeColor="text1"/>
        </w:rPr>
        <w:t>20</w:t>
      </w:r>
      <w:r w:rsidRPr="00AF2042">
        <w:rPr>
          <w:rFonts w:ascii="Kaiti TC" w:eastAsia="Kaiti TC" w:hAnsi="Kaiti TC" w:hint="eastAsia"/>
          <w:color w:val="000000" w:themeColor="text1"/>
        </w:rPr>
        <w:t>-</w:t>
      </w:r>
      <w:r w:rsidR="004D7C1F" w:rsidRPr="00AF2042">
        <w:rPr>
          <w:rFonts w:ascii="Kaiti TC" w:eastAsia="Kaiti TC" w:hAnsi="Kaiti TC"/>
          <w:color w:val="000000" w:themeColor="text1"/>
        </w:rPr>
        <w:t>0</w:t>
      </w:r>
      <w:r w:rsidR="00FC2134" w:rsidRPr="00AF2042">
        <w:rPr>
          <w:rFonts w:ascii="Kaiti TC" w:eastAsia="Kaiti TC" w:hAnsi="Kaiti TC"/>
          <w:color w:val="000000" w:themeColor="text1"/>
        </w:rPr>
        <w:t>9</w:t>
      </w:r>
      <w:r w:rsidR="00C649C7" w:rsidRPr="00AF2042">
        <w:rPr>
          <w:rFonts w:ascii="Kaiti TC" w:eastAsia="Kaiti TC" w:hAnsi="Kaiti TC" w:hint="eastAsia"/>
          <w:color w:val="000000" w:themeColor="text1"/>
        </w:rPr>
        <w:t>-</w:t>
      </w:r>
      <w:r w:rsidR="009E08DF" w:rsidRPr="00AF2042">
        <w:rPr>
          <w:rFonts w:ascii="Kaiti TC" w:eastAsia="Kaiti TC" w:hAnsi="Kaiti TC"/>
          <w:color w:val="000000" w:themeColor="text1"/>
        </w:rPr>
        <w:t>2</w:t>
      </w:r>
      <w:r w:rsidR="00FC2134" w:rsidRPr="00AF2042">
        <w:rPr>
          <w:rFonts w:ascii="Kaiti TC" w:eastAsia="Kaiti TC" w:hAnsi="Kaiti TC"/>
          <w:color w:val="000000" w:themeColor="text1"/>
        </w:rPr>
        <w:t>8</w:t>
      </w:r>
    </w:p>
    <w:p w14:paraId="13CB33E9" w14:textId="77777777" w:rsidR="000D6011" w:rsidRPr="00AF2042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AF2042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7460A02" w14:textId="2B2B18E1" w:rsidR="00DD2F38" w:rsidRPr="00AF2042" w:rsidRDefault="0089086B" w:rsidP="00D726BA">
      <w:pPr>
        <w:spacing w:beforeLines="100" w:before="360" w:line="0" w:lineRule="atLeast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AF2042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數據處理</w:t>
      </w:r>
      <w:r w:rsidR="00E62E62" w:rsidRPr="00AF2042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不當？</w:t>
      </w:r>
    </w:p>
    <w:p w14:paraId="0FA806EA" w14:textId="6C27E357" w:rsidR="007E3005" w:rsidRPr="00AF2042" w:rsidRDefault="007E3005" w:rsidP="00D726BA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AF2042">
        <w:rPr>
          <w:rFonts w:ascii="Kaiti TC" w:eastAsia="Kaiti TC" w:hAnsi="Kaiti TC" w:cs="Arial"/>
          <w:color w:val="000000" w:themeColor="text1"/>
        </w:rPr>
        <w:t>安永(Ernst &amp; Young)最近的研究告訴我們</w:t>
      </w:r>
      <w:r w:rsidRPr="00AF2042">
        <w:rPr>
          <w:rFonts w:ascii="Kaiti TC" w:eastAsia="Kaiti TC" w:hAnsi="Kaiti TC" w:cs="PingFang TC" w:hint="eastAsia"/>
          <w:color w:val="000000" w:themeColor="text1"/>
        </w:rPr>
        <w:t>，「</w:t>
      </w:r>
      <w:r w:rsidRPr="00AF2042">
        <w:rPr>
          <w:rFonts w:ascii="Kaiti TC" w:eastAsia="Kaiti TC" w:hAnsi="Kaiti TC" w:cs="Arial"/>
          <w:color w:val="000000" w:themeColor="text1"/>
        </w:rPr>
        <w:t>81%的</w:t>
      </w:r>
      <w:r w:rsidRPr="00AF2042">
        <w:rPr>
          <w:rFonts w:ascii="Kaiti TC" w:eastAsia="Kaiti TC" w:hAnsi="Kaiti TC" w:cs="Arial" w:hint="eastAsia"/>
          <w:color w:val="000000" w:themeColor="text1"/>
        </w:rPr>
        <w:t>企業</w:t>
      </w:r>
      <w:r w:rsidRPr="00AF2042">
        <w:rPr>
          <w:rFonts w:ascii="Kaiti TC" w:eastAsia="Kaiti TC" w:hAnsi="Kaiti TC" w:cs="Arial"/>
          <w:color w:val="000000" w:themeColor="text1"/>
        </w:rPr>
        <w:t>認為數據應該是每</w:t>
      </w:r>
      <w:r w:rsidRPr="00AF2042">
        <w:rPr>
          <w:rFonts w:ascii="Kaiti TC" w:eastAsia="Kaiti TC" w:hAnsi="Kaiti TC" w:cs="Arial" w:hint="eastAsia"/>
          <w:color w:val="000000" w:themeColor="text1"/>
        </w:rPr>
        <w:t>一項商業</w:t>
      </w:r>
      <w:r w:rsidRPr="00AF2042">
        <w:rPr>
          <w:rFonts w:ascii="Kaiti TC" w:eastAsia="Kaiti TC" w:hAnsi="Kaiti TC" w:cs="Arial"/>
          <w:color w:val="000000" w:themeColor="text1"/>
        </w:rPr>
        <w:t>決策的核心。然而</w:t>
      </w:r>
      <w:r w:rsidRPr="00AF2042">
        <w:rPr>
          <w:rFonts w:ascii="Kaiti TC" w:eastAsia="Kaiti TC" w:hAnsi="Kaiti TC" w:cs="PingFang TC" w:hint="eastAsia"/>
          <w:color w:val="000000" w:themeColor="text1"/>
        </w:rPr>
        <w:t>，該</w:t>
      </w:r>
      <w:r w:rsidRPr="00AF2042">
        <w:rPr>
          <w:rFonts w:ascii="Kaiti TC" w:eastAsia="Kaiti TC" w:hAnsi="Kaiti TC" w:cs="Arial"/>
          <w:color w:val="000000" w:themeColor="text1"/>
        </w:rPr>
        <w:t>報告補充</w:t>
      </w:r>
      <w:r w:rsidRPr="00AF2042">
        <w:rPr>
          <w:rFonts w:ascii="Kaiti TC" w:eastAsia="Kaiti TC" w:hAnsi="Kaiti TC" w:cs="Arial" w:hint="eastAsia"/>
          <w:color w:val="000000" w:themeColor="text1"/>
        </w:rPr>
        <w:t>道</w:t>
      </w:r>
      <w:r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E22301" w:rsidRPr="00AF2042">
        <w:rPr>
          <w:rFonts w:ascii="Kaiti TC" w:eastAsia="Kaiti TC" w:hAnsi="Kaiti TC" w:cs="PingFang TC" w:hint="eastAsia"/>
          <w:color w:val="000000" w:themeColor="text1"/>
        </w:rPr>
        <w:t>大多數公司</w:t>
      </w:r>
      <w:r w:rsidR="00F81F71" w:rsidRPr="00AF2042">
        <w:rPr>
          <w:rFonts w:ascii="Kaiti TC" w:eastAsia="Kaiti TC" w:hAnsi="Kaiti TC" w:cs="PingFang TC" w:hint="eastAsia"/>
          <w:color w:val="000000" w:themeColor="text1"/>
        </w:rPr>
        <w:t>在</w:t>
      </w:r>
      <w:r w:rsidR="00E22301" w:rsidRPr="00AF2042">
        <w:rPr>
          <w:rFonts w:ascii="Kaiti TC" w:eastAsia="Kaiti TC" w:hAnsi="Kaiti TC" w:cs="PingFang TC" w:hint="eastAsia"/>
          <w:color w:val="000000" w:themeColor="text1"/>
        </w:rPr>
        <w:t>將數據整合到員工的日常工作流程方面</w:t>
      </w:r>
      <w:r w:rsidR="00E22301" w:rsidRPr="00AF2042">
        <w:rPr>
          <w:rFonts w:ascii="Kaiti TC" w:eastAsia="Kaiti TC" w:hAnsi="Kaiti TC" w:cs="Arial"/>
          <w:color w:val="000000" w:themeColor="text1"/>
        </w:rPr>
        <w:t>仍然不足。</w:t>
      </w:r>
      <w:r w:rsidR="00015E14" w:rsidRPr="00AF2042">
        <w:rPr>
          <w:rFonts w:ascii="Kaiti TC" w:eastAsia="Kaiti TC" w:hAnsi="Kaiti TC" w:cs="PingFang TC" w:hint="eastAsia"/>
          <w:color w:val="000000" w:themeColor="text1"/>
        </w:rPr>
        <w:t>」</w:t>
      </w:r>
      <w:r w:rsidR="00015E14" w:rsidRPr="00AF2042">
        <w:rPr>
          <w:rFonts w:ascii="Kaiti TC" w:eastAsia="Kaiti TC" w:hAnsi="Kaiti TC" w:cs="Arial"/>
          <w:color w:val="000000" w:themeColor="text1"/>
        </w:rPr>
        <w:t>數據驅動型組織</w:t>
      </w:r>
      <w:r w:rsidR="00015E14" w:rsidRPr="00AF2042">
        <w:rPr>
          <w:rFonts w:ascii="Kaiti TC" w:eastAsia="Kaiti TC" w:hAnsi="Kaiti TC" w:cs="Arial" w:hint="eastAsia"/>
          <w:color w:val="000000" w:themeColor="text1"/>
        </w:rPr>
        <w:t>傾向於為員工提供技術和</w:t>
      </w:r>
      <w:r w:rsidR="00015E14" w:rsidRPr="00AF2042">
        <w:rPr>
          <w:rFonts w:ascii="Kaiti TC" w:eastAsia="Kaiti TC" w:hAnsi="Kaiti TC" w:cs="Arial"/>
          <w:color w:val="000000" w:themeColor="text1"/>
        </w:rPr>
        <w:t>數據生態系統中所有可用資訊的</w:t>
      </w:r>
      <w:r w:rsidR="00015E14" w:rsidRPr="00AF2042">
        <w:rPr>
          <w:rFonts w:ascii="Kaiti TC" w:eastAsia="Kaiti TC" w:hAnsi="Kaiti TC" w:cs="Arial" w:hint="eastAsia"/>
          <w:color w:val="000000" w:themeColor="text1"/>
        </w:rPr>
        <w:t>權限</w:t>
      </w:r>
      <w:r w:rsidR="00015E14" w:rsidRPr="00AF2042">
        <w:rPr>
          <w:rFonts w:ascii="Kaiti TC" w:eastAsia="Kaiti TC" w:hAnsi="Kaiti TC" w:cs="Arial"/>
          <w:color w:val="000000" w:themeColor="text1"/>
        </w:rPr>
        <w:t>。</w:t>
      </w:r>
      <w:r w:rsidR="00F81F71" w:rsidRPr="00AF2042">
        <w:rPr>
          <w:rFonts w:ascii="Kaiti TC" w:eastAsia="Kaiti TC" w:hAnsi="Kaiti TC" w:cs="Arial" w:hint="eastAsia"/>
          <w:color w:val="000000" w:themeColor="text1"/>
        </w:rPr>
        <w:t>然而</w:t>
      </w:r>
      <w:r w:rsidR="00015E14" w:rsidRPr="00AF2042">
        <w:rPr>
          <w:rFonts w:ascii="Kaiti TC" w:eastAsia="Kaiti TC" w:hAnsi="Kaiti TC" w:cs="Arial" w:hint="eastAsia"/>
          <w:color w:val="000000" w:themeColor="text1"/>
        </w:rPr>
        <w:t>員工並沒有得到他們想要的使用者體驗</w:t>
      </w:r>
      <w:r w:rsidR="00015E14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015E14" w:rsidRPr="00AF2042">
        <w:rPr>
          <w:rFonts w:ascii="Kaiti TC" w:eastAsia="Kaiti TC" w:hAnsi="Kaiti TC" w:cs="Arial"/>
          <w:color w:val="000000" w:themeColor="text1"/>
        </w:rPr>
        <w:t>而是花費數小時</w:t>
      </w:r>
      <w:r w:rsidR="00015E14" w:rsidRPr="00AF2042">
        <w:rPr>
          <w:rFonts w:ascii="Kaiti TC" w:eastAsia="Kaiti TC" w:hAnsi="Kaiti TC" w:cs="Arial" w:hint="eastAsia"/>
          <w:color w:val="000000" w:themeColor="text1"/>
        </w:rPr>
        <w:t>在</w:t>
      </w:r>
      <w:r w:rsidR="00015E14" w:rsidRPr="00AF2042">
        <w:rPr>
          <w:rFonts w:ascii="Kaiti TC" w:eastAsia="Kaiti TC" w:hAnsi="Kaiti TC" w:cs="Arial"/>
          <w:color w:val="000000" w:themeColor="text1"/>
        </w:rPr>
        <w:t>螢幕</w:t>
      </w:r>
      <w:r w:rsidR="00015E14" w:rsidRPr="00AF2042">
        <w:rPr>
          <w:rFonts w:ascii="Kaiti TC" w:eastAsia="Kaiti TC" w:hAnsi="Kaiti TC" w:cs="Arial" w:hint="eastAsia"/>
          <w:color w:val="000000" w:themeColor="text1"/>
        </w:rPr>
        <w:t>上</w:t>
      </w:r>
      <w:r w:rsidR="00015E14" w:rsidRPr="00AF2042">
        <w:rPr>
          <w:rFonts w:ascii="Kaiti TC" w:eastAsia="Kaiti TC" w:hAnsi="Kaiti TC" w:cs="Arial"/>
          <w:color w:val="000000" w:themeColor="text1"/>
        </w:rPr>
        <w:t>篩選以顯示所需的數據。雖然數據分析的價值已經確立</w:t>
      </w:r>
      <w:r w:rsidR="00015E14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7E7B8A" w:rsidRPr="00AF2042">
        <w:rPr>
          <w:rFonts w:ascii="Kaiti TC" w:eastAsia="Kaiti TC" w:hAnsi="Kaiti TC" w:cs="Arial"/>
          <w:color w:val="000000" w:themeColor="text1"/>
        </w:rPr>
        <w:t>而且對商業智慧工具的投資也相當</w:t>
      </w:r>
      <w:r w:rsidR="007E7B8A" w:rsidRPr="00AF2042">
        <w:rPr>
          <w:rFonts w:ascii="Kaiti TC" w:eastAsia="Kaiti TC" w:hAnsi="Kaiti TC" w:cs="Arial" w:hint="eastAsia"/>
          <w:color w:val="000000" w:themeColor="text1"/>
        </w:rPr>
        <w:t>可觀</w:t>
      </w:r>
      <w:r w:rsidR="007E7B8A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7E7B8A" w:rsidRPr="00AF2042">
        <w:rPr>
          <w:rFonts w:ascii="Kaiti TC" w:eastAsia="Kaiti TC" w:hAnsi="Kaiti TC" w:cs="Arial"/>
          <w:color w:val="000000" w:themeColor="text1"/>
        </w:rPr>
        <w:t>但</w:t>
      </w:r>
      <w:r w:rsidR="007E7B8A" w:rsidRPr="00AF2042">
        <w:rPr>
          <w:rFonts w:ascii="Kaiti TC" w:eastAsia="Kaiti TC" w:hAnsi="Kaiti TC" w:cs="Arial" w:hint="eastAsia"/>
          <w:color w:val="000000" w:themeColor="text1"/>
        </w:rPr>
        <w:t>銷售</w:t>
      </w:r>
      <w:r w:rsidR="007E7B8A" w:rsidRPr="00AF2042">
        <w:rPr>
          <w:rFonts w:ascii="Kaiti TC" w:eastAsia="Kaiti TC" w:hAnsi="Kaiti TC" w:cs="Arial"/>
          <w:color w:val="000000" w:themeColor="text1"/>
        </w:rPr>
        <w:t>代表仍在</w:t>
      </w:r>
      <w:r w:rsidR="00F81F71" w:rsidRPr="00AF2042">
        <w:rPr>
          <w:rFonts w:ascii="Kaiti TC" w:eastAsia="Kaiti TC" w:hAnsi="Kaiti TC" w:cs="Arial" w:hint="eastAsia"/>
          <w:color w:val="000000" w:themeColor="text1"/>
        </w:rPr>
        <w:t>回到</w:t>
      </w:r>
      <w:r w:rsidR="007E7B8A" w:rsidRPr="00AF2042">
        <w:rPr>
          <w:rFonts w:ascii="Kaiti TC" w:eastAsia="Kaiti TC" w:hAnsi="Kaiti TC" w:cs="Arial" w:hint="eastAsia"/>
          <w:color w:val="000000" w:themeColor="text1"/>
        </w:rPr>
        <w:t>他們</w:t>
      </w:r>
      <w:r w:rsidR="007E7B8A" w:rsidRPr="00AF2042">
        <w:rPr>
          <w:rFonts w:ascii="Kaiti TC" w:eastAsia="Kaiti TC" w:hAnsi="Kaiti TC" w:cs="Arial"/>
          <w:color w:val="000000" w:themeColor="text1"/>
        </w:rPr>
        <w:t>過去管理其領</w:t>
      </w:r>
      <w:r w:rsidR="007E7B8A" w:rsidRPr="00AF2042">
        <w:rPr>
          <w:rFonts w:ascii="Kaiti TC" w:eastAsia="Kaiti TC" w:hAnsi="Kaiti TC" w:cs="Arial" w:hint="eastAsia"/>
          <w:color w:val="000000" w:themeColor="text1"/>
        </w:rPr>
        <w:t>域</w:t>
      </w:r>
      <w:r w:rsidR="007E7B8A" w:rsidRPr="00AF2042">
        <w:rPr>
          <w:rFonts w:ascii="Kaiti TC" w:eastAsia="Kaiti TC" w:hAnsi="Kaiti TC" w:cs="Arial"/>
          <w:color w:val="000000" w:themeColor="text1"/>
        </w:rPr>
        <w:t>的方式。現在該傾聽我們的</w:t>
      </w:r>
      <w:r w:rsidR="007E7B8A" w:rsidRPr="00AF2042">
        <w:rPr>
          <w:rFonts w:ascii="Kaiti TC" w:eastAsia="Kaiti TC" w:hAnsi="Kaiti TC" w:cs="Arial" w:hint="eastAsia"/>
          <w:color w:val="000000" w:themeColor="text1"/>
        </w:rPr>
        <w:t>銷售</w:t>
      </w:r>
      <w:r w:rsidR="007E7B8A" w:rsidRPr="00AF2042">
        <w:rPr>
          <w:rFonts w:ascii="Kaiti TC" w:eastAsia="Kaiti TC" w:hAnsi="Kaiti TC" w:cs="Arial"/>
          <w:color w:val="000000" w:themeColor="text1"/>
        </w:rPr>
        <w:t>代表真正需要的內容，以有效地使用數據。</w:t>
      </w:r>
    </w:p>
    <w:p w14:paraId="68AD2D07" w14:textId="01723A35" w:rsidR="003D1C98" w:rsidRPr="00AF2042" w:rsidRDefault="003D1C98" w:rsidP="00C93BA9">
      <w:pPr>
        <w:pStyle w:val="a7"/>
        <w:numPr>
          <w:ilvl w:val="0"/>
          <w:numId w:val="24"/>
        </w:numPr>
        <w:autoSpaceDE w:val="0"/>
        <w:autoSpaceDN w:val="0"/>
        <w:adjustRightInd w:val="0"/>
        <w:spacing w:before="180" w:line="0" w:lineRule="atLeast"/>
        <w:ind w:leftChars="0" w:left="482" w:hanging="482"/>
        <w:jc w:val="both"/>
        <w:rPr>
          <w:rFonts w:cs="PingFang TC"/>
          <w:b/>
          <w:bCs/>
        </w:rPr>
      </w:pPr>
      <w:r w:rsidRPr="00AF2042">
        <w:rPr>
          <w:rFonts w:cs="PingFang TC" w:hint="eastAsia"/>
          <w:b/>
          <w:bCs/>
        </w:rPr>
        <w:t>系統超載</w:t>
      </w:r>
    </w:p>
    <w:p w14:paraId="0EAAA795" w14:textId="169EF04D" w:rsidR="005E5D14" w:rsidRPr="00AF2042" w:rsidRDefault="00866AF2" w:rsidP="00C93BA9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AF2042">
        <w:rPr>
          <w:rFonts w:ascii="Kaiti TC" w:eastAsia="Kaiti TC" w:hAnsi="Kaiti TC" w:cs="Arial"/>
          <w:color w:val="000000" w:themeColor="text1"/>
        </w:rPr>
        <w:t>許多</w:t>
      </w:r>
      <w:r w:rsidRPr="00AF2042">
        <w:rPr>
          <w:rFonts w:ascii="Kaiti TC" w:eastAsia="Kaiti TC" w:hAnsi="Kaiti TC" w:cs="Arial" w:hint="eastAsia"/>
          <w:color w:val="000000" w:themeColor="text1"/>
        </w:rPr>
        <w:t>企業為所有的數據維護單獨的入口網站</w:t>
      </w:r>
      <w:r w:rsidR="00FA3422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BA684F" w:rsidRPr="00AF2042">
        <w:rPr>
          <w:rFonts w:ascii="Kaiti TC" w:eastAsia="Kaiti TC" w:hAnsi="Kaiti TC" w:cs="PingFang TC" w:hint="eastAsia"/>
          <w:color w:val="000000" w:themeColor="text1"/>
        </w:rPr>
        <w:t>這些數據包括</w:t>
      </w:r>
      <w:r w:rsidR="00BA684F" w:rsidRPr="00AF2042">
        <w:rPr>
          <w:rFonts w:ascii="Kaiti TC" w:eastAsia="Kaiti TC" w:hAnsi="Kaiti TC" w:cs="Arial"/>
          <w:color w:val="000000" w:themeColor="text1"/>
        </w:rPr>
        <w:t>藥</w:t>
      </w:r>
      <w:r w:rsidR="00F81F71" w:rsidRPr="00AF2042">
        <w:rPr>
          <w:rFonts w:ascii="Kaiti TC" w:eastAsia="Kaiti TC" w:hAnsi="Kaiti TC" w:cs="Arial" w:hint="eastAsia"/>
          <w:color w:val="000000" w:themeColor="text1"/>
        </w:rPr>
        <w:t>業</w:t>
      </w:r>
      <w:r w:rsidR="00BA684F" w:rsidRPr="00AF2042">
        <w:rPr>
          <w:rFonts w:ascii="Kaiti TC" w:eastAsia="Kaiti TC" w:hAnsi="Kaiti TC" w:cs="Arial" w:hint="eastAsia"/>
          <w:color w:val="000000" w:themeColor="text1"/>
        </w:rPr>
        <w:t>第一線銷售代表日常工作流程的拜訪活動</w:t>
      </w:r>
      <w:r w:rsidR="00BA684F" w:rsidRPr="00AF2042">
        <w:rPr>
          <w:rFonts w:ascii="Kaiti TC" w:eastAsia="Kaiti TC" w:hAnsi="Kaiti TC" w:cs="PingFang TC" w:hint="eastAsia"/>
          <w:color w:val="000000" w:themeColor="text1"/>
        </w:rPr>
        <w:t>、處方活動、管理</w:t>
      </w:r>
      <w:r w:rsidR="005E5D14" w:rsidRPr="00AF2042">
        <w:rPr>
          <w:rFonts w:ascii="Kaiti TC" w:eastAsia="Kaiti TC" w:hAnsi="Kaiti TC" w:cs="PingFang TC" w:hint="eastAsia"/>
          <w:color w:val="000000" w:themeColor="text1"/>
        </w:rPr>
        <w:t>式</w:t>
      </w:r>
      <w:r w:rsidR="00BA684F" w:rsidRPr="00AF2042">
        <w:rPr>
          <w:rFonts w:ascii="Kaiti TC" w:eastAsia="Kaiti TC" w:hAnsi="Kaiti TC" w:cs="PingFang TC" w:hint="eastAsia"/>
          <w:color w:val="000000" w:themeColor="text1"/>
        </w:rPr>
        <w:t>照護狀態、</w:t>
      </w:r>
      <w:r w:rsidR="00BA684F" w:rsidRPr="00AF2042">
        <w:rPr>
          <w:rFonts w:ascii="Kaiti TC" w:eastAsia="Kaiti TC" w:hAnsi="Kaiti TC" w:cs="Arial"/>
          <w:color w:val="000000" w:themeColor="text1"/>
        </w:rPr>
        <w:t>全</w:t>
      </w:r>
      <w:r w:rsidR="00BA684F" w:rsidRPr="00AF2042">
        <w:rPr>
          <w:rFonts w:ascii="Kaiti TC" w:eastAsia="Kaiti TC" w:hAnsi="Kaiti TC" w:cs="Arial" w:hint="eastAsia"/>
          <w:color w:val="000000" w:themeColor="text1"/>
        </w:rPr>
        <w:t>渠</w:t>
      </w:r>
      <w:r w:rsidR="00BA684F" w:rsidRPr="00AF2042">
        <w:rPr>
          <w:rFonts w:ascii="Kaiti TC" w:eastAsia="Kaiti TC" w:hAnsi="Kaiti TC" w:cs="Arial"/>
          <w:color w:val="000000" w:themeColor="text1"/>
        </w:rPr>
        <w:t>道活動等</w:t>
      </w:r>
      <w:r w:rsidR="00FA3422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BA684F" w:rsidRPr="00AF2042">
        <w:rPr>
          <w:rFonts w:ascii="Kaiti TC" w:eastAsia="Kaiti TC" w:hAnsi="Kaiti TC" w:cs="PingFang TC" w:hint="eastAsia"/>
          <w:color w:val="000000" w:themeColor="text1"/>
        </w:rPr>
        <w:t>以及針對人力資源、</w:t>
      </w:r>
      <w:r w:rsidR="00BA684F" w:rsidRPr="00AF2042">
        <w:rPr>
          <w:rFonts w:ascii="Kaiti TC" w:eastAsia="Kaiti TC" w:hAnsi="Kaiti TC" w:cs="Arial"/>
          <w:color w:val="000000" w:themeColor="text1"/>
        </w:rPr>
        <w:t>財務和其他關鍵領域的</w:t>
      </w:r>
      <w:r w:rsidR="00BA684F" w:rsidRPr="00AF2042">
        <w:rPr>
          <w:rFonts w:ascii="Kaiti TC" w:eastAsia="Kaiti TC" w:hAnsi="Kaiti TC" w:cs="Arial" w:hint="eastAsia"/>
          <w:color w:val="000000" w:themeColor="text1"/>
        </w:rPr>
        <w:t>單獨入口網站</w:t>
      </w:r>
      <w:r w:rsidR="00BA684F" w:rsidRPr="00AF2042">
        <w:rPr>
          <w:rFonts w:ascii="Kaiti TC" w:eastAsia="Kaiti TC" w:hAnsi="Kaiti TC" w:cs="PingFang TC" w:hint="eastAsia"/>
          <w:color w:val="000000" w:themeColor="text1"/>
        </w:rPr>
        <w:t>。</w:t>
      </w:r>
      <w:r w:rsidR="00D352FC" w:rsidRPr="00AF2042">
        <w:rPr>
          <w:rFonts w:ascii="Kaiti TC" w:eastAsia="Kaiti TC" w:hAnsi="Kaiti TC" w:cs="PingFang TC" w:hint="eastAsia"/>
          <w:color w:val="000000" w:themeColor="text1"/>
        </w:rPr>
        <w:t>這些</w:t>
      </w:r>
      <w:r w:rsidR="00D352FC" w:rsidRPr="00AF2042">
        <w:rPr>
          <w:rFonts w:ascii="Kaiti TC" w:eastAsia="Kaiti TC" w:hAnsi="Kaiti TC" w:cs="Arial" w:hint="eastAsia"/>
          <w:color w:val="000000" w:themeColor="text1"/>
        </w:rPr>
        <w:t>入口網站</w:t>
      </w:r>
      <w:r w:rsidR="00D352FC" w:rsidRPr="00AF2042">
        <w:rPr>
          <w:rFonts w:ascii="Kaiti TC" w:eastAsia="Kaiti TC" w:hAnsi="Kaiti TC" w:cs="Arial"/>
          <w:color w:val="000000" w:themeColor="text1"/>
        </w:rPr>
        <w:t>中的資訊經常相互衝突或過時。</w:t>
      </w:r>
      <w:r w:rsidR="00C25283" w:rsidRPr="00AF2042">
        <w:rPr>
          <w:rFonts w:ascii="Kaiti TC" w:eastAsia="Kaiti TC" w:hAnsi="Kaiti TC" w:cs="Arial"/>
          <w:color w:val="000000" w:themeColor="text1"/>
        </w:rPr>
        <w:t>由於所有這些數據都</w:t>
      </w:r>
      <w:r w:rsidR="005E5D14" w:rsidRPr="00AF2042">
        <w:rPr>
          <w:rFonts w:ascii="Kaiti TC" w:eastAsia="Kaiti TC" w:hAnsi="Kaiti TC" w:cs="Arial" w:hint="eastAsia"/>
          <w:color w:val="000000" w:themeColor="text1"/>
        </w:rPr>
        <w:t>封閉</w:t>
      </w:r>
      <w:r w:rsidR="00C25283" w:rsidRPr="00AF2042">
        <w:rPr>
          <w:rFonts w:ascii="Kaiti TC" w:eastAsia="Kaiti TC" w:hAnsi="Kaiti TC" w:cs="Arial" w:hint="eastAsia"/>
          <w:color w:val="000000" w:themeColor="text1"/>
        </w:rPr>
        <w:t>儲存</w:t>
      </w:r>
      <w:r w:rsidR="00C25283" w:rsidRPr="00AF2042">
        <w:rPr>
          <w:rFonts w:ascii="Kaiti TC" w:eastAsia="Kaiti TC" w:hAnsi="Kaiti TC" w:cs="Arial"/>
          <w:color w:val="000000" w:themeColor="text1"/>
        </w:rPr>
        <w:t>在多個</w:t>
      </w:r>
      <w:r w:rsidR="00C25283" w:rsidRPr="00AF2042">
        <w:rPr>
          <w:rFonts w:ascii="Kaiti TC" w:eastAsia="Kaiti TC" w:hAnsi="Kaiti TC" w:cs="Arial" w:hint="eastAsia"/>
          <w:color w:val="000000" w:themeColor="text1"/>
        </w:rPr>
        <w:t>後</w:t>
      </w:r>
      <w:r w:rsidR="00C25283" w:rsidRPr="00AF2042">
        <w:rPr>
          <w:rFonts w:ascii="Kaiti TC" w:eastAsia="Kaiti TC" w:hAnsi="Kaiti TC" w:cs="Arial"/>
          <w:color w:val="000000" w:themeColor="text1"/>
        </w:rPr>
        <w:t>端系統中</w:t>
      </w:r>
      <w:r w:rsidR="00FA3422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5E5D14" w:rsidRPr="00AF2042">
        <w:rPr>
          <w:rFonts w:ascii="Kaiti TC" w:eastAsia="Kaiti TC" w:hAnsi="Kaiti TC" w:cs="Arial"/>
          <w:color w:val="000000" w:themeColor="text1"/>
        </w:rPr>
        <w:t>因此</w:t>
      </w:r>
      <w:r w:rsidR="005E5D14" w:rsidRPr="00AF2042">
        <w:rPr>
          <w:rFonts w:ascii="Kaiti TC" w:eastAsia="Kaiti TC" w:hAnsi="Kaiti TC" w:cs="Arial" w:hint="eastAsia"/>
          <w:color w:val="000000" w:themeColor="text1"/>
        </w:rPr>
        <w:t>這些</w:t>
      </w:r>
      <w:r w:rsidR="005E5D14" w:rsidRPr="00AF2042">
        <w:rPr>
          <w:rFonts w:ascii="Kaiti TC" w:eastAsia="Kaiti TC" w:hAnsi="Kaiti TC" w:cs="Arial"/>
          <w:color w:val="000000" w:themeColor="text1"/>
        </w:rPr>
        <w:t>資訊既不能共</w:t>
      </w:r>
      <w:r w:rsidR="005E5D14" w:rsidRPr="00AF2042">
        <w:rPr>
          <w:rFonts w:ascii="Kaiti TC" w:eastAsia="Kaiti TC" w:hAnsi="Kaiti TC" w:cs="Arial" w:hint="eastAsia"/>
          <w:color w:val="000000" w:themeColor="text1"/>
        </w:rPr>
        <w:t>享</w:t>
      </w:r>
      <w:r w:rsidR="00FA3422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5E5D14" w:rsidRPr="00AF2042">
        <w:rPr>
          <w:rFonts w:ascii="Kaiti TC" w:eastAsia="Kaiti TC" w:hAnsi="Kaiti TC" w:cs="Arial"/>
          <w:color w:val="000000" w:themeColor="text1"/>
        </w:rPr>
        <w:t>也不能在單個螢幕</w:t>
      </w:r>
      <w:r w:rsidR="005E5D14" w:rsidRPr="00AF2042">
        <w:rPr>
          <w:rFonts w:ascii="Kaiti TC" w:eastAsia="Kaiti TC" w:hAnsi="Kaiti TC" w:cs="Arial" w:hint="eastAsia"/>
          <w:color w:val="000000" w:themeColor="text1"/>
        </w:rPr>
        <w:t>上存取使用</w:t>
      </w:r>
      <w:r w:rsidR="00FA3422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5E5D14" w:rsidRPr="00AF2042">
        <w:rPr>
          <w:rFonts w:ascii="Kaiti TC" w:eastAsia="Kaiti TC" w:hAnsi="Kaiti TC" w:cs="Arial"/>
          <w:color w:val="000000" w:themeColor="text1"/>
        </w:rPr>
        <w:t>這會嚴重妨礙現場工作流</w:t>
      </w:r>
      <w:r w:rsidR="005E5D14" w:rsidRPr="00AF2042">
        <w:rPr>
          <w:rFonts w:ascii="Kaiti TC" w:eastAsia="Kaiti TC" w:hAnsi="Kaiti TC" w:cs="Arial" w:hint="eastAsia"/>
          <w:color w:val="000000" w:themeColor="text1"/>
        </w:rPr>
        <w:t>程</w:t>
      </w:r>
      <w:r w:rsidR="005E5D14" w:rsidRPr="00AF2042">
        <w:rPr>
          <w:rFonts w:ascii="Kaiti TC" w:eastAsia="Kaiti TC" w:hAnsi="Kaiti TC" w:cs="Arial"/>
          <w:color w:val="000000" w:themeColor="text1"/>
        </w:rPr>
        <w:t>。</w:t>
      </w:r>
      <w:r w:rsidR="005E5D14" w:rsidRPr="00AF2042">
        <w:rPr>
          <w:rFonts w:ascii="Kaiti TC" w:eastAsia="Kaiti TC" w:hAnsi="Kaiti TC" w:cs="Arial" w:hint="eastAsia"/>
          <w:color w:val="000000" w:themeColor="text1"/>
        </w:rPr>
        <w:t>原因如下：</w:t>
      </w:r>
    </w:p>
    <w:p w14:paraId="6F89E0B3" w14:textId="355C1CEA" w:rsidR="000E12BD" w:rsidRPr="00AF2042" w:rsidRDefault="000E12BD" w:rsidP="00C54C22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AF2042">
        <w:rPr>
          <w:rFonts w:ascii="Kaiti TC" w:eastAsia="Kaiti TC" w:hAnsi="Kaiti TC" w:cs="Arial"/>
          <w:b/>
          <w:bCs/>
          <w:color w:val="000000" w:themeColor="text1"/>
        </w:rPr>
        <w:t>沒有單一的真相來源。</w:t>
      </w:r>
      <w:r w:rsidRPr="00AF2042">
        <w:rPr>
          <w:rFonts w:ascii="Kaiti TC" w:eastAsia="Kaiti TC" w:hAnsi="Kaiti TC" w:cs="Arial"/>
          <w:color w:val="000000" w:themeColor="text1"/>
        </w:rPr>
        <w:t>除了CRM之外</w:t>
      </w:r>
      <w:r w:rsidRPr="00AF2042">
        <w:rPr>
          <w:rFonts w:ascii="Kaiti TC" w:eastAsia="Kaiti TC" w:hAnsi="Kaiti TC" w:cs="PingFang TC" w:hint="eastAsia"/>
          <w:color w:val="000000" w:themeColor="text1"/>
        </w:rPr>
        <w:t>，銷售</w:t>
      </w:r>
      <w:r w:rsidRPr="00AF2042">
        <w:rPr>
          <w:rFonts w:ascii="Kaiti TC" w:eastAsia="Kaiti TC" w:hAnsi="Kaiti TC" w:cs="Arial"/>
          <w:color w:val="000000" w:themeColor="text1"/>
        </w:rPr>
        <w:t>代表還必須</w:t>
      </w:r>
      <w:r w:rsidRPr="00AF2042">
        <w:rPr>
          <w:rFonts w:ascii="Kaiti TC" w:eastAsia="Kaiti TC" w:hAnsi="Kaiti TC" w:cs="Arial" w:hint="eastAsia"/>
          <w:color w:val="000000" w:themeColor="text1"/>
        </w:rPr>
        <w:t>存取</w:t>
      </w:r>
      <w:r w:rsidRPr="00AF2042">
        <w:rPr>
          <w:rFonts w:ascii="Kaiti TC" w:eastAsia="Kaiti TC" w:hAnsi="Kaiti TC" w:cs="Arial"/>
          <w:color w:val="000000" w:themeColor="text1"/>
        </w:rPr>
        <w:t>多個系統才能瞭解其區域</w:t>
      </w:r>
      <w:r w:rsidRPr="00AF2042">
        <w:rPr>
          <w:rFonts w:ascii="Kaiti TC" w:eastAsia="Kaiti TC" w:hAnsi="Kaiti TC" w:cs="Arial" w:hint="eastAsia"/>
          <w:color w:val="000000" w:themeColor="text1"/>
        </w:rPr>
        <w:t>績效</w:t>
      </w:r>
      <w:r w:rsidRPr="00AF2042">
        <w:rPr>
          <w:rFonts w:ascii="Kaiti TC" w:eastAsia="Kaiti TC" w:hAnsi="Kaiti TC" w:cs="PingFang TC" w:hint="eastAsia"/>
          <w:color w:val="000000" w:themeColor="text1"/>
        </w:rPr>
        <w:t>。有</w:t>
      </w:r>
      <w:r w:rsidRPr="00AF2042">
        <w:rPr>
          <w:rFonts w:ascii="Kaiti TC" w:eastAsia="Kaiti TC" w:hAnsi="Kaiti TC" w:cs="Arial"/>
          <w:color w:val="000000" w:themeColor="text1"/>
        </w:rPr>
        <w:t>些數據</w:t>
      </w:r>
      <w:r w:rsidRPr="00AF2042">
        <w:rPr>
          <w:rFonts w:ascii="Kaiti TC" w:eastAsia="Kaiti TC" w:hAnsi="Kaiti TC" w:cs="Arial" w:hint="eastAsia"/>
          <w:color w:val="000000" w:themeColor="text1"/>
        </w:rPr>
        <w:t>是經由</w:t>
      </w:r>
      <w:r w:rsidRPr="00AF2042">
        <w:rPr>
          <w:rFonts w:ascii="Kaiti TC" w:eastAsia="Kaiti TC" w:hAnsi="Kaiti TC" w:cs="Arial"/>
          <w:color w:val="000000" w:themeColor="text1"/>
        </w:rPr>
        <w:t>即時</w:t>
      </w:r>
      <w:r w:rsidRPr="00AF2042">
        <w:rPr>
          <w:rFonts w:ascii="Kaiti TC" w:eastAsia="Kaiti TC" w:hAnsi="Kaiti TC" w:cs="Arial" w:hint="eastAsia"/>
          <w:color w:val="000000" w:themeColor="text1"/>
        </w:rPr>
        <w:t>數據源存取的</w:t>
      </w:r>
      <w:r w:rsidR="00C54C22" w:rsidRPr="00AF2042">
        <w:rPr>
          <w:rFonts w:ascii="Kaiti TC" w:eastAsia="Kaiti TC" w:hAnsi="Kaiti TC" w:cs="PingFang TC" w:hint="eastAsia"/>
          <w:color w:val="000000" w:themeColor="text1"/>
        </w:rPr>
        <w:t>；其他數據源是及時的快照。這導致近一步的不一致，使得很難衡量相對於競爭對手的績效。</w:t>
      </w:r>
    </w:p>
    <w:p w14:paraId="1952D36E" w14:textId="68BEE5BA" w:rsidR="009469ED" w:rsidRPr="00AF2042" w:rsidRDefault="00F75A22" w:rsidP="00F75A22">
      <w:pPr>
        <w:pStyle w:val="a7"/>
        <w:numPr>
          <w:ilvl w:val="0"/>
          <w:numId w:val="26"/>
        </w:numPr>
        <w:spacing w:before="180" w:line="0" w:lineRule="atLeast"/>
        <w:ind w:leftChars="0" w:hanging="482"/>
        <w:jc w:val="both"/>
        <w:rPr>
          <w:rFonts w:ascii="新細明體" w:eastAsia="新細明體" w:hAnsi="新細明體"/>
        </w:rPr>
      </w:pPr>
      <w:r w:rsidRPr="00AF2042">
        <w:rPr>
          <w:rFonts w:ascii="Arial" w:hAnsi="Arial" w:cs="Arial" w:hint="eastAsia"/>
          <w:b/>
          <w:bCs/>
          <w:shd w:val="clear" w:color="auto" w:fill="FFFFFF"/>
        </w:rPr>
        <w:t>平庸</w:t>
      </w:r>
      <w:r w:rsidR="009469ED" w:rsidRPr="00AF2042">
        <w:rPr>
          <w:rFonts w:ascii="Arial" w:hAnsi="Arial" w:cs="Arial"/>
          <w:b/>
          <w:bCs/>
          <w:shd w:val="clear" w:color="auto" w:fill="FFFFFF"/>
        </w:rPr>
        <w:t>的</w:t>
      </w:r>
      <w:r w:rsidR="009469ED" w:rsidRPr="00AF2042">
        <w:rPr>
          <w:rFonts w:ascii="Arial" w:hAnsi="Arial" w:cs="Arial" w:hint="eastAsia"/>
          <w:b/>
          <w:bCs/>
          <w:shd w:val="clear" w:color="auto" w:fill="FFFFFF"/>
        </w:rPr>
        <w:t>行</w:t>
      </w:r>
      <w:r w:rsidR="009469ED" w:rsidRPr="00AF2042">
        <w:rPr>
          <w:rFonts w:ascii="Arial" w:hAnsi="Arial" w:cs="Arial"/>
          <w:b/>
          <w:bCs/>
        </w:rPr>
        <w:t>動部署。</w:t>
      </w:r>
      <w:r w:rsidRPr="00AF2042">
        <w:rPr>
          <w:rFonts w:ascii="Arial" w:hAnsi="Arial" w:cs="Arial" w:hint="eastAsia"/>
        </w:rPr>
        <w:t>備受期待的行動部署通常達到要求</w:t>
      </w:r>
      <w:r w:rsidRPr="00AF2042">
        <w:rPr>
          <w:rFonts w:cs="PingFang TC" w:hint="eastAsia"/>
        </w:rPr>
        <w:t>。</w:t>
      </w:r>
      <w:r w:rsidRPr="00AF2042">
        <w:rPr>
          <w:rFonts w:ascii="Arial" w:hAnsi="Arial" w:cs="Arial"/>
        </w:rPr>
        <w:t>公司關注</w:t>
      </w:r>
      <w:r w:rsidRPr="00AF2042">
        <w:rPr>
          <w:rFonts w:ascii="Arial" w:hAnsi="Arial" w:cs="Arial" w:hint="eastAsia"/>
        </w:rPr>
        <w:t>的是科技帶來的刺激</w:t>
      </w:r>
      <w:r w:rsidRPr="00AF2042">
        <w:rPr>
          <w:rFonts w:cs="PingFang TC" w:hint="eastAsia"/>
        </w:rPr>
        <w:t>，</w:t>
      </w:r>
      <w:r w:rsidRPr="00AF2042">
        <w:rPr>
          <w:rFonts w:ascii="Arial" w:hAnsi="Arial" w:cs="Arial"/>
        </w:rPr>
        <w:t>而不是</w:t>
      </w:r>
      <w:r w:rsidR="00AF2042" w:rsidRPr="00AF2042">
        <w:rPr>
          <w:rFonts w:ascii="Arial" w:hAnsi="Arial" w:cs="Arial" w:hint="eastAsia"/>
        </w:rPr>
        <w:t>了</w:t>
      </w:r>
      <w:r w:rsidRPr="00AF2042">
        <w:rPr>
          <w:rFonts w:ascii="Arial" w:hAnsi="Arial" w:cs="Arial"/>
        </w:rPr>
        <w:t>解使用者工作流程。</w:t>
      </w:r>
    </w:p>
    <w:p w14:paraId="29CE19B2" w14:textId="2D8DF4C1" w:rsidR="009469ED" w:rsidRPr="00AF2042" w:rsidRDefault="00BC7ACC" w:rsidP="009469ED">
      <w:pPr>
        <w:pStyle w:val="a7"/>
        <w:numPr>
          <w:ilvl w:val="0"/>
          <w:numId w:val="26"/>
        </w:numPr>
        <w:spacing w:before="180" w:line="0" w:lineRule="atLeast"/>
        <w:ind w:leftChars="0"/>
        <w:jc w:val="both"/>
      </w:pPr>
      <w:r w:rsidRPr="00AF2042">
        <w:rPr>
          <w:rFonts w:hint="eastAsia"/>
          <w:b/>
          <w:bCs/>
        </w:rPr>
        <w:t>關於下一個最佳行動建議的情報被埋沒</w:t>
      </w:r>
      <w:r w:rsidRPr="00AF2042">
        <w:rPr>
          <w:rFonts w:cs="PingFang TC" w:hint="eastAsia"/>
          <w:b/>
          <w:bCs/>
        </w:rPr>
        <w:t>。</w:t>
      </w:r>
      <w:r w:rsidR="000A1467" w:rsidRPr="00AF2042">
        <w:rPr>
          <w:rFonts w:ascii="Arial" w:hAnsi="Arial" w:cs="Arial" w:hint="eastAsia"/>
        </w:rPr>
        <w:t>對銷售</w:t>
      </w:r>
      <w:r w:rsidR="000A1467" w:rsidRPr="00AF2042">
        <w:rPr>
          <w:rFonts w:ascii="Arial" w:hAnsi="Arial" w:cs="Arial"/>
        </w:rPr>
        <w:t>代表</w:t>
      </w:r>
      <w:r w:rsidR="000A1467" w:rsidRPr="00AF2042">
        <w:rPr>
          <w:rFonts w:ascii="Arial" w:hAnsi="Arial" w:cs="Arial" w:hint="eastAsia"/>
        </w:rPr>
        <w:t>層</w:t>
      </w:r>
      <w:r w:rsidR="000A1467" w:rsidRPr="00AF2042">
        <w:rPr>
          <w:rFonts w:ascii="Arial" w:hAnsi="Arial" w:cs="Arial"/>
        </w:rPr>
        <w:t>級</w:t>
      </w:r>
      <w:r w:rsidR="000A1467" w:rsidRPr="00AF2042">
        <w:rPr>
          <w:rFonts w:ascii="Arial" w:hAnsi="Arial" w:cs="Arial" w:hint="eastAsia"/>
        </w:rPr>
        <w:t>存取</w:t>
      </w:r>
      <w:r w:rsidR="000A1467" w:rsidRPr="00AF2042">
        <w:rPr>
          <w:rFonts w:ascii="Arial" w:hAnsi="Arial" w:cs="Arial"/>
        </w:rPr>
        <w:t>全渠道活動終於</w:t>
      </w:r>
      <w:r w:rsidR="00F81F71" w:rsidRPr="00AF2042">
        <w:rPr>
          <w:rFonts w:ascii="Arial" w:hAnsi="Arial" w:cs="Arial" w:hint="eastAsia"/>
        </w:rPr>
        <w:t>浮現</w:t>
      </w:r>
      <w:r w:rsidR="000A1467" w:rsidRPr="00AF2042">
        <w:rPr>
          <w:rFonts w:ascii="Arial" w:hAnsi="Arial" w:cs="Arial" w:hint="eastAsia"/>
        </w:rPr>
        <w:t>出來</w:t>
      </w:r>
      <w:r w:rsidR="000A1467" w:rsidRPr="00AF2042">
        <w:rPr>
          <w:rFonts w:ascii="Arial" w:hAnsi="Arial" w:cs="Arial"/>
        </w:rPr>
        <w:t>並共</w:t>
      </w:r>
      <w:r w:rsidR="000A1467" w:rsidRPr="00AF2042">
        <w:rPr>
          <w:rFonts w:ascii="Arial" w:hAnsi="Arial" w:cs="Arial" w:hint="eastAsia"/>
        </w:rPr>
        <w:t>享</w:t>
      </w:r>
      <w:r w:rsidR="000A1467" w:rsidRPr="00AF2042">
        <w:rPr>
          <w:rFonts w:cs="PingFang TC" w:hint="eastAsia"/>
        </w:rPr>
        <w:t>，</w:t>
      </w:r>
      <w:r w:rsidR="000A1467" w:rsidRPr="00AF2042">
        <w:rPr>
          <w:rFonts w:ascii="Arial" w:hAnsi="Arial" w:cs="Arial"/>
        </w:rPr>
        <w:t>但需要太多的手動搜</w:t>
      </w:r>
      <w:r w:rsidR="00AC1A34" w:rsidRPr="00AF2042">
        <w:rPr>
          <w:rFonts w:ascii="Arial" w:hAnsi="Arial" w:cs="Arial" w:hint="eastAsia"/>
        </w:rPr>
        <w:t>尋</w:t>
      </w:r>
      <w:r w:rsidR="000A1467" w:rsidRPr="00AF2042">
        <w:rPr>
          <w:rFonts w:ascii="Arial" w:hAnsi="Arial" w:cs="Arial" w:hint="eastAsia"/>
        </w:rPr>
        <w:t>，</w:t>
      </w:r>
      <w:r w:rsidR="00AC1A34" w:rsidRPr="00AF2042">
        <w:rPr>
          <w:rFonts w:ascii="Arial" w:hAnsi="Arial" w:cs="Arial"/>
        </w:rPr>
        <w:t>無法隨時讓</w:t>
      </w:r>
      <w:r w:rsidR="00AC1A34" w:rsidRPr="00AF2042">
        <w:rPr>
          <w:rFonts w:ascii="Arial" w:hAnsi="Arial" w:cs="Arial" w:hint="eastAsia"/>
        </w:rPr>
        <w:t>銷售</w:t>
      </w:r>
      <w:r w:rsidR="00AC1A34" w:rsidRPr="00AF2042">
        <w:rPr>
          <w:rFonts w:ascii="Arial" w:hAnsi="Arial" w:cs="Arial"/>
        </w:rPr>
        <w:t>代表對數據驅動</w:t>
      </w:r>
      <w:r w:rsidR="00AC1A34" w:rsidRPr="00AF2042">
        <w:rPr>
          <w:rFonts w:ascii="Arial" w:hAnsi="Arial" w:cs="Arial" w:hint="eastAsia"/>
        </w:rPr>
        <w:t>的</w:t>
      </w:r>
      <w:r w:rsidR="00AC1A34" w:rsidRPr="00AF2042">
        <w:rPr>
          <w:rFonts w:ascii="Arial" w:hAnsi="Arial" w:cs="Arial"/>
        </w:rPr>
        <w:t>建議</w:t>
      </w:r>
      <w:r w:rsidR="00AC1A34" w:rsidRPr="00AF2042">
        <w:rPr>
          <w:rFonts w:ascii="Arial" w:hAnsi="Arial" w:cs="Arial" w:hint="eastAsia"/>
        </w:rPr>
        <w:t>快</w:t>
      </w:r>
      <w:r w:rsidR="00AC1A34" w:rsidRPr="00AF2042">
        <w:rPr>
          <w:rFonts w:ascii="Arial" w:hAnsi="Arial" w:cs="Arial"/>
        </w:rPr>
        <w:t>速採取行動。</w:t>
      </w:r>
    </w:p>
    <w:p w14:paraId="0F92C667" w14:textId="77777777" w:rsidR="0018327C" w:rsidRPr="00AF2042" w:rsidRDefault="00E84150" w:rsidP="0018327C">
      <w:pPr>
        <w:pStyle w:val="a7"/>
        <w:numPr>
          <w:ilvl w:val="0"/>
          <w:numId w:val="26"/>
        </w:numPr>
        <w:spacing w:before="180" w:line="0" w:lineRule="atLeast"/>
        <w:ind w:leftChars="0"/>
        <w:jc w:val="both"/>
      </w:pPr>
      <w:r w:rsidRPr="00AF2042">
        <w:rPr>
          <w:rFonts w:hint="eastAsia"/>
          <w:b/>
          <w:bCs/>
        </w:rPr>
        <w:t>拜訪準備不足</w:t>
      </w:r>
      <w:r w:rsidRPr="00AF2042">
        <w:rPr>
          <w:rFonts w:cs="PingFang TC" w:hint="eastAsia"/>
        </w:rPr>
        <w:t>。</w:t>
      </w:r>
      <w:r w:rsidRPr="00AF2042">
        <w:rPr>
          <w:rFonts w:ascii="Arial" w:hAnsi="Arial" w:cs="Arial"/>
        </w:rPr>
        <w:t>由於</w:t>
      </w:r>
      <w:r w:rsidRPr="00AF2042">
        <w:rPr>
          <w:rFonts w:ascii="Arial" w:hAnsi="Arial" w:cs="Arial" w:hint="eastAsia"/>
        </w:rPr>
        <w:t>在處理</w:t>
      </w:r>
      <w:r w:rsidRPr="00AF2042">
        <w:rPr>
          <w:rFonts w:ascii="Arial" w:hAnsi="Arial" w:cs="Arial"/>
        </w:rPr>
        <w:t>數據</w:t>
      </w:r>
      <w:r w:rsidRPr="00AF2042">
        <w:rPr>
          <w:rFonts w:ascii="Arial" w:hAnsi="Arial" w:cs="Arial" w:hint="eastAsia"/>
        </w:rPr>
        <w:t>上</w:t>
      </w:r>
      <w:r w:rsidRPr="00AF2042">
        <w:rPr>
          <w:rFonts w:ascii="Arial" w:hAnsi="Arial" w:cs="Arial"/>
        </w:rPr>
        <w:t>花費了</w:t>
      </w:r>
      <w:r w:rsidRPr="00AF2042">
        <w:rPr>
          <w:rFonts w:ascii="Arial" w:hAnsi="Arial" w:cs="Arial" w:hint="eastAsia"/>
        </w:rPr>
        <w:t>太</w:t>
      </w:r>
      <w:r w:rsidRPr="00AF2042">
        <w:rPr>
          <w:rFonts w:ascii="Arial" w:hAnsi="Arial" w:cs="Arial"/>
        </w:rPr>
        <w:t>多時間</w:t>
      </w:r>
      <w:r w:rsidRPr="00AF2042">
        <w:rPr>
          <w:rFonts w:cs="PingFang TC" w:hint="eastAsia"/>
        </w:rPr>
        <w:t>，銷售</w:t>
      </w:r>
      <w:r w:rsidRPr="00AF2042">
        <w:rPr>
          <w:rFonts w:ascii="Arial" w:hAnsi="Arial" w:cs="Arial"/>
        </w:rPr>
        <w:t>代表往往對他們的</w:t>
      </w:r>
      <w:r w:rsidRPr="00AF2042">
        <w:rPr>
          <w:rFonts w:ascii="Arial" w:hAnsi="Arial" w:cs="Arial" w:hint="eastAsia"/>
        </w:rPr>
        <w:t>拜訪</w:t>
      </w:r>
      <w:r w:rsidRPr="00AF2042">
        <w:rPr>
          <w:rFonts w:ascii="Arial" w:hAnsi="Arial" w:cs="Arial"/>
        </w:rPr>
        <w:t>毫無準備</w:t>
      </w:r>
      <w:r w:rsidR="009F3B6F" w:rsidRPr="00AF2042">
        <w:rPr>
          <w:rFonts w:cs="PingFang TC" w:hint="eastAsia"/>
        </w:rPr>
        <w:t>，</w:t>
      </w:r>
      <w:r w:rsidR="009F3B6F" w:rsidRPr="00AF2042">
        <w:rPr>
          <w:rFonts w:ascii="Arial" w:hAnsi="Arial" w:cs="Arial"/>
        </w:rPr>
        <w:t>無法做出準確的</w:t>
      </w:r>
      <w:r w:rsidR="009F3B6F" w:rsidRPr="00AF2042">
        <w:rPr>
          <w:rFonts w:ascii="Arial" w:hAnsi="Arial" w:cs="Arial" w:hint="eastAsia"/>
        </w:rPr>
        <w:t>飛快</w:t>
      </w:r>
      <w:r w:rsidR="009F3B6F" w:rsidRPr="00AF2042">
        <w:rPr>
          <w:rFonts w:ascii="Arial" w:hAnsi="Arial" w:cs="Arial"/>
        </w:rPr>
        <w:t>調整。</w:t>
      </w:r>
    </w:p>
    <w:p w14:paraId="39C77589" w14:textId="0BA4EFE9" w:rsidR="0018327C" w:rsidRPr="00AF2042" w:rsidRDefault="0018327C" w:rsidP="0018327C">
      <w:pPr>
        <w:pStyle w:val="a7"/>
        <w:numPr>
          <w:ilvl w:val="0"/>
          <w:numId w:val="26"/>
        </w:numPr>
        <w:spacing w:before="180" w:line="0" w:lineRule="atLeast"/>
        <w:ind w:leftChars="0"/>
        <w:jc w:val="both"/>
      </w:pPr>
      <w:r w:rsidRPr="00AF2042">
        <w:rPr>
          <w:rFonts w:ascii="Arial" w:hAnsi="Arial" w:cs="Arial" w:hint="eastAsia"/>
          <w:b/>
          <w:bCs/>
        </w:rPr>
        <w:lastRenderedPageBreak/>
        <w:t>教</w:t>
      </w:r>
      <w:r w:rsidRPr="00AF2042">
        <w:rPr>
          <w:rFonts w:ascii="Arial" w:hAnsi="Arial" w:cs="Arial"/>
          <w:b/>
          <w:bCs/>
        </w:rPr>
        <w:t>導數據不足。</w:t>
      </w:r>
      <w:r w:rsidRPr="00AF2042">
        <w:rPr>
          <w:rFonts w:ascii="Arial" w:hAnsi="Arial" w:cs="Arial" w:hint="eastAsia"/>
        </w:rPr>
        <w:t>教</w:t>
      </w:r>
      <w:r w:rsidRPr="00AF2042">
        <w:rPr>
          <w:rFonts w:ascii="Arial" w:hAnsi="Arial" w:cs="Arial"/>
        </w:rPr>
        <w:t>導</w:t>
      </w:r>
      <w:r w:rsidRPr="00AF2042">
        <w:rPr>
          <w:rFonts w:ascii="Arial" w:hAnsi="Arial" w:cs="Arial" w:hint="eastAsia"/>
        </w:rPr>
        <w:t>報告通常是</w:t>
      </w:r>
      <w:r w:rsidRPr="00AF2042">
        <w:rPr>
          <w:rFonts w:ascii="Helvetica Neue" w:hAnsi="Helvetica Neue"/>
          <w:shd w:val="clear" w:color="auto" w:fill="FFFFFF"/>
        </w:rPr>
        <w:t>將條列式的項目逐項打勾</w:t>
      </w:r>
      <w:r w:rsidRPr="00AF2042">
        <w:rPr>
          <w:rFonts w:cs="PingFang TC" w:hint="eastAsia"/>
        </w:rPr>
        <w:t>，</w:t>
      </w:r>
      <w:r w:rsidRPr="00AF2042">
        <w:rPr>
          <w:rFonts w:ascii="Arial" w:hAnsi="Arial" w:cs="Arial"/>
        </w:rPr>
        <w:t>而不是真正的</w:t>
      </w:r>
      <w:r w:rsidRPr="00AF2042">
        <w:rPr>
          <w:rFonts w:ascii="Arial" w:hAnsi="Arial" w:cs="Arial" w:hint="eastAsia"/>
        </w:rPr>
        <w:t>教</w:t>
      </w:r>
      <w:r w:rsidRPr="00AF2042">
        <w:rPr>
          <w:rFonts w:ascii="Arial" w:hAnsi="Arial" w:cs="Arial"/>
        </w:rPr>
        <w:t>導工具。</w:t>
      </w:r>
    </w:p>
    <w:p w14:paraId="0897387A" w14:textId="223543CE" w:rsidR="0018327C" w:rsidRPr="00AF2042" w:rsidRDefault="005B6B7C" w:rsidP="005234ED">
      <w:pPr>
        <w:pStyle w:val="a7"/>
        <w:numPr>
          <w:ilvl w:val="0"/>
          <w:numId w:val="24"/>
        </w:numPr>
        <w:spacing w:before="180" w:line="0" w:lineRule="atLeast"/>
        <w:ind w:leftChars="0"/>
        <w:outlineLvl w:val="2"/>
        <w:rPr>
          <w:rFonts w:ascii="Arial" w:hAnsi="Arial" w:cs="Arial"/>
          <w:b/>
          <w:bCs/>
        </w:rPr>
      </w:pPr>
      <w:r w:rsidRPr="00AF2042">
        <w:rPr>
          <w:rFonts w:ascii="Arial" w:hAnsi="Arial" w:cs="Arial"/>
          <w:b/>
          <w:bCs/>
        </w:rPr>
        <w:t>改進</w:t>
      </w:r>
      <w:r w:rsidRPr="00AF2042">
        <w:rPr>
          <w:rFonts w:ascii="Arial" w:hAnsi="Arial" w:cs="Arial" w:hint="eastAsia"/>
          <w:b/>
          <w:bCs/>
        </w:rPr>
        <w:t>銷售</w:t>
      </w:r>
      <w:r w:rsidRPr="00AF2042">
        <w:rPr>
          <w:rFonts w:ascii="Arial" w:hAnsi="Arial" w:cs="Arial"/>
          <w:b/>
          <w:bCs/>
        </w:rPr>
        <w:t>代表工作流程的</w:t>
      </w:r>
      <w:r w:rsidR="00AF2042" w:rsidRPr="00AF2042">
        <w:rPr>
          <w:rFonts w:ascii="Arial" w:hAnsi="Arial" w:cs="Arial" w:hint="eastAsia"/>
          <w:b/>
          <w:bCs/>
        </w:rPr>
        <w:t>提示</w:t>
      </w:r>
    </w:p>
    <w:p w14:paraId="24CD1C8E" w14:textId="56CBBD4D" w:rsidR="00685075" w:rsidRPr="00AF2042" w:rsidRDefault="00970E7C" w:rsidP="00685075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Arial"/>
          <w:b/>
          <w:bCs/>
        </w:rPr>
      </w:pPr>
      <w:r w:rsidRPr="00AF2042">
        <w:rPr>
          <w:rFonts w:cs="Arial" w:hint="eastAsia"/>
          <w:b/>
          <w:bCs/>
        </w:rPr>
        <w:t>了</w:t>
      </w:r>
      <w:r w:rsidRPr="00AF2042">
        <w:rPr>
          <w:rFonts w:cs="Arial"/>
          <w:b/>
          <w:bCs/>
        </w:rPr>
        <w:t>瞭解典型</w:t>
      </w:r>
      <w:r w:rsidRPr="00AF2042">
        <w:rPr>
          <w:rFonts w:cs="Arial" w:hint="eastAsia"/>
          <w:b/>
          <w:bCs/>
        </w:rPr>
        <w:t>的第ㄧ線</w:t>
      </w:r>
      <w:r w:rsidRPr="00AF2042">
        <w:rPr>
          <w:rFonts w:cs="Arial"/>
          <w:b/>
          <w:bCs/>
        </w:rPr>
        <w:t>銷售</w:t>
      </w:r>
      <w:r w:rsidR="00685075" w:rsidRPr="00AF2042">
        <w:rPr>
          <w:rFonts w:cs="Arial" w:hint="eastAsia"/>
          <w:b/>
          <w:bCs/>
        </w:rPr>
        <w:t>代表的</w:t>
      </w:r>
      <w:r w:rsidRPr="00AF2042">
        <w:rPr>
          <w:rFonts w:cs="Arial"/>
          <w:b/>
          <w:bCs/>
        </w:rPr>
        <w:t>工作。</w:t>
      </w:r>
      <w:r w:rsidR="00A66FA7" w:rsidRPr="00AF2042">
        <w:rPr>
          <w:rFonts w:cs="Arial"/>
        </w:rPr>
        <w:t>與HCP的新溝通</w:t>
      </w:r>
      <w:r w:rsidR="00AF2042" w:rsidRPr="00AF2042">
        <w:rPr>
          <w:rFonts w:cs="Arial" w:hint="eastAsia"/>
        </w:rPr>
        <w:t>渠</w:t>
      </w:r>
      <w:r w:rsidR="00A66FA7" w:rsidRPr="00AF2042">
        <w:rPr>
          <w:rFonts w:cs="Arial"/>
        </w:rPr>
        <w:t>道需要使用新的數位</w:t>
      </w:r>
      <w:r w:rsidR="00AF2042" w:rsidRPr="00AF2042">
        <w:rPr>
          <w:rFonts w:cs="Arial" w:hint="eastAsia"/>
        </w:rPr>
        <w:t>科</w:t>
      </w:r>
      <w:r w:rsidR="00A66FA7" w:rsidRPr="00AF2042">
        <w:rPr>
          <w:rFonts w:cs="Arial"/>
        </w:rPr>
        <w:t>技分析行為</w:t>
      </w:r>
      <w:r w:rsidR="00A66FA7" w:rsidRPr="00AF2042">
        <w:rPr>
          <w:rFonts w:cs="PingFang TC" w:hint="eastAsia"/>
        </w:rPr>
        <w:t>，</w:t>
      </w:r>
      <w:r w:rsidR="00A66FA7" w:rsidRPr="00AF2042">
        <w:rPr>
          <w:rFonts w:cs="Arial"/>
        </w:rPr>
        <w:t>並將產品</w:t>
      </w:r>
      <w:r w:rsidR="00A66FA7" w:rsidRPr="00AF2042">
        <w:rPr>
          <w:rFonts w:cs="Arial" w:hint="eastAsia"/>
        </w:rPr>
        <w:t>訊息整合到銷售過程的相關階段</w:t>
      </w:r>
      <w:r w:rsidR="00A66FA7" w:rsidRPr="00AF2042">
        <w:rPr>
          <w:rFonts w:cs="PingFang TC" w:hint="eastAsia"/>
        </w:rPr>
        <w:t>。</w:t>
      </w:r>
      <w:r w:rsidR="009D1821" w:rsidRPr="00AF2042">
        <w:rPr>
          <w:rFonts w:cs="Arial" w:hint="eastAsia"/>
        </w:rPr>
        <w:t>企業</w:t>
      </w:r>
      <w:r w:rsidR="009D1821" w:rsidRPr="00AF2042">
        <w:rPr>
          <w:rFonts w:cs="Arial"/>
        </w:rPr>
        <w:t>的其他部</w:t>
      </w:r>
      <w:r w:rsidR="009D1821" w:rsidRPr="00AF2042">
        <w:rPr>
          <w:rFonts w:cs="Arial" w:hint="eastAsia"/>
        </w:rPr>
        <w:t>門</w:t>
      </w:r>
      <w:r w:rsidR="009D1821" w:rsidRPr="00AF2042">
        <w:rPr>
          <w:rFonts w:cs="Arial"/>
        </w:rPr>
        <w:t>比以往任何</w:t>
      </w:r>
      <w:r w:rsidR="009D1821" w:rsidRPr="00AF2042">
        <w:rPr>
          <w:rFonts w:cs="Arial" w:hint="eastAsia"/>
        </w:rPr>
        <w:t>時候</w:t>
      </w:r>
      <w:r w:rsidR="009D1821" w:rsidRPr="00AF2042">
        <w:rPr>
          <w:rFonts w:cs="Arial"/>
        </w:rPr>
        <w:t>都更需要</w:t>
      </w:r>
      <w:r w:rsidR="009D1821" w:rsidRPr="00AF2042">
        <w:rPr>
          <w:rFonts w:cs="Arial" w:hint="eastAsia"/>
        </w:rPr>
        <w:t>了解第ㄧ線</w:t>
      </w:r>
      <w:r w:rsidR="009D1821" w:rsidRPr="00AF2042">
        <w:rPr>
          <w:rFonts w:cs="Arial"/>
        </w:rPr>
        <w:t>銷售</w:t>
      </w:r>
      <w:r w:rsidR="009D1821" w:rsidRPr="00AF2042">
        <w:rPr>
          <w:rFonts w:cs="Arial" w:hint="eastAsia"/>
        </w:rPr>
        <w:t>代表的</w:t>
      </w:r>
      <w:r w:rsidR="009D1821" w:rsidRPr="00AF2042">
        <w:rPr>
          <w:rFonts w:cs="Arial"/>
        </w:rPr>
        <w:t>工作流程</w:t>
      </w:r>
      <w:r w:rsidR="009D1821" w:rsidRPr="00AF2042">
        <w:rPr>
          <w:rFonts w:cs="PingFang TC" w:hint="eastAsia"/>
        </w:rPr>
        <w:t>，</w:t>
      </w:r>
      <w:r w:rsidR="009D1821" w:rsidRPr="00AF2042">
        <w:rPr>
          <w:rFonts w:cs="Arial"/>
        </w:rPr>
        <w:t>為他們提供</w:t>
      </w:r>
      <w:r w:rsidR="00AF2042" w:rsidRPr="00AF2042">
        <w:rPr>
          <w:rFonts w:cs="Arial" w:hint="eastAsia"/>
        </w:rPr>
        <w:t>初</w:t>
      </w:r>
      <w:r w:rsidR="009D1821" w:rsidRPr="00AF2042">
        <w:rPr>
          <w:rFonts w:cs="Arial" w:hint="eastAsia"/>
        </w:rPr>
        <w:t>始和維持與</w:t>
      </w:r>
      <w:r w:rsidR="009D1821" w:rsidRPr="00AF2042">
        <w:rPr>
          <w:rFonts w:cs="Arial"/>
        </w:rPr>
        <w:t>HCP</w:t>
      </w:r>
      <w:r w:rsidR="009D1821" w:rsidRPr="00AF2042">
        <w:rPr>
          <w:rFonts w:cs="Arial" w:hint="eastAsia"/>
        </w:rPr>
        <w:t>有意義的互動所需的資料</w:t>
      </w:r>
      <w:r w:rsidR="009D1821" w:rsidRPr="00AF2042">
        <w:rPr>
          <w:rFonts w:cs="PingFang TC" w:hint="eastAsia"/>
        </w:rPr>
        <w:t>。</w:t>
      </w:r>
    </w:p>
    <w:p w14:paraId="3E99913E" w14:textId="67C24B72" w:rsidR="00361631" w:rsidRPr="00AF2042" w:rsidRDefault="00361631" w:rsidP="00685075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Arial"/>
          <w:b/>
          <w:bCs/>
          <w:sz w:val="28"/>
          <w:szCs w:val="28"/>
        </w:rPr>
      </w:pPr>
      <w:r w:rsidRPr="00AF2042">
        <w:rPr>
          <w:rFonts w:ascii="Arial" w:hAnsi="Arial" w:cs="Arial"/>
          <w:b/>
          <w:bCs/>
        </w:rPr>
        <w:t>採取業務第一的方法。</w:t>
      </w:r>
      <w:r w:rsidR="00C93BA9" w:rsidRPr="00AF2042">
        <w:rPr>
          <w:rFonts w:ascii="Arial" w:hAnsi="Arial" w:cs="Arial"/>
        </w:rPr>
        <w:t>在決定要解決哪些</w:t>
      </w:r>
      <w:r w:rsidR="00C93BA9" w:rsidRPr="00AF2042">
        <w:rPr>
          <w:rFonts w:ascii="Arial" w:hAnsi="Arial" w:cs="Arial" w:hint="eastAsia"/>
        </w:rPr>
        <w:t>第一線的數據問題之前</w:t>
      </w:r>
      <w:r w:rsidR="00C93BA9" w:rsidRPr="00AF2042">
        <w:rPr>
          <w:rFonts w:ascii="Arial" w:hAnsi="Arial" w:cs="Arial" w:hint="eastAsia"/>
          <w:b/>
          <w:bCs/>
        </w:rPr>
        <w:t>，利害關係人</w:t>
      </w:r>
      <w:r w:rsidR="00C93BA9" w:rsidRPr="00AF2042">
        <w:rPr>
          <w:rFonts w:ascii="Arial" w:hAnsi="Arial" w:cs="Arial"/>
          <w:b/>
          <w:bCs/>
        </w:rPr>
        <w:t>需要確定他們</w:t>
      </w:r>
      <w:r w:rsidR="00C93BA9" w:rsidRPr="00AF2042">
        <w:rPr>
          <w:rFonts w:ascii="Arial" w:hAnsi="Arial" w:cs="Arial" w:hint="eastAsia"/>
          <w:b/>
          <w:bCs/>
        </w:rPr>
        <w:t>要</w:t>
      </w:r>
      <w:r w:rsidR="00C93BA9" w:rsidRPr="00AF2042">
        <w:rPr>
          <w:rFonts w:ascii="Arial" w:hAnsi="Arial" w:cs="Arial"/>
          <w:b/>
          <w:bCs/>
        </w:rPr>
        <w:t>解決哪些業務問題。</w:t>
      </w:r>
    </w:p>
    <w:p w14:paraId="23D54E79" w14:textId="31DA1C55" w:rsidR="006856F9" w:rsidRPr="00AF2042" w:rsidRDefault="006856F9" w:rsidP="00685075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Arial"/>
          <w:b/>
          <w:bCs/>
          <w:sz w:val="28"/>
          <w:szCs w:val="28"/>
        </w:rPr>
      </w:pPr>
      <w:r w:rsidRPr="00AF2042">
        <w:rPr>
          <w:rFonts w:cs="Arial"/>
          <w:b/>
          <w:bCs/>
        </w:rPr>
        <w:t>使報告系統更易於</w:t>
      </w:r>
      <w:r w:rsidRPr="00AF2042">
        <w:rPr>
          <w:rFonts w:cs="Arial" w:hint="eastAsia"/>
          <w:b/>
          <w:bCs/>
        </w:rPr>
        <w:t>存取</w:t>
      </w:r>
      <w:r w:rsidRPr="00AF2042">
        <w:rPr>
          <w:rFonts w:cs="Arial"/>
          <w:b/>
          <w:bCs/>
        </w:rPr>
        <w:t>。</w:t>
      </w:r>
      <w:r w:rsidRPr="00AF2042">
        <w:rPr>
          <w:rFonts w:cs="Arial"/>
        </w:rPr>
        <w:t>鼓勵 IT/Ops經理</w:t>
      </w:r>
      <w:r w:rsidRPr="00AF2042">
        <w:rPr>
          <w:rFonts w:cs="Arial" w:hint="eastAsia"/>
        </w:rPr>
        <w:t>關閉控制桿</w:t>
      </w:r>
      <w:r w:rsidRPr="00AF2042">
        <w:rPr>
          <w:rFonts w:cs="PingFang TC" w:hint="eastAsia"/>
        </w:rPr>
        <w:t>，</w:t>
      </w:r>
      <w:r w:rsidRPr="00AF2042">
        <w:rPr>
          <w:rFonts w:cs="Arial"/>
        </w:rPr>
        <w:t>精簡數據</w:t>
      </w:r>
      <w:r w:rsidRPr="00AF2042">
        <w:rPr>
          <w:rFonts w:cs="PingFang TC" w:hint="eastAsia"/>
        </w:rPr>
        <w:t>，</w:t>
      </w:r>
      <w:r w:rsidRPr="00AF2042">
        <w:rPr>
          <w:rFonts w:cs="Arial"/>
        </w:rPr>
        <w:t>並提供使用者真正需要的</w:t>
      </w:r>
      <w:r w:rsidRPr="00AF2042">
        <w:rPr>
          <w:rFonts w:cs="Arial" w:hint="eastAsia"/>
        </w:rPr>
        <w:t>洞見</w:t>
      </w:r>
      <w:r w:rsidRPr="00AF2042">
        <w:rPr>
          <w:rFonts w:cs="PingFang TC" w:hint="eastAsia"/>
        </w:rPr>
        <w:t>，</w:t>
      </w:r>
      <w:r w:rsidRPr="00AF2042">
        <w:rPr>
          <w:rFonts w:cs="Arial"/>
        </w:rPr>
        <w:t>而不是將</w:t>
      </w:r>
      <w:r w:rsidRPr="00AF2042">
        <w:rPr>
          <w:rFonts w:cs="Arial" w:hint="eastAsia"/>
        </w:rPr>
        <w:t>其埋入大量資訊中</w:t>
      </w:r>
      <w:r w:rsidRPr="00AF2042">
        <w:rPr>
          <w:rFonts w:cs="PingFang TC" w:hint="eastAsia"/>
        </w:rPr>
        <w:t>，</w:t>
      </w:r>
      <w:r w:rsidRPr="00AF2042">
        <w:rPr>
          <w:rFonts w:cs="Arial"/>
        </w:rPr>
        <w:t>或讓</w:t>
      </w:r>
      <w:r w:rsidRPr="00AF2042">
        <w:rPr>
          <w:rFonts w:cs="Arial" w:hint="eastAsia"/>
        </w:rPr>
        <w:t>他</w:t>
      </w:r>
      <w:r w:rsidRPr="00AF2042">
        <w:rPr>
          <w:rFonts w:cs="Arial"/>
        </w:rPr>
        <w:t>們在不同的系統之間</w:t>
      </w:r>
      <w:r w:rsidRPr="00AF2042">
        <w:rPr>
          <w:rFonts w:cs="Arial" w:hint="eastAsia"/>
        </w:rPr>
        <w:t>彈跳</w:t>
      </w:r>
      <w:r w:rsidRPr="00AF2042">
        <w:rPr>
          <w:rFonts w:cs="Arial"/>
        </w:rPr>
        <w:t>。</w:t>
      </w:r>
    </w:p>
    <w:p w14:paraId="538447E9" w14:textId="5A7CABE7" w:rsidR="00BC12DD" w:rsidRPr="00AF2042" w:rsidRDefault="009F5478" w:rsidP="00BC12DD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Arial"/>
          <w:b/>
          <w:bCs/>
        </w:rPr>
      </w:pPr>
      <w:r w:rsidRPr="00AF2042">
        <w:rPr>
          <w:rFonts w:cs="Arial"/>
          <w:b/>
          <w:bCs/>
        </w:rPr>
        <w:t>將HCP全渠道</w:t>
      </w:r>
      <w:r w:rsidR="00AF2042" w:rsidRPr="00AF2042">
        <w:rPr>
          <w:rFonts w:cs="Arial" w:hint="eastAsia"/>
          <w:b/>
          <w:bCs/>
        </w:rPr>
        <w:t>洞</w:t>
      </w:r>
      <w:r w:rsidRPr="00AF2042">
        <w:rPr>
          <w:rFonts w:cs="Arial"/>
          <w:b/>
          <w:bCs/>
        </w:rPr>
        <w:t>見與工作流程工具</w:t>
      </w:r>
      <w:r w:rsidRPr="00AF2042">
        <w:rPr>
          <w:rFonts w:cs="Arial" w:hint="eastAsia"/>
          <w:b/>
          <w:bCs/>
        </w:rPr>
        <w:t>整合</w:t>
      </w:r>
      <w:r w:rsidRPr="00AF2042">
        <w:rPr>
          <w:rFonts w:cs="Arial"/>
          <w:b/>
          <w:bCs/>
        </w:rPr>
        <w:t>在一起</w:t>
      </w:r>
      <w:r w:rsidRPr="00AF2042">
        <w:rPr>
          <w:rFonts w:cs="PingFang TC" w:hint="eastAsia"/>
          <w:b/>
          <w:bCs/>
        </w:rPr>
        <w:t>。</w:t>
      </w:r>
      <w:r w:rsidR="00BC12DD" w:rsidRPr="00AF2042">
        <w:rPr>
          <w:rFonts w:cs="Arial"/>
        </w:rPr>
        <w:t>銷售和行銷團隊需要</w:t>
      </w:r>
      <w:r w:rsidR="00BC12DD" w:rsidRPr="00AF2042">
        <w:rPr>
          <w:rFonts w:cs="Arial" w:hint="eastAsia"/>
        </w:rPr>
        <w:t>方便地存取</w:t>
      </w:r>
      <w:r w:rsidR="00BC12DD" w:rsidRPr="00AF2042">
        <w:rPr>
          <w:rFonts w:cs="Arial"/>
        </w:rPr>
        <w:t>HCP 的在線和離線行為</w:t>
      </w:r>
      <w:r w:rsidR="00BC12DD" w:rsidRPr="00AF2042">
        <w:rPr>
          <w:rFonts w:cs="PingFang TC" w:hint="eastAsia"/>
        </w:rPr>
        <w:t>，</w:t>
      </w:r>
      <w:r w:rsidR="00BC12DD" w:rsidRPr="00AF2042">
        <w:rPr>
          <w:rFonts w:cs="Arial"/>
        </w:rPr>
        <w:t>並</w:t>
      </w:r>
      <w:r w:rsidR="00BC12DD" w:rsidRPr="00AF2042">
        <w:rPr>
          <w:rFonts w:cs="Arial" w:hint="eastAsia"/>
        </w:rPr>
        <w:t>整合</w:t>
      </w:r>
      <w:r w:rsidR="00BC12DD" w:rsidRPr="00AF2042">
        <w:rPr>
          <w:rFonts w:cs="Arial"/>
        </w:rPr>
        <w:t>到其日常工作流程中。全</w:t>
      </w:r>
      <w:r w:rsidR="00BC12DD" w:rsidRPr="00AF2042">
        <w:rPr>
          <w:rFonts w:cs="Arial" w:hint="eastAsia"/>
        </w:rPr>
        <w:t>渠</w:t>
      </w:r>
      <w:r w:rsidR="00BC12DD" w:rsidRPr="00AF2042">
        <w:rPr>
          <w:rFonts w:cs="Arial"/>
        </w:rPr>
        <w:t>道活動正迅速成為評估客戶偏好、提高參與度和決定下一個最佳</w:t>
      </w:r>
      <w:r w:rsidR="00BC12DD" w:rsidRPr="00AF2042">
        <w:rPr>
          <w:rFonts w:cs="Arial" w:hint="eastAsia"/>
        </w:rPr>
        <w:t>行動</w:t>
      </w:r>
      <w:r w:rsidR="00BC12DD" w:rsidRPr="00AF2042">
        <w:rPr>
          <w:rFonts w:cs="Arial"/>
        </w:rPr>
        <w:t>的首選數據源。</w:t>
      </w:r>
    </w:p>
    <w:p w14:paraId="318056AC" w14:textId="6402B4F7" w:rsidR="00271864" w:rsidRPr="00AF2042" w:rsidRDefault="00271864" w:rsidP="00BC12DD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Arial"/>
          <w:b/>
          <w:bCs/>
        </w:rPr>
      </w:pPr>
      <w:r w:rsidRPr="00AF2042">
        <w:rPr>
          <w:rFonts w:cs="Arial"/>
          <w:b/>
          <w:bCs/>
        </w:rPr>
        <w:t>與供應商合作</w:t>
      </w:r>
      <w:r w:rsidRPr="00AF2042">
        <w:rPr>
          <w:rFonts w:cs="PingFang TC" w:hint="eastAsia"/>
          <w:b/>
          <w:bCs/>
        </w:rPr>
        <w:t>，</w:t>
      </w:r>
      <w:r w:rsidRPr="00AF2042">
        <w:rPr>
          <w:rFonts w:cs="Arial"/>
          <w:b/>
          <w:bCs/>
        </w:rPr>
        <w:t>改善</w:t>
      </w:r>
      <w:r w:rsidRPr="00AF2042">
        <w:rPr>
          <w:rFonts w:cs="Arial" w:hint="eastAsia"/>
          <w:b/>
          <w:bCs/>
        </w:rPr>
        <w:t>使用者</w:t>
      </w:r>
      <w:r w:rsidRPr="00AF2042">
        <w:rPr>
          <w:rFonts w:cs="Arial"/>
          <w:b/>
          <w:bCs/>
        </w:rPr>
        <w:t>體驗。</w:t>
      </w:r>
      <w:r w:rsidRPr="00AF2042">
        <w:rPr>
          <w:rFonts w:cs="Arial"/>
        </w:rPr>
        <w:t>理想情況下</w:t>
      </w:r>
      <w:r w:rsidRPr="00AF2042">
        <w:rPr>
          <w:rFonts w:cs="PingFang TC" w:hint="eastAsia"/>
        </w:rPr>
        <w:t>，組成</w:t>
      </w:r>
      <w:r w:rsidRPr="00AF2042">
        <w:rPr>
          <w:rFonts w:cs="Arial"/>
        </w:rPr>
        <w:t>生態系統的數據、工具和技術相互協作。CRM合作夥伴可能</w:t>
      </w:r>
      <w:r w:rsidRPr="00AF2042">
        <w:rPr>
          <w:rFonts w:cs="Arial" w:hint="eastAsia"/>
        </w:rPr>
        <w:t>不知道所有的答案</w:t>
      </w:r>
      <w:r w:rsidRPr="00AF2042">
        <w:rPr>
          <w:rFonts w:cs="PingFang TC" w:hint="eastAsia"/>
        </w:rPr>
        <w:t>，</w:t>
      </w:r>
      <w:r w:rsidRPr="00AF2042">
        <w:rPr>
          <w:rFonts w:cs="Arial"/>
        </w:rPr>
        <w:t>但他們也許能夠</w:t>
      </w:r>
      <w:r w:rsidRPr="00AF2042">
        <w:rPr>
          <w:rFonts w:cs="Arial" w:hint="eastAsia"/>
        </w:rPr>
        <w:t>彙整來自其他系統的數據並提供一定程度的客製化</w:t>
      </w:r>
      <w:r w:rsidRPr="00AF2042">
        <w:rPr>
          <w:rFonts w:cs="PingFang TC" w:hint="eastAsia"/>
        </w:rPr>
        <w:t>。</w:t>
      </w:r>
      <w:r w:rsidR="00696233" w:rsidRPr="00AF2042">
        <w:rPr>
          <w:rFonts w:cs="Arial"/>
        </w:rPr>
        <w:t>或者</w:t>
      </w:r>
      <w:r w:rsidR="00696233" w:rsidRPr="00AF2042">
        <w:rPr>
          <w:rFonts w:cs="PingFang TC" w:hint="eastAsia"/>
        </w:rPr>
        <w:t>，</w:t>
      </w:r>
      <w:r w:rsidR="00696233" w:rsidRPr="00AF2042">
        <w:rPr>
          <w:rFonts w:cs="Arial"/>
        </w:rPr>
        <w:t>可以開發完整的</w:t>
      </w:r>
      <w:r w:rsidR="00AF2042" w:rsidRPr="00AF2042">
        <w:rPr>
          <w:rFonts w:cs="Arial" w:hint="eastAsia"/>
        </w:rPr>
        <w:t>客製</w:t>
      </w:r>
      <w:r w:rsidR="00696233" w:rsidRPr="00AF2042">
        <w:rPr>
          <w:rFonts w:cs="Arial" w:hint="eastAsia"/>
        </w:rPr>
        <w:t>解決方案</w:t>
      </w:r>
      <w:r w:rsidR="00696233" w:rsidRPr="00AF2042">
        <w:rPr>
          <w:rFonts w:cs="PingFang TC" w:hint="eastAsia"/>
        </w:rPr>
        <w:t>，</w:t>
      </w:r>
      <w:r w:rsidR="00696233" w:rsidRPr="00AF2042">
        <w:rPr>
          <w:rFonts w:cs="Arial"/>
        </w:rPr>
        <w:t>以無縫組合來自CRM和其他系統的數據。</w:t>
      </w:r>
    </w:p>
    <w:p w14:paraId="19F85FA7" w14:textId="3C96A508" w:rsidR="00143523" w:rsidRPr="00AF2042" w:rsidRDefault="00143523" w:rsidP="00492669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AF2042">
        <w:rPr>
          <w:rFonts w:ascii="Kaiti TC" w:eastAsia="Kaiti TC" w:hAnsi="Kaiti TC" w:cs="Arial"/>
          <w:color w:val="000000" w:themeColor="text1"/>
        </w:rPr>
        <w:t>雖然生命科學公司一直依賴數據</w:t>
      </w:r>
      <w:r w:rsidR="00FA3422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Pr="00AF2042">
        <w:rPr>
          <w:rFonts w:ascii="Kaiti TC" w:eastAsia="Kaiti TC" w:hAnsi="Kaiti TC" w:cs="Arial"/>
          <w:color w:val="000000" w:themeColor="text1"/>
        </w:rPr>
        <w:t>但今天我們</w:t>
      </w:r>
      <w:r w:rsidRPr="00AF2042">
        <w:rPr>
          <w:rFonts w:ascii="Kaiti TC" w:eastAsia="Kaiti TC" w:hAnsi="Kaiti TC" w:cs="Arial" w:hint="eastAsia"/>
          <w:color w:val="000000" w:themeColor="text1"/>
        </w:rPr>
        <w:t>擁</w:t>
      </w:r>
      <w:r w:rsidRPr="00AF2042">
        <w:rPr>
          <w:rFonts w:ascii="Kaiti TC" w:eastAsia="Kaiti TC" w:hAnsi="Kaiti TC" w:cs="Arial"/>
          <w:color w:val="000000" w:themeColor="text1"/>
        </w:rPr>
        <w:t>有的數據更多。在我們</w:t>
      </w:r>
      <w:r w:rsidRPr="00AF2042">
        <w:rPr>
          <w:rFonts w:ascii="Kaiti TC" w:eastAsia="Kaiti TC" w:hAnsi="Kaiti TC" w:cs="Arial" w:hint="eastAsia"/>
          <w:color w:val="000000" w:themeColor="text1"/>
        </w:rPr>
        <w:t>著眼於打造未來的銷售團隊時</w:t>
      </w:r>
      <w:r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Pr="00AF2042">
        <w:rPr>
          <w:rFonts w:ascii="Kaiti TC" w:eastAsia="Kaiti TC" w:hAnsi="Kaiti TC" w:cs="Arial"/>
          <w:color w:val="000000" w:themeColor="text1"/>
        </w:rPr>
        <w:t>保持競爭力意味著</w:t>
      </w:r>
      <w:r w:rsidR="00492669" w:rsidRPr="00AF2042">
        <w:rPr>
          <w:rFonts w:ascii="Kaiti TC" w:eastAsia="Kaiti TC" w:hAnsi="Kaiti TC" w:cs="Arial" w:hint="eastAsia"/>
          <w:color w:val="000000" w:themeColor="text1"/>
        </w:rPr>
        <w:t>要開啟</w:t>
      </w:r>
      <w:r w:rsidR="00492669" w:rsidRPr="00AF2042">
        <w:rPr>
          <w:rFonts w:ascii="Kaiti TC" w:eastAsia="Kaiti TC" w:hAnsi="Kaiti TC" w:cs="Arial"/>
          <w:color w:val="000000" w:themeColor="text1"/>
        </w:rPr>
        <w:t>數據</w:t>
      </w:r>
      <w:r w:rsidR="00492669" w:rsidRPr="00AF2042">
        <w:rPr>
          <w:rFonts w:ascii="Kaiti TC" w:eastAsia="Kaiti TC" w:hAnsi="Kaiti TC" w:cs="Arial" w:hint="eastAsia"/>
          <w:color w:val="000000" w:themeColor="text1"/>
        </w:rPr>
        <w:t>封閉塔</w:t>
      </w:r>
      <w:r w:rsidR="00492669" w:rsidRPr="00AF2042">
        <w:rPr>
          <w:rFonts w:ascii="Kaiti TC" w:eastAsia="Kaiti TC" w:hAnsi="Kaiti TC" w:cs="PingFang TC" w:hint="eastAsia"/>
          <w:color w:val="000000" w:themeColor="text1"/>
        </w:rPr>
        <w:t>，</w:t>
      </w:r>
      <w:r w:rsidR="00492669" w:rsidRPr="00AF2042">
        <w:rPr>
          <w:rFonts w:ascii="Kaiti TC" w:eastAsia="Kaiti TC" w:hAnsi="Kaiti TC" w:cs="Arial"/>
          <w:color w:val="000000" w:themeColor="text1"/>
        </w:rPr>
        <w:t>並在終</w:t>
      </w:r>
      <w:r w:rsidR="00492669" w:rsidRPr="00AF2042">
        <w:rPr>
          <w:rFonts w:ascii="Kaiti TC" w:eastAsia="Kaiti TC" w:hAnsi="Kaiti TC" w:cs="Arial" w:hint="eastAsia"/>
          <w:color w:val="000000" w:themeColor="text1"/>
        </w:rPr>
        <w:t>端</w:t>
      </w:r>
      <w:r w:rsidR="00492669" w:rsidRPr="00AF2042">
        <w:rPr>
          <w:rFonts w:ascii="Kaiti TC" w:eastAsia="Kaiti TC" w:hAnsi="Kaiti TC" w:cs="Arial"/>
          <w:color w:val="000000" w:themeColor="text1"/>
        </w:rPr>
        <w:t>使用者需要時隨時提供正確的數據。</w:t>
      </w:r>
    </w:p>
    <w:p w14:paraId="73BE5978" w14:textId="19401AAC" w:rsidR="00E558F8" w:rsidRPr="00AF2042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AF2042">
        <w:rPr>
          <w:rFonts w:ascii="Kaiti TC" w:eastAsia="Kaiti TC" w:hAnsi="Kaiti TC" w:cs="Arial" w:hint="eastAsia"/>
          <w:color w:val="000000" w:themeColor="text1"/>
        </w:rPr>
        <w:t>(</w:t>
      </w:r>
      <w:r w:rsidR="00394B8A" w:rsidRPr="00AF2042">
        <w:rPr>
          <w:rFonts w:ascii="Kaiti TC" w:eastAsia="Kaiti TC" w:hAnsi="Kaiti TC" w:cs="Arial" w:hint="eastAsia"/>
          <w:color w:val="000000" w:themeColor="text1"/>
        </w:rPr>
        <w:t>資料來源</w:t>
      </w:r>
      <w:r w:rsidR="00394B8A" w:rsidRPr="00AF2042">
        <w:rPr>
          <w:rFonts w:ascii="Kaiti TC" w:eastAsia="Kaiti TC" w:hAnsi="Kaiti TC" w:cs="PingFang TC" w:hint="eastAsia"/>
          <w:color w:val="000000" w:themeColor="text1"/>
        </w:rPr>
        <w:t>：</w:t>
      </w:r>
      <w:r w:rsidR="00B75089" w:rsidRPr="00AF2042">
        <w:rPr>
          <w:rFonts w:ascii="Kaiti TC" w:eastAsia="Kaiti TC" w:hAnsi="Kaiti TC" w:cs="Arial"/>
          <w:color w:val="000000" w:themeColor="text1"/>
        </w:rPr>
        <w:t>Pharmaceutical Executive</w:t>
      </w:r>
      <w:r w:rsidRPr="00AF2042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AF2042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AF2042">
        <w:rPr>
          <w:rFonts w:ascii="Kaiti TC" w:eastAsia="Kaiti TC" w:hAnsi="Kaiti TC" w:cs="RyuminPro-Light"/>
          <w:color w:val="000000" w:themeColor="text1"/>
        </w:rPr>
        <w:t>–</w:t>
      </w:r>
      <w:r w:rsidRPr="00AF2042">
        <w:rPr>
          <w:rFonts w:ascii="Kaiti TC" w:eastAsia="Kaiti TC" w:hAnsi="Kaiti TC" w:cs="RyuminPro-Light" w:hint="eastAsia"/>
          <w:color w:val="000000" w:themeColor="text1"/>
        </w:rPr>
        <w:t>End</w:t>
      </w:r>
      <w:r w:rsidRPr="00AF2042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AF2042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A6EE" w14:textId="77777777" w:rsidR="00C75A97" w:rsidRDefault="00C75A97" w:rsidP="00D432A3">
      <w:pPr>
        <w:spacing w:before="120"/>
      </w:pPr>
      <w:r>
        <w:separator/>
      </w:r>
    </w:p>
  </w:endnote>
  <w:endnote w:type="continuationSeparator" w:id="0">
    <w:p w14:paraId="290AD01F" w14:textId="77777777" w:rsidR="00C75A97" w:rsidRDefault="00C75A9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3AC9" w14:textId="77777777" w:rsidR="00C75A97" w:rsidRDefault="00C75A97" w:rsidP="00D432A3">
      <w:pPr>
        <w:spacing w:before="120"/>
      </w:pPr>
      <w:r>
        <w:separator/>
      </w:r>
    </w:p>
  </w:footnote>
  <w:footnote w:type="continuationSeparator" w:id="0">
    <w:p w14:paraId="5F331CCB" w14:textId="77777777" w:rsidR="00C75A97" w:rsidRDefault="00C75A9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77D5CF0"/>
    <w:multiLevelType w:val="hybridMultilevel"/>
    <w:tmpl w:val="3A1CBF32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95D92"/>
    <w:multiLevelType w:val="multilevel"/>
    <w:tmpl w:val="C328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96E81"/>
    <w:multiLevelType w:val="multilevel"/>
    <w:tmpl w:val="326E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10FA9"/>
    <w:multiLevelType w:val="multilevel"/>
    <w:tmpl w:val="D678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65C10"/>
    <w:multiLevelType w:val="multilevel"/>
    <w:tmpl w:val="33E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B76DC"/>
    <w:multiLevelType w:val="hybridMultilevel"/>
    <w:tmpl w:val="4E76908A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6BCC38F5"/>
    <w:multiLevelType w:val="hybridMultilevel"/>
    <w:tmpl w:val="95F6AAD0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FB3F8A"/>
    <w:multiLevelType w:val="hybridMultilevel"/>
    <w:tmpl w:val="166C79DE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26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20"/>
  </w:num>
  <w:num w:numId="13">
    <w:abstractNumId w:val="11"/>
  </w:num>
  <w:num w:numId="14">
    <w:abstractNumId w:val="19"/>
  </w:num>
  <w:num w:numId="15">
    <w:abstractNumId w:val="15"/>
  </w:num>
  <w:num w:numId="16">
    <w:abstractNumId w:val="23"/>
  </w:num>
  <w:num w:numId="17">
    <w:abstractNumId w:val="24"/>
  </w:num>
  <w:num w:numId="18">
    <w:abstractNumId w:val="4"/>
  </w:num>
  <w:num w:numId="19">
    <w:abstractNumId w:val="18"/>
  </w:num>
  <w:num w:numId="20">
    <w:abstractNumId w:val="14"/>
  </w:num>
  <w:num w:numId="21">
    <w:abstractNumId w:val="17"/>
  </w:num>
  <w:num w:numId="22">
    <w:abstractNumId w:val="16"/>
  </w:num>
  <w:num w:numId="23">
    <w:abstractNumId w:val="8"/>
  </w:num>
  <w:num w:numId="24">
    <w:abstractNumId w:val="25"/>
  </w:num>
  <w:num w:numId="25">
    <w:abstractNumId w:val="5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E14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67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2BD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DAA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523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27C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A66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201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79B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864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63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01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98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69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4ED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7C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D1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75"/>
    <w:rsid w:val="006850A8"/>
    <w:rsid w:val="00685448"/>
    <w:rsid w:val="006854FC"/>
    <w:rsid w:val="00685675"/>
    <w:rsid w:val="006856EF"/>
    <w:rsid w:val="006856F9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23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005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8A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AF2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86B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9ED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E7C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821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B6F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78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6FA7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A34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042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8CE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89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181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84F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2DD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ACC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83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22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A97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BA9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2F79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2FC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BA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43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301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E62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50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A22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1F71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134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1CC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7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45</cp:revision>
  <cp:lastPrinted>2020-09-26T11:17:00Z</cp:lastPrinted>
  <dcterms:created xsi:type="dcterms:W3CDTF">2020-09-20T13:11:00Z</dcterms:created>
  <dcterms:modified xsi:type="dcterms:W3CDTF">2020-09-26T13:00:00Z</dcterms:modified>
</cp:coreProperties>
</file>