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6FFC4BD8" w:rsidR="00345C13" w:rsidRPr="00BA60E0" w:rsidRDefault="000D6011" w:rsidP="007A1575">
      <w:pPr>
        <w:spacing w:beforeLines="50" w:before="180" w:line="0" w:lineRule="atLeast"/>
        <w:jc w:val="both"/>
        <w:rPr>
          <w:rFonts w:ascii="Kaiti TC" w:eastAsia="Kaiti TC" w:hAnsi="Kaiti TC"/>
          <w:color w:val="000000" w:themeColor="text1"/>
        </w:rPr>
      </w:pPr>
      <w:r w:rsidRPr="00BA60E0">
        <w:rPr>
          <w:rFonts w:ascii="Kaiti TC" w:eastAsia="Kaiti TC" w:hAnsi="Kaiti TC" w:hint="eastAsia"/>
          <w:color w:val="000000" w:themeColor="text1"/>
        </w:rPr>
        <w:t>20</w:t>
      </w:r>
      <w:r w:rsidR="0007169A">
        <w:rPr>
          <w:rFonts w:ascii="Kaiti TC" w:eastAsia="Kaiti TC" w:hAnsi="Kaiti TC"/>
          <w:color w:val="000000" w:themeColor="text1"/>
        </w:rPr>
        <w:t>20</w:t>
      </w:r>
      <w:r w:rsidRPr="00BA60E0">
        <w:rPr>
          <w:rFonts w:ascii="Kaiti TC" w:eastAsia="Kaiti TC" w:hAnsi="Kaiti TC" w:hint="eastAsia"/>
          <w:color w:val="000000" w:themeColor="text1"/>
        </w:rPr>
        <w:t>-</w:t>
      </w:r>
      <w:r w:rsidR="0007169A">
        <w:rPr>
          <w:rFonts w:ascii="Kaiti TC" w:eastAsia="Kaiti TC" w:hAnsi="Kaiti TC"/>
          <w:color w:val="000000" w:themeColor="text1"/>
        </w:rPr>
        <w:t>0</w:t>
      </w:r>
      <w:r w:rsidR="002528DA" w:rsidRPr="00BA60E0">
        <w:rPr>
          <w:rFonts w:ascii="Kaiti TC" w:eastAsia="Kaiti TC" w:hAnsi="Kaiti TC"/>
          <w:color w:val="000000" w:themeColor="text1"/>
        </w:rPr>
        <w:t>1</w:t>
      </w:r>
      <w:r w:rsidR="00C649C7" w:rsidRPr="00BA60E0">
        <w:rPr>
          <w:rFonts w:ascii="Kaiti TC" w:eastAsia="Kaiti TC" w:hAnsi="Kaiti TC" w:hint="eastAsia"/>
          <w:color w:val="000000" w:themeColor="text1"/>
        </w:rPr>
        <w:t>-</w:t>
      </w:r>
      <w:r w:rsidR="0007169A">
        <w:rPr>
          <w:rFonts w:ascii="Kaiti TC" w:eastAsia="Kaiti TC" w:hAnsi="Kaiti TC"/>
          <w:color w:val="000000" w:themeColor="text1"/>
        </w:rPr>
        <w:t>2</w:t>
      </w:r>
      <w:r w:rsidR="00316702">
        <w:rPr>
          <w:rFonts w:ascii="Kaiti TC" w:eastAsia="Kaiti TC" w:hAnsi="Kaiti TC"/>
          <w:color w:val="000000" w:themeColor="text1"/>
        </w:rPr>
        <w:t>0</w:t>
      </w:r>
    </w:p>
    <w:p w14:paraId="13CB33E9" w14:textId="77777777" w:rsidR="000D6011" w:rsidRPr="00BA60E0" w:rsidRDefault="000D6011" w:rsidP="003C2C13">
      <w:pPr>
        <w:spacing w:beforeLines="50" w:before="180" w:line="0" w:lineRule="atLeast"/>
        <w:ind w:leftChars="100" w:left="240"/>
        <w:jc w:val="right"/>
        <w:rPr>
          <w:rFonts w:ascii="Kaiti TC" w:eastAsia="Kaiti TC" w:hAnsi="Kaiti TC"/>
          <w:color w:val="000000" w:themeColor="text1"/>
        </w:rPr>
      </w:pPr>
      <w:r w:rsidRPr="00BA60E0">
        <w:rPr>
          <w:rFonts w:ascii="Kaiti TC" w:eastAsia="Kaiti TC" w:hAnsi="Kaiti TC" w:hint="eastAsia"/>
          <w:b/>
          <w:color w:val="000000" w:themeColor="text1"/>
        </w:rPr>
        <w:t xml:space="preserve">陳如月 </w:t>
      </w:r>
    </w:p>
    <w:p w14:paraId="56BC2EBD" w14:textId="05491D1D" w:rsidR="00FE6BF9" w:rsidRDefault="00FE6BF9" w:rsidP="003C2C13">
      <w:pPr>
        <w:widowControl w:val="0"/>
        <w:autoSpaceDE w:val="0"/>
        <w:autoSpaceDN w:val="0"/>
        <w:adjustRightInd w:val="0"/>
        <w:spacing w:beforeLines="100" w:before="360" w:line="0" w:lineRule="atLeast"/>
        <w:jc w:val="both"/>
        <w:rPr>
          <w:rFonts w:ascii="Kaiti TC" w:eastAsia="Kaiti TC" w:hAnsi="Kaiti TC" w:cs="PingFang TC"/>
          <w:b/>
          <w:bCs/>
          <w:color w:val="000000" w:themeColor="text1"/>
          <w:sz w:val="32"/>
          <w:szCs w:val="32"/>
        </w:rPr>
      </w:pPr>
      <w:r w:rsidRPr="00FE6BF9">
        <w:rPr>
          <w:rFonts w:ascii="Kaiti TC" w:eastAsia="Kaiti TC" w:hAnsi="Kaiti TC" w:cs="PingFang TC"/>
          <w:b/>
          <w:bCs/>
          <w:color w:val="000000" w:themeColor="text1"/>
          <w:sz w:val="32"/>
          <w:szCs w:val="32"/>
        </w:rPr>
        <w:t>銷售資訊活動GL</w:t>
      </w:r>
      <w:r w:rsidR="005B3249">
        <w:rPr>
          <w:rFonts w:ascii="Kaiti TC" w:eastAsia="Kaiti TC" w:hAnsi="Kaiti TC" w:cs="PingFang TC" w:hint="eastAsia"/>
          <w:b/>
          <w:bCs/>
          <w:color w:val="000000" w:themeColor="text1"/>
          <w:sz w:val="32"/>
          <w:szCs w:val="32"/>
        </w:rPr>
        <w:t>之</w:t>
      </w:r>
      <w:r w:rsidRPr="00FE6BF9">
        <w:rPr>
          <w:rFonts w:ascii="Kaiti TC" w:eastAsia="Kaiti TC" w:hAnsi="Kaiti TC" w:cs="PingFang TC"/>
          <w:b/>
          <w:bCs/>
          <w:color w:val="000000" w:themeColor="text1"/>
          <w:sz w:val="32"/>
          <w:szCs w:val="32"/>
        </w:rPr>
        <w:t>後MR</w:t>
      </w:r>
      <w:r w:rsidR="005B3249">
        <w:rPr>
          <w:rFonts w:ascii="Kaiti TC" w:eastAsia="Kaiti TC" w:hAnsi="Kaiti TC" w:cs="PingFang TC" w:hint="eastAsia"/>
          <w:b/>
          <w:bCs/>
          <w:color w:val="000000" w:themeColor="text1"/>
          <w:sz w:val="32"/>
          <w:szCs w:val="32"/>
        </w:rPr>
        <w:t>與</w:t>
      </w:r>
      <w:r w:rsidRPr="00FE6BF9">
        <w:rPr>
          <w:rFonts w:ascii="Kaiti TC" w:eastAsia="Kaiti TC" w:hAnsi="Kaiti TC" w:cs="PingFang TC" w:hint="eastAsia"/>
          <w:b/>
          <w:bCs/>
          <w:color w:val="000000" w:themeColor="text1"/>
          <w:sz w:val="32"/>
          <w:szCs w:val="32"/>
        </w:rPr>
        <w:t>M</w:t>
      </w:r>
      <w:r w:rsidRPr="00FE6BF9">
        <w:rPr>
          <w:rFonts w:ascii="Kaiti TC" w:eastAsia="Kaiti TC" w:hAnsi="Kaiti TC" w:cs="PingFang TC"/>
          <w:b/>
          <w:bCs/>
          <w:color w:val="000000" w:themeColor="text1"/>
          <w:sz w:val="32"/>
          <w:szCs w:val="32"/>
        </w:rPr>
        <w:t>SL</w:t>
      </w:r>
      <w:r w:rsidR="005B3249">
        <w:rPr>
          <w:rFonts w:ascii="Kaiti TC" w:eastAsia="Kaiti TC" w:hAnsi="Kaiti TC" w:cs="PingFang TC" w:hint="eastAsia"/>
          <w:b/>
          <w:bCs/>
          <w:color w:val="000000" w:themeColor="text1"/>
          <w:sz w:val="32"/>
          <w:szCs w:val="32"/>
        </w:rPr>
        <w:t>的</w:t>
      </w:r>
      <w:r w:rsidRPr="00FE6BF9">
        <w:rPr>
          <w:rFonts w:ascii="Kaiti TC" w:eastAsia="Kaiti TC" w:hAnsi="Kaiti TC" w:cs="PingFang TC"/>
          <w:b/>
          <w:bCs/>
          <w:color w:val="000000" w:themeColor="text1"/>
          <w:sz w:val="32"/>
          <w:szCs w:val="32"/>
        </w:rPr>
        <w:t>業務</w:t>
      </w:r>
      <w:r w:rsidR="005B3249">
        <w:rPr>
          <w:rFonts w:ascii="Kaiti TC" w:eastAsia="Kaiti TC" w:hAnsi="Kaiti TC" w:cs="PingFang TC" w:hint="eastAsia"/>
          <w:b/>
          <w:bCs/>
          <w:color w:val="000000" w:themeColor="text1"/>
          <w:sz w:val="32"/>
          <w:szCs w:val="32"/>
        </w:rPr>
        <w:t>分擔</w:t>
      </w:r>
      <w:r w:rsidR="003D2370">
        <w:rPr>
          <w:rFonts w:ascii="Kaiti TC" w:eastAsia="Kaiti TC" w:hAnsi="Kaiti TC" w:cs="PingFang TC" w:hint="eastAsia"/>
          <w:b/>
          <w:bCs/>
          <w:color w:val="000000" w:themeColor="text1"/>
          <w:sz w:val="32"/>
          <w:szCs w:val="32"/>
        </w:rPr>
        <w:t>主導</w:t>
      </w:r>
      <w:r w:rsidRPr="00FE6BF9">
        <w:rPr>
          <w:rFonts w:ascii="Kaiti TC" w:eastAsia="Kaiti TC" w:hAnsi="Kaiti TC" w:cs="PingFang TC"/>
          <w:b/>
          <w:bCs/>
          <w:color w:val="000000" w:themeColor="text1"/>
          <w:sz w:val="32"/>
          <w:szCs w:val="32"/>
        </w:rPr>
        <w:t>權</w:t>
      </w:r>
      <w:r w:rsidR="005B3249">
        <w:rPr>
          <w:rFonts w:ascii="Kaiti TC" w:eastAsia="Kaiti TC" w:hAnsi="Kaiti TC" w:cs="PingFang TC" w:hint="eastAsia"/>
          <w:b/>
          <w:bCs/>
          <w:color w:val="000000" w:themeColor="text1"/>
          <w:sz w:val="32"/>
          <w:szCs w:val="32"/>
        </w:rPr>
        <w:t>之爭</w:t>
      </w:r>
      <w:r w:rsidRPr="00FE6BF9">
        <w:rPr>
          <w:rFonts w:ascii="Kaiti TC" w:eastAsia="Kaiti TC" w:hAnsi="Kaiti TC" w:cs="PingFang TC"/>
          <w:b/>
          <w:bCs/>
          <w:color w:val="000000" w:themeColor="text1"/>
          <w:sz w:val="32"/>
          <w:szCs w:val="32"/>
        </w:rPr>
        <w:t>？</w:t>
      </w:r>
    </w:p>
    <w:p w14:paraId="42448389" w14:textId="77777777" w:rsidR="001C1432" w:rsidRDefault="003D2370" w:rsidP="001C1432">
      <w:pPr>
        <w:spacing w:beforeLines="100" w:before="360" w:line="0" w:lineRule="atLeast"/>
        <w:ind w:firstLineChars="100" w:firstLine="240"/>
        <w:jc w:val="both"/>
        <w:rPr>
          <w:rFonts w:ascii="Kaiti TC" w:eastAsia="Kaiti TC" w:hAnsi="Kaiti TC" w:cs="PingFang TC"/>
          <w:color w:val="000000" w:themeColor="text1"/>
        </w:rPr>
      </w:pPr>
      <w:r w:rsidRPr="000B264E">
        <w:rPr>
          <w:rFonts w:ascii="Kaiti TC" w:eastAsia="Kaiti TC" w:hAnsi="Kaiti TC" w:hint="eastAsia"/>
          <w:color w:val="000000" w:themeColor="text1"/>
        </w:rPr>
        <w:t>日本厚生勞動省指出</w:t>
      </w:r>
      <w:r w:rsidRPr="000B264E">
        <w:rPr>
          <w:rFonts w:ascii="Kaiti TC" w:eastAsia="Kaiti TC" w:hAnsi="Kaiti TC" w:cs="PingFang TC" w:hint="eastAsia"/>
          <w:color w:val="000000" w:themeColor="text1"/>
        </w:rPr>
        <w:t>，近年來在關於藥品的銷售資訊提供活動時，</w:t>
      </w:r>
      <w:r w:rsidR="001C1432">
        <w:rPr>
          <w:rFonts w:ascii="Kaiti TC" w:eastAsia="Kaiti TC" w:hAnsi="Kaiti TC" w:cs="PingFang TC" w:hint="eastAsia"/>
          <w:color w:val="000000" w:themeColor="text1"/>
        </w:rPr>
        <w:t>有</w:t>
      </w:r>
      <w:r w:rsidRPr="000B264E">
        <w:rPr>
          <w:rFonts w:ascii="Kaiti TC" w:eastAsia="Kaiti TC" w:hAnsi="Kaiti TC" w:cs="PingFang TC"/>
          <w:color w:val="000000" w:themeColor="text1"/>
        </w:rPr>
        <w:t>不太可能留下證據的行為（口頭</w:t>
      </w:r>
      <w:r w:rsidRPr="000B264E">
        <w:rPr>
          <w:rFonts w:ascii="Kaiti TC" w:eastAsia="Kaiti TC" w:hAnsi="Kaiti TC" w:cs="PingFang TC" w:hint="eastAsia"/>
          <w:color w:val="000000" w:themeColor="text1"/>
        </w:rPr>
        <w:t>說明</w:t>
      </w:r>
      <w:r w:rsidRPr="000B264E">
        <w:rPr>
          <w:rFonts w:ascii="Kaiti TC" w:eastAsia="Kaiti TC" w:hAnsi="Kaiti TC" w:cs="PingFang TC"/>
          <w:color w:val="000000" w:themeColor="text1"/>
        </w:rPr>
        <w:t>等）</w:t>
      </w:r>
      <w:r w:rsidRPr="000B264E">
        <w:rPr>
          <w:rFonts w:ascii="Kaiti TC" w:eastAsia="Kaiti TC" w:hAnsi="Kaiti TC" w:cs="PingFang TC" w:hint="eastAsia"/>
          <w:color w:val="000000" w:themeColor="text1"/>
        </w:rPr>
        <w:t>、</w:t>
      </w:r>
      <w:r w:rsidRPr="000B264E">
        <w:rPr>
          <w:rFonts w:ascii="Kaiti TC" w:eastAsia="Kaiti TC" w:hAnsi="Kaiti TC" w:cs="PingFang TC"/>
          <w:color w:val="000000" w:themeColor="text1"/>
        </w:rPr>
        <w:t>可能不是明顯虛假誇大但被認為會促進不當使用的行為</w:t>
      </w:r>
      <w:r w:rsidRPr="000B264E">
        <w:rPr>
          <w:rFonts w:ascii="Kaiti TC" w:eastAsia="Kaiti TC" w:hAnsi="Kaiti TC" w:cs="PingFang TC" w:hint="eastAsia"/>
          <w:color w:val="000000" w:themeColor="text1"/>
        </w:rPr>
        <w:t>，</w:t>
      </w:r>
      <w:r w:rsidRPr="000B264E">
        <w:rPr>
          <w:rFonts w:ascii="Kaiti TC" w:eastAsia="Kaiti TC" w:hAnsi="Kaiti TC"/>
          <w:color w:val="000000" w:themeColor="text1"/>
          <w:shd w:val="clear" w:color="auto" w:fill="FFFFFF"/>
        </w:rPr>
        <w:t>可能不</w:t>
      </w:r>
      <w:r w:rsidRPr="000B264E">
        <w:rPr>
          <w:rFonts w:ascii="Kaiti TC" w:eastAsia="Kaiti TC" w:hAnsi="Kaiti TC" w:hint="eastAsia"/>
          <w:color w:val="000000" w:themeColor="text1"/>
          <w:shd w:val="clear" w:color="auto" w:fill="FFFFFF"/>
        </w:rPr>
        <w:t>容易</w:t>
      </w:r>
      <w:r w:rsidRPr="000B264E">
        <w:rPr>
          <w:rFonts w:ascii="Kaiti TC" w:eastAsia="Kaiti TC" w:hAnsi="Kaiti TC"/>
          <w:color w:val="000000" w:themeColor="text1"/>
          <w:shd w:val="clear" w:color="auto" w:fill="FFFFFF"/>
        </w:rPr>
        <w:t>立即</w:t>
      </w:r>
      <w:r w:rsidRPr="000B264E">
        <w:rPr>
          <w:rFonts w:ascii="Kaiti TC" w:eastAsia="Kaiti TC" w:hAnsi="Kaiti TC" w:hint="eastAsia"/>
          <w:color w:val="000000" w:themeColor="text1"/>
          <w:shd w:val="clear" w:color="auto" w:fill="FFFFFF"/>
        </w:rPr>
        <w:t>判別</w:t>
      </w:r>
      <w:r w:rsidRPr="000B264E">
        <w:rPr>
          <w:rFonts w:ascii="Kaiti TC" w:eastAsia="Kaiti TC" w:hAnsi="Kaiti TC"/>
          <w:color w:val="000000" w:themeColor="text1"/>
          <w:shd w:val="clear" w:color="auto" w:fill="FFFFFF"/>
        </w:rPr>
        <w:t>公司的參與</w:t>
      </w:r>
      <w:r w:rsidR="001C1432">
        <w:rPr>
          <w:rFonts w:ascii="Kaiti TC" w:eastAsia="Kaiti TC" w:hAnsi="Kaiti TC" w:hint="eastAsia"/>
          <w:color w:val="000000" w:themeColor="text1"/>
          <w:shd w:val="clear" w:color="auto" w:fill="FFFFFF"/>
        </w:rPr>
        <w:t>情形</w:t>
      </w:r>
      <w:r w:rsidRPr="000B264E">
        <w:rPr>
          <w:rFonts w:ascii="Kaiti TC" w:eastAsia="Kaiti TC" w:hAnsi="Kaiti TC" w:cs="PingFang TC" w:hint="eastAsia"/>
          <w:color w:val="000000" w:themeColor="text1"/>
        </w:rPr>
        <w:t>。</w:t>
      </w:r>
      <w:r w:rsidRPr="000B264E">
        <w:rPr>
          <w:rFonts w:ascii="Kaiti TC" w:eastAsia="Kaiti TC" w:hAnsi="Kaiti TC"/>
          <w:color w:val="000000" w:themeColor="text1"/>
          <w:shd w:val="clear" w:color="auto" w:fill="FFFFFF"/>
        </w:rPr>
        <w:t>令人擔</w:t>
      </w:r>
      <w:r w:rsidRPr="000B264E">
        <w:rPr>
          <w:rFonts w:ascii="Kaiti TC" w:eastAsia="Kaiti TC" w:hAnsi="Kaiti TC" w:hint="eastAsia"/>
          <w:color w:val="000000" w:themeColor="text1"/>
          <w:shd w:val="clear" w:color="auto" w:fill="FFFFFF"/>
        </w:rPr>
        <w:t>憂</w:t>
      </w:r>
      <w:r w:rsidRPr="000B264E">
        <w:rPr>
          <w:rFonts w:ascii="Kaiti TC" w:eastAsia="Kaiti TC" w:hAnsi="Kaiti TC"/>
          <w:color w:val="000000" w:themeColor="text1"/>
          <w:shd w:val="clear" w:color="auto" w:fill="FFFFFF"/>
        </w:rPr>
        <w:t>的是，</w:t>
      </w:r>
      <w:r>
        <w:rPr>
          <w:rFonts w:ascii="Kaiti TC" w:eastAsia="Kaiti TC" w:hAnsi="Kaiti TC" w:cs="PingFang TC" w:hint="eastAsia"/>
          <w:color w:val="000000" w:themeColor="text1"/>
        </w:rPr>
        <w:t>這些行為</w:t>
      </w:r>
      <w:r w:rsidRPr="000B264E">
        <w:rPr>
          <w:rFonts w:ascii="Kaiti TC" w:eastAsia="Kaiti TC" w:hAnsi="Kaiti TC" w:cs="PingFang TC"/>
          <w:color w:val="000000" w:themeColor="text1"/>
        </w:rPr>
        <w:t>可能會影響處方藥的正確使用。</w:t>
      </w:r>
      <w:r>
        <w:rPr>
          <w:rFonts w:ascii="Kaiti TC" w:eastAsia="Kaiti TC" w:hAnsi="Kaiti TC" w:cs="PingFang TC" w:hint="eastAsia"/>
          <w:color w:val="000000" w:themeColor="text1"/>
        </w:rPr>
        <w:t>有鑑於此</w:t>
      </w:r>
      <w:r w:rsidRPr="000B264E">
        <w:rPr>
          <w:rFonts w:ascii="Kaiti TC" w:eastAsia="Kaiti TC" w:hAnsi="Kaiti TC" w:cs="PingFang TC"/>
          <w:color w:val="000000" w:themeColor="text1"/>
        </w:rPr>
        <w:t>，</w:t>
      </w:r>
      <w:r w:rsidRPr="000B264E">
        <w:rPr>
          <w:rFonts w:ascii="Kaiti TC" w:eastAsia="Kaiti TC" w:hAnsi="Kaiti TC" w:cs="PingFang TC" w:hint="eastAsia"/>
          <w:color w:val="000000" w:themeColor="text1"/>
        </w:rPr>
        <w:t>制定「處方藥的</w:t>
      </w:r>
      <w:r w:rsidRPr="000B264E">
        <w:rPr>
          <w:rFonts w:ascii="Kaiti TC" w:eastAsia="Kaiti TC" w:hAnsi="Kaiti TC"/>
          <w:color w:val="000000" w:themeColor="text1"/>
        </w:rPr>
        <w:t>銷售資訊提供活動方針</w:t>
      </w:r>
      <w:r w:rsidRPr="000B264E">
        <w:rPr>
          <w:rFonts w:ascii="Kaiti TC" w:eastAsia="Kaiti TC" w:hAnsi="Kaiti TC" w:cs="PingFang TC" w:hint="eastAsia"/>
          <w:color w:val="000000" w:themeColor="text1"/>
        </w:rPr>
        <w:t>」。</w:t>
      </w:r>
    </w:p>
    <w:p w14:paraId="3AF86FAA" w14:textId="06BD9F30" w:rsidR="00A95EBA" w:rsidRPr="001C1432" w:rsidRDefault="00A95EBA" w:rsidP="001C1432">
      <w:pPr>
        <w:spacing w:beforeLines="50" w:before="180" w:line="0" w:lineRule="atLeast"/>
        <w:ind w:firstLineChars="100" w:firstLine="240"/>
        <w:jc w:val="both"/>
        <w:rPr>
          <w:rFonts w:ascii="Kaiti TC" w:eastAsia="Kaiti TC" w:hAnsi="Kaiti TC" w:cs="PingFang TC"/>
          <w:color w:val="000000" w:themeColor="text1"/>
        </w:rPr>
      </w:pPr>
      <w:bookmarkStart w:id="0" w:name="_GoBack"/>
      <w:bookmarkEnd w:id="0"/>
      <w:r w:rsidRPr="00A95EBA">
        <w:rPr>
          <w:rFonts w:ascii="Kaiti TC" w:eastAsia="Kaiti TC" w:hAnsi="Kaiti TC"/>
          <w:color w:val="000000" w:themeColor="text1"/>
        </w:rPr>
        <w:t>銷售資訊提供活動方針（GL）</w:t>
      </w:r>
      <w:r w:rsidR="001F6426">
        <w:rPr>
          <w:rFonts w:ascii="Kaiti TC" w:eastAsia="Kaiti TC" w:hAnsi="Kaiti TC" w:hint="eastAsia"/>
          <w:color w:val="000000" w:themeColor="text1"/>
        </w:rPr>
        <w:t>自平成</w:t>
      </w:r>
      <w:r w:rsidR="001F6426">
        <w:rPr>
          <w:rFonts w:ascii="Kaiti TC" w:eastAsia="Kaiti TC" w:hAnsi="Kaiti TC"/>
          <w:color w:val="000000" w:themeColor="text1"/>
        </w:rPr>
        <w:t>31</w:t>
      </w:r>
      <w:r w:rsidR="001F6426">
        <w:rPr>
          <w:rFonts w:ascii="Kaiti TC" w:eastAsia="Kaiti TC" w:hAnsi="Kaiti TC" w:hint="eastAsia"/>
          <w:color w:val="000000" w:themeColor="text1"/>
        </w:rPr>
        <w:t>年</w:t>
      </w:r>
      <w:r w:rsidR="00773F02">
        <w:rPr>
          <w:rFonts w:ascii="Kaiti TC" w:eastAsia="Kaiti TC" w:hAnsi="Kaiti TC"/>
          <w:color w:val="000000" w:themeColor="text1"/>
        </w:rPr>
        <w:t>(</w:t>
      </w:r>
      <w:r w:rsidR="00773F02">
        <w:rPr>
          <w:rFonts w:ascii="Kaiti TC" w:eastAsia="Kaiti TC" w:hAnsi="Kaiti TC" w:hint="eastAsia"/>
          <w:color w:val="000000" w:themeColor="text1"/>
        </w:rPr>
        <w:t>西元</w:t>
      </w:r>
      <w:r w:rsidR="00773F02">
        <w:rPr>
          <w:rFonts w:ascii="Kaiti TC" w:eastAsia="Kaiti TC" w:hAnsi="Kaiti TC"/>
          <w:color w:val="000000" w:themeColor="text1"/>
        </w:rPr>
        <w:t>2019</w:t>
      </w:r>
      <w:r w:rsidR="00773F02">
        <w:rPr>
          <w:rFonts w:ascii="Kaiti TC" w:eastAsia="Kaiti TC" w:hAnsi="Kaiti TC" w:hint="eastAsia"/>
          <w:color w:val="000000" w:themeColor="text1"/>
        </w:rPr>
        <w:t>年)</w:t>
      </w:r>
      <w:r w:rsidR="00773F02">
        <w:rPr>
          <w:rFonts w:ascii="Kaiti TC" w:eastAsia="Kaiti TC" w:hAnsi="Kaiti TC"/>
          <w:color w:val="000000" w:themeColor="text1"/>
        </w:rPr>
        <w:t xml:space="preserve"> </w:t>
      </w:r>
      <w:r w:rsidR="001F6426">
        <w:rPr>
          <w:rFonts w:ascii="Kaiti TC" w:eastAsia="Kaiti TC" w:hAnsi="Kaiti TC"/>
          <w:color w:val="000000" w:themeColor="text1"/>
        </w:rPr>
        <w:t>4</w:t>
      </w:r>
      <w:r w:rsidR="001F6426">
        <w:rPr>
          <w:rFonts w:ascii="Kaiti TC" w:eastAsia="Kaiti TC" w:hAnsi="Kaiti TC" w:hint="eastAsia"/>
          <w:color w:val="000000" w:themeColor="text1"/>
        </w:rPr>
        <w:t>月</w:t>
      </w:r>
      <w:r w:rsidR="001F6426">
        <w:rPr>
          <w:rFonts w:ascii="Kaiti TC" w:eastAsia="Kaiti TC" w:hAnsi="Kaiti TC"/>
          <w:color w:val="000000" w:themeColor="text1"/>
        </w:rPr>
        <w:t>1</w:t>
      </w:r>
      <w:r w:rsidR="001F6426">
        <w:rPr>
          <w:rFonts w:ascii="Kaiti TC" w:eastAsia="Kaiti TC" w:hAnsi="Kaiti TC" w:hint="eastAsia"/>
          <w:color w:val="000000" w:themeColor="text1"/>
        </w:rPr>
        <w:t>日起開始實施</w:t>
      </w:r>
      <w:r w:rsidRPr="00A95EBA">
        <w:rPr>
          <w:rFonts w:ascii="Kaiti TC" w:eastAsia="Kaiti TC" w:hAnsi="Kaiti TC"/>
          <w:color w:val="000000" w:themeColor="text1"/>
        </w:rPr>
        <w:t>。</w:t>
      </w:r>
      <w:r w:rsidRPr="00A95EBA">
        <w:rPr>
          <w:rFonts w:ascii="Kaiti TC" w:eastAsia="Kaiti TC" w:hAnsi="Kaiti TC" w:hint="eastAsia"/>
          <w:color w:val="000000" w:themeColor="text1"/>
        </w:rPr>
        <w:t>雖然製</w:t>
      </w:r>
      <w:r w:rsidRPr="00A95EBA">
        <w:rPr>
          <w:rFonts w:ascii="Kaiti TC" w:eastAsia="Kaiti TC" w:hAnsi="Kaiti TC"/>
          <w:color w:val="000000" w:themeColor="text1"/>
        </w:rPr>
        <w:t>藥公司</w:t>
      </w:r>
      <w:r w:rsidRPr="00A95EBA">
        <w:rPr>
          <w:rFonts w:ascii="Kaiti TC" w:eastAsia="Kaiti TC" w:hAnsi="Kaiti TC" w:hint="eastAsia"/>
          <w:color w:val="000000" w:themeColor="text1"/>
        </w:rPr>
        <w:t>也</w:t>
      </w:r>
      <w:r w:rsidRPr="00A95EBA">
        <w:rPr>
          <w:rFonts w:ascii="Kaiti TC" w:eastAsia="Kaiti TC" w:hAnsi="Kaiti TC"/>
          <w:color w:val="000000" w:themeColor="text1"/>
        </w:rPr>
        <w:t>在努力建立內部治理系統，但是</w:t>
      </w:r>
      <w:r w:rsidRPr="00A95EBA">
        <w:rPr>
          <w:rFonts w:ascii="Kaiti TC" w:eastAsia="Kaiti TC" w:hAnsi="Kaiti TC" w:hint="eastAsia"/>
          <w:color w:val="000000" w:themeColor="text1"/>
        </w:rPr>
        <w:t>至此在</w:t>
      </w:r>
      <w:r w:rsidRPr="00A95EBA">
        <w:rPr>
          <w:rFonts w:ascii="Kaiti TC" w:eastAsia="Kaiti TC" w:hAnsi="Kaiti TC"/>
          <w:color w:val="000000" w:themeColor="text1"/>
        </w:rPr>
        <w:t>MR和MSL</w:t>
      </w:r>
      <w:r w:rsidRPr="00A95EBA">
        <w:rPr>
          <w:rFonts w:ascii="Kaiti TC" w:eastAsia="Kaiti TC" w:hAnsi="Kaiti TC" w:hint="eastAsia"/>
          <w:color w:val="000000" w:themeColor="text1"/>
        </w:rPr>
        <w:t>的業務分工</w:t>
      </w:r>
      <w:r w:rsidRPr="00A95EBA">
        <w:rPr>
          <w:rFonts w:ascii="Kaiti TC" w:eastAsia="Kaiti TC" w:hAnsi="Kaiti TC"/>
          <w:color w:val="000000" w:themeColor="text1"/>
        </w:rPr>
        <w:t>和劃分</w:t>
      </w:r>
      <w:r w:rsidRPr="00A95EBA">
        <w:rPr>
          <w:rFonts w:ascii="Kaiti TC" w:eastAsia="Kaiti TC" w:hAnsi="Kaiti TC" w:hint="eastAsia"/>
          <w:color w:val="000000" w:themeColor="text1"/>
        </w:rPr>
        <w:t>上</w:t>
      </w:r>
      <w:r w:rsidRPr="00A95EBA">
        <w:rPr>
          <w:rFonts w:ascii="Kaiti TC" w:eastAsia="Kaiti TC" w:hAnsi="Kaiti TC"/>
          <w:color w:val="000000" w:themeColor="text1"/>
        </w:rPr>
        <w:t>，聽到業</w:t>
      </w:r>
      <w:r w:rsidRPr="00A95EBA">
        <w:rPr>
          <w:rFonts w:ascii="Kaiti TC" w:eastAsia="Kaiti TC" w:hAnsi="Kaiti TC" w:hint="eastAsia"/>
          <w:color w:val="000000" w:themeColor="text1"/>
        </w:rPr>
        <w:t>界困惑聲音的機會增加了</w:t>
      </w:r>
      <w:r w:rsidRPr="00A95EBA">
        <w:rPr>
          <w:rFonts w:ascii="Kaiti TC" w:eastAsia="Kaiti TC" w:hAnsi="Kaiti TC"/>
          <w:color w:val="000000" w:themeColor="text1"/>
        </w:rPr>
        <w:t>。</w:t>
      </w:r>
      <w:r w:rsidRPr="00A95EBA">
        <w:rPr>
          <w:rFonts w:ascii="Kaiti TC" w:eastAsia="Kaiti TC" w:hAnsi="Kaiti TC" w:hint="eastAsia"/>
          <w:color w:val="000000" w:themeColor="text1"/>
        </w:rPr>
        <w:t>爭論的焦點是</w:t>
      </w:r>
      <w:r w:rsidRPr="00A95EBA">
        <w:rPr>
          <w:rFonts w:ascii="Kaiti TC" w:eastAsia="Kaiti TC" w:hAnsi="Kaiti TC" w:cs="PingFang TC" w:hint="eastAsia"/>
          <w:color w:val="000000" w:themeColor="text1"/>
        </w:rPr>
        <w:t>，</w:t>
      </w:r>
      <w:r w:rsidRPr="00A95EBA">
        <w:rPr>
          <w:rFonts w:ascii="Kaiti TC" w:eastAsia="Kaiti TC" w:hAnsi="Kaiti TC"/>
          <w:color w:val="000000" w:themeColor="text1"/>
        </w:rPr>
        <w:t>誰</w:t>
      </w:r>
      <w:r w:rsidRPr="00A95EBA">
        <w:rPr>
          <w:rFonts w:ascii="Kaiti TC" w:eastAsia="Kaiti TC" w:hAnsi="Kaiti TC" w:cs="微軟正黑體" w:hint="eastAsia"/>
          <w:color w:val="000000" w:themeColor="text1"/>
        </w:rPr>
        <w:t>來</w:t>
      </w:r>
      <w:r w:rsidRPr="00A95EBA">
        <w:rPr>
          <w:rFonts w:ascii="Kaiti TC" w:eastAsia="Kaiti TC" w:hAnsi="Kaiti TC"/>
          <w:color w:val="000000" w:themeColor="text1"/>
        </w:rPr>
        <w:t>處</w:t>
      </w:r>
      <w:r w:rsidRPr="00A95EBA">
        <w:rPr>
          <w:rFonts w:ascii="Kaiti TC" w:eastAsia="Kaiti TC" w:hAnsi="Kaiti TC" w:cs="微軟正黑體" w:hint="eastAsia"/>
          <w:color w:val="000000" w:themeColor="text1"/>
        </w:rPr>
        <w:t>裡</w:t>
      </w:r>
      <w:r w:rsidRPr="00A95EBA">
        <w:rPr>
          <w:rFonts w:ascii="Kaiti TC" w:eastAsia="Kaiti TC" w:hAnsi="Kaiti TC" w:hint="eastAsia"/>
          <w:color w:val="000000" w:themeColor="text1"/>
        </w:rPr>
        <w:t>未</w:t>
      </w:r>
      <w:r w:rsidRPr="00A95EBA">
        <w:rPr>
          <w:rFonts w:ascii="Kaiti TC" w:eastAsia="Kaiti TC" w:hAnsi="Kaiti TC"/>
          <w:color w:val="000000" w:themeColor="text1"/>
        </w:rPr>
        <w:t>經</w:t>
      </w:r>
      <w:r w:rsidRPr="00A95EBA">
        <w:rPr>
          <w:rFonts w:ascii="Kaiti TC" w:eastAsia="Kaiti TC" w:hAnsi="Kaiti TC" w:cs="微軟正黑體" w:hint="eastAsia"/>
          <w:color w:val="000000" w:themeColor="text1"/>
        </w:rPr>
        <w:t>核</w:t>
      </w:r>
      <w:r w:rsidRPr="00A95EBA">
        <w:rPr>
          <w:rFonts w:ascii="Kaiti TC" w:eastAsia="Kaiti TC" w:hAnsi="Kaiti TC"/>
          <w:color w:val="000000" w:themeColor="text1"/>
        </w:rPr>
        <w:t>准的藥</w:t>
      </w:r>
      <w:r w:rsidRPr="00A95EBA">
        <w:rPr>
          <w:rFonts w:ascii="Kaiti TC" w:eastAsia="Kaiti TC" w:hAnsi="Kaiti TC" w:cs="微軟正黑體" w:hint="eastAsia"/>
          <w:color w:val="000000" w:themeColor="text1"/>
        </w:rPr>
        <w:t>品</w:t>
      </w:r>
      <w:r w:rsidRPr="00A95EBA">
        <w:rPr>
          <w:rFonts w:ascii="Kaiti TC" w:eastAsia="Kaiti TC" w:hAnsi="Kaiti TC"/>
          <w:color w:val="000000" w:themeColor="text1"/>
        </w:rPr>
        <w:t>和</w:t>
      </w:r>
      <w:r w:rsidRPr="00A95EBA">
        <w:rPr>
          <w:rFonts w:ascii="Kaiti TC" w:eastAsia="Kaiti TC" w:hAnsi="Kaiti TC" w:cs="Songti TC" w:hint="eastAsia"/>
          <w:color w:val="000000" w:themeColor="text1"/>
        </w:rPr>
        <w:t>適應症外使用</w:t>
      </w:r>
      <w:r w:rsidRPr="00A95EBA">
        <w:rPr>
          <w:rFonts w:ascii="Kaiti TC" w:eastAsia="Kaiti TC" w:hAnsi="Kaiti TC"/>
          <w:color w:val="000000" w:themeColor="text1"/>
        </w:rPr>
        <w:t>的</w:t>
      </w:r>
      <w:r w:rsidRPr="00A95EBA">
        <w:rPr>
          <w:rFonts w:ascii="Kaiti TC" w:eastAsia="Kaiti TC" w:hAnsi="Kaiti TC" w:cs="微軟正黑體" w:hint="eastAsia"/>
          <w:color w:val="000000" w:themeColor="text1"/>
        </w:rPr>
        <w:t>相關</w:t>
      </w:r>
      <w:r w:rsidRPr="00A95EBA">
        <w:rPr>
          <w:rFonts w:ascii="Kaiti TC" w:eastAsia="Kaiti TC" w:hAnsi="Kaiti TC"/>
          <w:color w:val="000000" w:themeColor="text1"/>
        </w:rPr>
        <w:t>資訊？GL</w:t>
      </w:r>
      <w:r w:rsidRPr="00A95EBA">
        <w:rPr>
          <w:rFonts w:ascii="Kaiti TC" w:eastAsia="Kaiti TC" w:hAnsi="Kaiti TC" w:hint="eastAsia"/>
          <w:color w:val="000000" w:themeColor="text1"/>
        </w:rPr>
        <w:t>允許提供資訊以滿足</w:t>
      </w:r>
      <w:r w:rsidRPr="00A95EBA">
        <w:rPr>
          <w:rFonts w:ascii="Kaiti TC" w:eastAsia="Kaiti TC" w:hAnsi="Kaiti TC"/>
          <w:color w:val="000000" w:themeColor="text1"/>
        </w:rPr>
        <w:t>預先規定的</w:t>
      </w:r>
      <w:r w:rsidRPr="00A95EBA">
        <w:rPr>
          <w:rFonts w:ascii="Kaiti TC" w:eastAsia="Kaiti TC" w:hAnsi="Kaiti TC" w:hint="eastAsia"/>
          <w:color w:val="000000" w:themeColor="text1"/>
        </w:rPr>
        <w:t>「8</w:t>
      </w:r>
      <w:r w:rsidRPr="00A95EBA">
        <w:rPr>
          <w:rFonts w:ascii="Kaiti TC" w:eastAsia="Kaiti TC" w:hAnsi="Kaiti TC" w:cs="微軟正黑體" w:hint="eastAsia"/>
          <w:color w:val="000000" w:themeColor="text1"/>
        </w:rPr>
        <w:t>項</w:t>
      </w:r>
      <w:r w:rsidRPr="00A95EBA">
        <w:rPr>
          <w:rFonts w:ascii="Kaiti TC" w:eastAsia="Kaiti TC" w:hAnsi="Kaiti TC" w:hint="eastAsia"/>
          <w:color w:val="000000" w:themeColor="text1"/>
        </w:rPr>
        <w:t>要件」為</w:t>
      </w:r>
      <w:r w:rsidRPr="00A95EBA">
        <w:rPr>
          <w:rFonts w:ascii="Kaiti TC" w:eastAsia="Kaiti TC" w:hAnsi="Kaiti TC"/>
          <w:color w:val="000000" w:themeColor="text1"/>
        </w:rPr>
        <w:t>條件，</w:t>
      </w:r>
      <w:r w:rsidRPr="00A95EBA">
        <w:rPr>
          <w:rFonts w:ascii="Kaiti TC" w:eastAsia="Kaiti TC" w:hAnsi="Kaiti TC" w:hint="eastAsia"/>
          <w:color w:val="000000" w:themeColor="text1"/>
        </w:rPr>
        <w:t>僅在</w:t>
      </w:r>
      <w:r w:rsidRPr="00A95EBA">
        <w:rPr>
          <w:rFonts w:ascii="Kaiti TC" w:eastAsia="Kaiti TC" w:hAnsi="Kaiti TC"/>
          <w:color w:val="000000" w:themeColor="text1"/>
        </w:rPr>
        <w:t>醫療人員提出要求</w:t>
      </w:r>
      <w:r w:rsidRPr="00A95EBA">
        <w:rPr>
          <w:rFonts w:ascii="Kaiti TC" w:eastAsia="Kaiti TC" w:hAnsi="Kaiti TC" w:hint="eastAsia"/>
          <w:color w:val="000000" w:themeColor="text1"/>
        </w:rPr>
        <w:t>的情況下</w:t>
      </w:r>
      <w:r w:rsidRPr="00A95EBA">
        <w:rPr>
          <w:rFonts w:ascii="Kaiti TC" w:eastAsia="Kaiti TC" w:hAnsi="Kaiti TC"/>
          <w:color w:val="000000" w:themeColor="text1"/>
        </w:rPr>
        <w:t>。問題在於，MR應該負責提供此資訊，還是完全委託MSL，業</w:t>
      </w:r>
      <w:r w:rsidRPr="00A95EBA">
        <w:rPr>
          <w:rFonts w:ascii="Kaiti TC" w:eastAsia="Kaiti TC" w:hAnsi="Kaiti TC" w:hint="eastAsia"/>
          <w:color w:val="000000" w:themeColor="text1"/>
        </w:rPr>
        <w:t>界</w:t>
      </w:r>
      <w:r w:rsidRPr="00A95EBA">
        <w:rPr>
          <w:rFonts w:ascii="Kaiti TC" w:eastAsia="Kaiti TC" w:hAnsi="Kaiti TC"/>
          <w:color w:val="000000" w:themeColor="text1"/>
        </w:rPr>
        <w:t>內部意見</w:t>
      </w:r>
      <w:r w:rsidRPr="00A95EBA">
        <w:rPr>
          <w:rFonts w:ascii="Kaiti TC" w:eastAsia="Kaiti TC" w:hAnsi="Kaiti TC" w:hint="eastAsia"/>
          <w:color w:val="000000" w:themeColor="text1"/>
        </w:rPr>
        <w:t>不一</w:t>
      </w:r>
      <w:r w:rsidRPr="00A95EBA">
        <w:rPr>
          <w:rFonts w:ascii="Kaiti TC" w:eastAsia="Kaiti TC" w:hAnsi="Kaiti TC"/>
          <w:color w:val="000000" w:themeColor="text1"/>
        </w:rPr>
        <w:t>。</w:t>
      </w:r>
    </w:p>
    <w:p w14:paraId="36B1B549" w14:textId="500EE2C1" w:rsidR="006A0724" w:rsidRDefault="00556568" w:rsidP="0069250F">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color w:val="000000" w:themeColor="text1"/>
          <w:lang w:eastAsia="ja-JP"/>
        </w:rPr>
        <w:t>2019</w:t>
      </w:r>
      <w:r>
        <w:rPr>
          <w:rFonts w:ascii="Kaiti TC" w:eastAsia="Kaiti TC" w:hAnsi="Kaiti TC" w:hint="eastAsia"/>
          <w:color w:val="000000" w:themeColor="text1"/>
          <w:lang w:eastAsia="ja-JP"/>
        </w:rPr>
        <w:t>年</w:t>
      </w:r>
      <w:r w:rsidR="006A0724" w:rsidRPr="0069250F">
        <w:rPr>
          <w:rFonts w:ascii="Kaiti TC" w:eastAsia="Kaiti TC" w:hAnsi="Kaiti TC"/>
          <w:color w:val="000000" w:themeColor="text1"/>
          <w:lang w:eastAsia="ja-JP"/>
        </w:rPr>
        <w:t>2月20日</w:t>
      </w:r>
      <w:r w:rsidR="006A0724" w:rsidRPr="0069250F">
        <w:rPr>
          <w:rFonts w:ascii="Kaiti TC" w:eastAsia="Kaiti TC" w:hAnsi="Kaiti TC" w:cs="微軟正黑體" w:hint="eastAsia"/>
          <w:color w:val="000000" w:themeColor="text1"/>
          <w:lang w:eastAsia="ja-JP"/>
        </w:rPr>
        <w:t>厚生勞動省</w:t>
      </w:r>
      <w:r w:rsidR="006A0724" w:rsidRPr="0069250F">
        <w:rPr>
          <w:rFonts w:ascii="Kaiti TC" w:eastAsia="Kaiti TC" w:hAnsi="Kaiti TC" w:hint="eastAsia"/>
          <w:color w:val="000000" w:themeColor="text1"/>
          <w:lang w:eastAsia="ja-JP"/>
        </w:rPr>
        <w:t>医薬</w:t>
      </w:r>
      <w:r w:rsidR="006A0724" w:rsidRPr="0069250F">
        <w:rPr>
          <w:rFonts w:hint="eastAsia"/>
          <w:color w:val="000000" w:themeColor="text1"/>
          <w:lang w:eastAsia="ja-JP"/>
        </w:rPr>
        <w:t>・</w:t>
      </w:r>
      <w:r w:rsidR="006A0724" w:rsidRPr="0069250F">
        <w:rPr>
          <w:rFonts w:ascii="Kaiti TC" w:eastAsia="Kaiti TC" w:hAnsi="Kaiti TC" w:hint="eastAsia"/>
          <w:color w:val="000000" w:themeColor="text1"/>
          <w:lang w:eastAsia="ja-JP"/>
        </w:rPr>
        <w:t>生活衛生局監視指導</w:t>
      </w:r>
      <w:r w:rsidR="006A0724" w:rsidRPr="0069250F">
        <w:rPr>
          <w:rFonts w:hint="eastAsia"/>
          <w:color w:val="000000" w:themeColor="text1"/>
          <w:lang w:eastAsia="ja-JP"/>
        </w:rPr>
        <w:t>・</w:t>
      </w:r>
      <w:r w:rsidR="006A0724" w:rsidRPr="0069250F">
        <w:rPr>
          <w:rFonts w:ascii="Kaiti TC" w:eastAsia="Kaiti TC" w:hAnsi="Kaiti TC" w:hint="eastAsia"/>
          <w:color w:val="000000" w:themeColor="text1"/>
          <w:lang w:eastAsia="ja-JP"/>
        </w:rPr>
        <w:t>麻薬対策課</w:t>
      </w:r>
      <w:r w:rsidR="006A0724" w:rsidRPr="0069250F">
        <w:rPr>
          <w:rFonts w:ascii="Kaiti TC" w:eastAsia="Kaiti TC" w:hAnsi="Kaiti TC"/>
          <w:color w:val="000000" w:themeColor="text1"/>
          <w:lang w:eastAsia="ja-JP"/>
        </w:rPr>
        <w:t>發佈的《GL問答》指出</w:t>
      </w:r>
      <w:r w:rsidR="006A0724" w:rsidRPr="0069250F">
        <w:rPr>
          <w:rFonts w:ascii="Kaiti TC" w:eastAsia="Kaiti TC" w:hAnsi="Kaiti TC" w:cs="PingFang TC" w:hint="eastAsia"/>
          <w:color w:val="000000" w:themeColor="text1"/>
          <w:lang w:eastAsia="ja-JP"/>
        </w:rPr>
        <w:t>，</w:t>
      </w:r>
      <w:r w:rsidR="006A0724" w:rsidRPr="002A61FF">
        <w:rPr>
          <w:rFonts w:ascii="Kaiti TC" w:eastAsia="Kaiti TC" w:hAnsi="Kaiti TC" w:cs="PingFang TC" w:hint="eastAsia"/>
          <w:color w:val="000000" w:themeColor="text1"/>
          <w:lang w:eastAsia="ja-JP"/>
        </w:rPr>
        <w:t>「</w:t>
      </w:r>
      <w:r w:rsidR="006A0724" w:rsidRPr="002A61FF">
        <w:rPr>
          <w:rFonts w:ascii="Kaiti TC" w:eastAsia="Kaiti TC" w:hAnsi="Kaiti TC" w:hint="eastAsia"/>
          <w:color w:val="000000" w:themeColor="text1"/>
          <w:lang w:eastAsia="ja-JP"/>
        </w:rPr>
        <w:t>不否定</w:t>
      </w:r>
      <w:r w:rsidR="006A0724" w:rsidRPr="002A61FF">
        <w:rPr>
          <w:rFonts w:ascii="Kaiti TC" w:eastAsia="Kaiti TC" w:hAnsi="Kaiti TC"/>
          <w:color w:val="000000" w:themeColor="text1"/>
          <w:lang w:eastAsia="ja-JP"/>
        </w:rPr>
        <w:t>MR</w:t>
      </w:r>
      <w:r w:rsidR="006A0724" w:rsidRPr="002A61FF">
        <w:rPr>
          <w:rFonts w:ascii="Kaiti TC" w:eastAsia="Kaiti TC" w:hAnsi="Kaiti TC" w:cs="微軟正黑體" w:hint="eastAsia"/>
          <w:color w:val="000000" w:themeColor="text1"/>
          <w:lang w:eastAsia="ja-JP"/>
        </w:rPr>
        <w:t>進行有關</w:t>
      </w:r>
      <w:r w:rsidR="006A0724" w:rsidRPr="002A61FF">
        <w:rPr>
          <w:rFonts w:ascii="Kaiti TC" w:eastAsia="Kaiti TC" w:hAnsi="Kaiti TC" w:hint="eastAsia"/>
          <w:color w:val="000000" w:themeColor="text1"/>
          <w:lang w:eastAsia="ja-JP"/>
        </w:rPr>
        <w:t>未</w:t>
      </w:r>
      <w:r w:rsidR="006A0724" w:rsidRPr="002A61FF">
        <w:rPr>
          <w:rFonts w:ascii="Kaiti TC" w:eastAsia="Kaiti TC" w:hAnsi="Kaiti TC"/>
          <w:color w:val="000000" w:themeColor="text1"/>
          <w:lang w:eastAsia="ja-JP"/>
        </w:rPr>
        <w:t>經</w:t>
      </w:r>
      <w:r w:rsidR="006A0724" w:rsidRPr="002A61FF">
        <w:rPr>
          <w:rFonts w:ascii="Kaiti TC" w:eastAsia="Kaiti TC" w:hAnsi="Kaiti TC" w:cs="微軟正黑體" w:hint="eastAsia"/>
          <w:color w:val="000000" w:themeColor="text1"/>
          <w:lang w:eastAsia="ja-JP"/>
        </w:rPr>
        <w:t>核</w:t>
      </w:r>
      <w:r w:rsidR="006A0724" w:rsidRPr="002A61FF">
        <w:rPr>
          <w:rFonts w:ascii="Kaiti TC" w:eastAsia="Kaiti TC" w:hAnsi="Kaiti TC"/>
          <w:color w:val="000000" w:themeColor="text1"/>
          <w:lang w:eastAsia="ja-JP"/>
        </w:rPr>
        <w:t>准的藥</w:t>
      </w:r>
      <w:r w:rsidR="006A0724" w:rsidRPr="002A61FF">
        <w:rPr>
          <w:rFonts w:ascii="Kaiti TC" w:eastAsia="Kaiti TC" w:hAnsi="Kaiti TC" w:cs="微軟正黑體" w:hint="eastAsia"/>
          <w:color w:val="000000" w:themeColor="text1"/>
          <w:lang w:eastAsia="ja-JP"/>
        </w:rPr>
        <w:t>品</w:t>
      </w:r>
      <w:r w:rsidR="006A0724" w:rsidRPr="002A61FF">
        <w:rPr>
          <w:rFonts w:ascii="Kaiti TC" w:eastAsia="Kaiti TC" w:hAnsi="Kaiti TC"/>
          <w:color w:val="000000" w:themeColor="text1"/>
          <w:lang w:eastAsia="ja-JP"/>
        </w:rPr>
        <w:t>和</w:t>
      </w:r>
      <w:r w:rsidR="006A0724" w:rsidRPr="002A61FF">
        <w:rPr>
          <w:rFonts w:ascii="Kaiti TC" w:eastAsia="Kaiti TC" w:hAnsi="Kaiti TC" w:cs="Songti TC" w:hint="eastAsia"/>
          <w:color w:val="000000" w:themeColor="text1"/>
          <w:lang w:eastAsia="ja-JP"/>
        </w:rPr>
        <w:t>適應症外使用</w:t>
      </w:r>
      <w:r w:rsidR="006A0724" w:rsidRPr="002A61FF">
        <w:rPr>
          <w:rFonts w:ascii="Kaiti TC" w:eastAsia="Kaiti TC" w:hAnsi="Kaiti TC"/>
          <w:color w:val="000000" w:themeColor="text1"/>
          <w:lang w:eastAsia="ja-JP"/>
        </w:rPr>
        <w:t>的</w:t>
      </w:r>
      <w:r w:rsidR="006A0724" w:rsidRPr="002A61FF">
        <w:rPr>
          <w:rFonts w:ascii="Kaiti TC" w:eastAsia="Kaiti TC" w:hAnsi="Kaiti TC" w:cs="微軟正黑體" w:hint="eastAsia"/>
          <w:color w:val="000000" w:themeColor="text1"/>
          <w:lang w:eastAsia="ja-JP"/>
        </w:rPr>
        <w:t>相關</w:t>
      </w:r>
      <w:r w:rsidR="006A0724" w:rsidRPr="002A61FF">
        <w:rPr>
          <w:rFonts w:ascii="Kaiti TC" w:eastAsia="Kaiti TC" w:hAnsi="Kaiti TC"/>
          <w:color w:val="000000" w:themeColor="text1"/>
          <w:lang w:eastAsia="ja-JP"/>
        </w:rPr>
        <w:t>資訊</w:t>
      </w:r>
      <w:r w:rsidR="006A0724" w:rsidRPr="002A61FF">
        <w:rPr>
          <w:rFonts w:ascii="Kaiti TC" w:eastAsia="Kaiti TC" w:hAnsi="Kaiti TC" w:hint="eastAsia"/>
          <w:color w:val="000000" w:themeColor="text1"/>
          <w:lang w:eastAsia="ja-JP"/>
        </w:rPr>
        <w:t>提供</w:t>
      </w:r>
      <w:r w:rsidR="006A0724" w:rsidRPr="002A61FF">
        <w:rPr>
          <w:rFonts w:ascii="Kaiti TC" w:eastAsia="Kaiti TC" w:hAnsi="Kaiti TC" w:cs="微軟正黑體" w:hint="eastAsia"/>
          <w:color w:val="000000" w:themeColor="text1"/>
          <w:lang w:eastAsia="ja-JP"/>
        </w:rPr>
        <w:t>之</w:t>
      </w:r>
      <w:r w:rsidR="006A0724" w:rsidRPr="002A61FF">
        <w:rPr>
          <w:rFonts w:ascii="Kaiti TC" w:eastAsia="Kaiti TC" w:hAnsi="Kaiti TC" w:hint="eastAsia"/>
          <w:color w:val="000000" w:themeColor="text1"/>
          <w:lang w:eastAsia="ja-JP"/>
        </w:rPr>
        <w:t>事」</w:t>
      </w:r>
      <w:r w:rsidR="006A0724" w:rsidRPr="002A61FF">
        <w:rPr>
          <w:rFonts w:ascii="Kaiti TC" w:eastAsia="Kaiti TC" w:hAnsi="Kaiti TC" w:cs="微軟正黑體" w:hint="eastAsia"/>
          <w:color w:val="000000" w:themeColor="text1"/>
          <w:lang w:eastAsia="ja-JP"/>
        </w:rPr>
        <w:t>見解</w:t>
      </w:r>
      <w:r w:rsidR="006A0724" w:rsidRPr="002A61FF">
        <w:rPr>
          <w:rFonts w:ascii="Kaiti TC" w:eastAsia="Kaiti TC" w:hAnsi="Kaiti TC" w:cs="PingFang TC" w:hint="eastAsia"/>
          <w:color w:val="000000" w:themeColor="text1"/>
          <w:lang w:eastAsia="ja-JP"/>
        </w:rPr>
        <w:t>。</w:t>
      </w:r>
      <w:r w:rsidR="00885BFD" w:rsidRPr="002A61FF">
        <w:rPr>
          <w:rFonts w:ascii="Kaiti TC" w:eastAsia="Kaiti TC" w:hAnsi="Kaiti TC" w:cs="PingFang TC"/>
          <w:color w:val="000000" w:themeColor="text1"/>
        </w:rPr>
        <w:t>但是，前提</w:t>
      </w:r>
      <w:r w:rsidR="00885BFD" w:rsidRPr="002A61FF">
        <w:rPr>
          <w:rFonts w:ascii="Kaiti TC" w:eastAsia="Kaiti TC" w:hAnsi="Kaiti TC" w:cs="PingFang TC" w:hint="eastAsia"/>
          <w:color w:val="000000" w:themeColor="text1"/>
        </w:rPr>
        <w:t>條件是</w:t>
      </w:r>
      <w:r w:rsidR="00885BFD" w:rsidRPr="002A61FF">
        <w:rPr>
          <w:rFonts w:ascii="Kaiti TC" w:eastAsia="Kaiti TC" w:hAnsi="Kaiti TC" w:cs="PingFang TC"/>
          <w:color w:val="000000" w:themeColor="text1"/>
        </w:rPr>
        <w:t>，要求MR</w:t>
      </w:r>
      <w:r w:rsidR="00885BFD" w:rsidRPr="002A61FF">
        <w:rPr>
          <w:rFonts w:ascii="Kaiti TC" w:eastAsia="Kaiti TC" w:hAnsi="Kaiti TC" w:cs="PingFang TC" w:hint="eastAsia"/>
          <w:color w:val="000000" w:themeColor="text1"/>
        </w:rPr>
        <w:t>應</w:t>
      </w:r>
      <w:r w:rsidR="00885BFD" w:rsidRPr="002A61FF">
        <w:rPr>
          <w:rFonts w:ascii="Kaiti TC" w:eastAsia="Kaiti TC" w:hAnsi="Kaiti TC" w:cs="PingFang TC"/>
          <w:color w:val="000000" w:themeColor="text1"/>
        </w:rPr>
        <w:t>與</w:t>
      </w:r>
      <w:r w:rsidR="00FD6EB7" w:rsidRPr="002A61FF">
        <w:rPr>
          <w:rFonts w:ascii="Kaiti TC" w:eastAsia="Kaiti TC" w:hAnsi="Kaiti TC" w:cs="PingFang TC" w:hint="eastAsia"/>
          <w:color w:val="000000" w:themeColor="text1"/>
        </w:rPr>
        <w:t>一般</w:t>
      </w:r>
      <w:r w:rsidR="00885BFD" w:rsidRPr="002A61FF">
        <w:rPr>
          <w:rFonts w:ascii="Kaiti TC" w:eastAsia="Kaiti TC" w:hAnsi="Kaiti TC" w:cs="PingFang TC"/>
          <w:color w:val="000000" w:themeColor="text1"/>
        </w:rPr>
        <w:t>的銷售</w:t>
      </w:r>
      <w:r w:rsidR="00FD6EB7" w:rsidRPr="002A61FF">
        <w:rPr>
          <w:rFonts w:ascii="Kaiti TC" w:eastAsia="Kaiti TC" w:hAnsi="Kaiti TC" w:cs="PingFang TC" w:hint="eastAsia"/>
          <w:color w:val="000000" w:themeColor="text1"/>
        </w:rPr>
        <w:t>資訊</w:t>
      </w:r>
      <w:r w:rsidR="00885BFD" w:rsidRPr="002A61FF">
        <w:rPr>
          <w:rFonts w:ascii="Kaiti TC" w:eastAsia="Kaiti TC" w:hAnsi="Kaiti TC" w:cs="PingFang TC"/>
          <w:color w:val="000000" w:themeColor="text1"/>
        </w:rPr>
        <w:t>提供活動分開。</w:t>
      </w:r>
      <w:r w:rsidR="00FD6EB7" w:rsidRPr="002A61FF">
        <w:rPr>
          <w:rFonts w:ascii="Kaiti TC" w:eastAsia="Kaiti TC" w:hAnsi="Kaiti TC" w:cs="PingFang TC" w:hint="eastAsia"/>
          <w:color w:val="000000" w:themeColor="text1"/>
        </w:rPr>
        <w:t>也就是說，如果</w:t>
      </w:r>
      <w:r w:rsidR="00FD6EB7" w:rsidRPr="002A61FF">
        <w:rPr>
          <w:rFonts w:ascii="Kaiti TC" w:eastAsia="Kaiti TC" w:hAnsi="Kaiti TC" w:cs="PingFang TC"/>
          <w:color w:val="000000" w:themeColor="text1"/>
        </w:rPr>
        <w:t>MR</w:t>
      </w:r>
      <w:r w:rsidR="00FD6EB7" w:rsidRPr="002A61FF">
        <w:rPr>
          <w:rFonts w:ascii="Kaiti TC" w:eastAsia="Kaiti TC" w:hAnsi="Kaiti TC" w:cs="PingFang TC" w:hint="eastAsia"/>
          <w:color w:val="000000" w:themeColor="text1"/>
        </w:rPr>
        <w:t>被醫師問及</w:t>
      </w:r>
      <w:r w:rsidR="00FD6EB7" w:rsidRPr="002A61FF">
        <w:rPr>
          <w:rFonts w:ascii="Kaiti TC" w:eastAsia="Kaiti TC" w:hAnsi="Kaiti TC" w:hint="eastAsia"/>
          <w:color w:val="000000" w:themeColor="text1"/>
        </w:rPr>
        <w:t>未</w:t>
      </w:r>
      <w:r w:rsidR="00FD6EB7" w:rsidRPr="002A61FF">
        <w:rPr>
          <w:rFonts w:ascii="Kaiti TC" w:eastAsia="Kaiti TC" w:hAnsi="Kaiti TC"/>
          <w:color w:val="000000" w:themeColor="text1"/>
        </w:rPr>
        <w:t>經</w:t>
      </w:r>
      <w:r w:rsidR="00FD6EB7" w:rsidRPr="002A61FF">
        <w:rPr>
          <w:rFonts w:ascii="Kaiti TC" w:eastAsia="Kaiti TC" w:hAnsi="Kaiti TC" w:cs="微軟正黑體" w:hint="eastAsia"/>
          <w:color w:val="000000" w:themeColor="text1"/>
        </w:rPr>
        <w:t>核</w:t>
      </w:r>
      <w:r w:rsidR="00FD6EB7" w:rsidRPr="002A61FF">
        <w:rPr>
          <w:rFonts w:ascii="Kaiti TC" w:eastAsia="Kaiti TC" w:hAnsi="Kaiti TC"/>
          <w:color w:val="000000" w:themeColor="text1"/>
        </w:rPr>
        <w:t>准的藥</w:t>
      </w:r>
      <w:r w:rsidR="00FD6EB7" w:rsidRPr="002A61FF">
        <w:rPr>
          <w:rFonts w:ascii="Kaiti TC" w:eastAsia="Kaiti TC" w:hAnsi="Kaiti TC" w:cs="微軟正黑體" w:hint="eastAsia"/>
          <w:color w:val="000000" w:themeColor="text1"/>
        </w:rPr>
        <w:t>品</w:t>
      </w:r>
      <w:r w:rsidR="00FD6EB7" w:rsidRPr="002A61FF">
        <w:rPr>
          <w:rFonts w:ascii="Kaiti TC" w:eastAsia="Kaiti TC" w:hAnsi="Kaiti TC"/>
          <w:color w:val="000000" w:themeColor="text1"/>
        </w:rPr>
        <w:t>和</w:t>
      </w:r>
      <w:r w:rsidR="00FD6EB7" w:rsidRPr="002A61FF">
        <w:rPr>
          <w:rFonts w:ascii="Kaiti TC" w:eastAsia="Kaiti TC" w:hAnsi="Kaiti TC" w:cs="Songti TC" w:hint="eastAsia"/>
          <w:color w:val="000000" w:themeColor="text1"/>
        </w:rPr>
        <w:t>適應症外使用</w:t>
      </w:r>
      <w:r w:rsidR="00FD6EB7" w:rsidRPr="002A61FF">
        <w:rPr>
          <w:rFonts w:ascii="Kaiti TC" w:eastAsia="Kaiti TC" w:hAnsi="Kaiti TC"/>
          <w:color w:val="000000" w:themeColor="text1"/>
        </w:rPr>
        <w:t>的</w:t>
      </w:r>
      <w:r w:rsidR="00FD6EB7" w:rsidRPr="002A61FF">
        <w:rPr>
          <w:rFonts w:ascii="Kaiti TC" w:eastAsia="Kaiti TC" w:hAnsi="Kaiti TC" w:cs="PingFang TC"/>
          <w:color w:val="000000" w:themeColor="text1"/>
        </w:rPr>
        <w:t>問題時，</w:t>
      </w:r>
      <w:r w:rsidR="00FD6EB7" w:rsidRPr="002A61FF">
        <w:rPr>
          <w:rFonts w:ascii="Kaiti TC" w:eastAsia="Kaiti TC" w:hAnsi="Kaiti TC" w:cs="PingFang TC" w:hint="eastAsia"/>
          <w:color w:val="000000" w:themeColor="text1"/>
        </w:rPr>
        <w:t>將</w:t>
      </w:r>
      <w:r w:rsidR="00FD6EB7" w:rsidRPr="002A61FF">
        <w:rPr>
          <w:rFonts w:ascii="Kaiti TC" w:eastAsia="Kaiti TC" w:hAnsi="Kaiti TC" w:cs="PingFang TC"/>
          <w:color w:val="000000" w:themeColor="text1"/>
        </w:rPr>
        <w:t>暫時中斷拜訪活動，</w:t>
      </w:r>
      <w:r w:rsidR="00FD6EB7" w:rsidRPr="002A61FF">
        <w:rPr>
          <w:rFonts w:ascii="Kaiti TC" w:eastAsia="Kaiti TC" w:hAnsi="Kaiti TC" w:cs="PingFang TC" w:hint="eastAsia"/>
          <w:color w:val="000000" w:themeColor="text1"/>
        </w:rPr>
        <w:t>並</w:t>
      </w:r>
      <w:r w:rsidR="00FD6EB7" w:rsidRPr="002A61FF">
        <w:rPr>
          <w:rFonts w:ascii="Kaiti TC" w:eastAsia="Kaiti TC" w:hAnsi="Kaiti TC" w:cs="PingFang TC"/>
          <w:color w:val="000000" w:themeColor="text1"/>
        </w:rPr>
        <w:t>將</w:t>
      </w:r>
      <w:r w:rsidR="00FD6EB7" w:rsidRPr="002A61FF">
        <w:rPr>
          <w:rFonts w:ascii="Kaiti TC" w:eastAsia="Kaiti TC" w:hAnsi="Kaiti TC" w:cs="PingFang TC" w:hint="eastAsia"/>
          <w:color w:val="000000" w:themeColor="text1"/>
        </w:rPr>
        <w:t>拜訪內容</w:t>
      </w:r>
      <w:r w:rsidR="00FD6EB7" w:rsidRPr="002A61FF">
        <w:rPr>
          <w:rFonts w:ascii="Kaiti TC" w:eastAsia="Kaiti TC" w:hAnsi="Kaiti TC" w:cs="PingFang TC"/>
          <w:color w:val="000000" w:themeColor="text1"/>
        </w:rPr>
        <w:t>記錄在業務記錄中，尋求總</w:t>
      </w:r>
      <w:r w:rsidR="00FD6EB7" w:rsidRPr="002A61FF">
        <w:rPr>
          <w:rFonts w:ascii="Kaiti TC" w:eastAsia="Kaiti TC" w:hAnsi="Kaiti TC" w:cs="PingFang TC" w:hint="eastAsia"/>
          <w:color w:val="000000" w:themeColor="text1"/>
        </w:rPr>
        <w:t>公司</w:t>
      </w:r>
      <w:r w:rsidR="00FD6EB7" w:rsidRPr="002A61FF">
        <w:rPr>
          <w:rFonts w:ascii="Kaiti TC" w:eastAsia="Kaiti TC" w:hAnsi="Kaiti TC" w:cs="PingFang TC"/>
          <w:color w:val="000000" w:themeColor="text1"/>
        </w:rPr>
        <w:t>（銷售</w:t>
      </w:r>
      <w:r w:rsidR="00FD6EB7" w:rsidRPr="002A61FF">
        <w:rPr>
          <w:rFonts w:ascii="Kaiti TC" w:eastAsia="Kaiti TC" w:hAnsi="Kaiti TC" w:cs="PingFang TC" w:hint="eastAsia"/>
          <w:color w:val="000000" w:themeColor="text1"/>
        </w:rPr>
        <w:t>資訊</w:t>
      </w:r>
      <w:r w:rsidR="00FD6EB7" w:rsidRPr="002A61FF">
        <w:rPr>
          <w:rFonts w:ascii="Kaiti TC" w:eastAsia="Kaiti TC" w:hAnsi="Kaiti TC" w:cs="PingFang TC"/>
          <w:color w:val="000000" w:themeColor="text1"/>
        </w:rPr>
        <w:t>提供活動監督部門）的判斷。</w:t>
      </w:r>
      <w:r w:rsidR="006328DD" w:rsidRPr="002A61FF">
        <w:rPr>
          <w:rFonts w:ascii="Kaiti TC" w:eastAsia="Kaiti TC" w:hAnsi="Kaiti TC" w:cs="PingFang TC"/>
          <w:color w:val="000000" w:themeColor="text1"/>
        </w:rPr>
        <w:t>總</w:t>
      </w:r>
      <w:r w:rsidR="006328DD" w:rsidRPr="002A61FF">
        <w:rPr>
          <w:rFonts w:ascii="Kaiti TC" w:eastAsia="Kaiti TC" w:hAnsi="Kaiti TC" w:cs="PingFang TC" w:hint="eastAsia"/>
          <w:color w:val="000000" w:themeColor="text1"/>
        </w:rPr>
        <w:t>公司</w:t>
      </w:r>
      <w:r w:rsidR="006328DD" w:rsidRPr="002A61FF">
        <w:rPr>
          <w:rFonts w:ascii="Kaiti TC" w:eastAsia="Kaiti TC" w:hAnsi="Kaiti TC" w:cs="PingFang TC"/>
          <w:color w:val="000000" w:themeColor="text1"/>
        </w:rPr>
        <w:t>確定是否可以提供</w:t>
      </w:r>
      <w:r w:rsidR="006328DD" w:rsidRPr="002A61FF">
        <w:rPr>
          <w:rFonts w:ascii="Kaiti TC" w:eastAsia="Kaiti TC" w:hAnsi="Kaiti TC" w:cs="PingFang TC" w:hint="eastAsia"/>
          <w:color w:val="000000" w:themeColor="text1"/>
        </w:rPr>
        <w:t>資訊</w:t>
      </w:r>
      <w:r w:rsidR="006328DD" w:rsidRPr="002A61FF">
        <w:rPr>
          <w:rFonts w:ascii="Kaiti TC" w:eastAsia="Kaiti TC" w:hAnsi="Kaiti TC" w:cs="PingFang TC"/>
          <w:color w:val="000000" w:themeColor="text1"/>
        </w:rPr>
        <w:t>，並且在適當的情況下，MR再次</w:t>
      </w:r>
      <w:r w:rsidR="006328DD" w:rsidRPr="002A61FF">
        <w:rPr>
          <w:rFonts w:ascii="Kaiti TC" w:eastAsia="Kaiti TC" w:hAnsi="Kaiti TC" w:cs="PingFang TC" w:hint="eastAsia"/>
          <w:color w:val="000000" w:themeColor="text1"/>
        </w:rPr>
        <w:t>約訪</w:t>
      </w:r>
      <w:r w:rsidR="006328DD" w:rsidRPr="002A61FF">
        <w:rPr>
          <w:rFonts w:ascii="Kaiti TC" w:eastAsia="Kaiti TC" w:hAnsi="Kaiti TC" w:cs="PingFang TC"/>
          <w:color w:val="000000" w:themeColor="text1"/>
        </w:rPr>
        <w:t>醫</w:t>
      </w:r>
      <w:r w:rsidR="006328DD" w:rsidRPr="002A61FF">
        <w:rPr>
          <w:rFonts w:ascii="Kaiti TC" w:eastAsia="Kaiti TC" w:hAnsi="Kaiti TC" w:cs="PingFang TC" w:hint="eastAsia"/>
          <w:color w:val="000000" w:themeColor="text1"/>
        </w:rPr>
        <w:t>師</w:t>
      </w:r>
      <w:r w:rsidR="006328DD" w:rsidRPr="002A61FF">
        <w:rPr>
          <w:rFonts w:ascii="Kaiti TC" w:eastAsia="Kaiti TC" w:hAnsi="Kaiti TC" w:cs="PingFang TC"/>
          <w:color w:val="000000" w:themeColor="text1"/>
        </w:rPr>
        <w:t>。</w:t>
      </w:r>
      <w:r w:rsidR="0069250F" w:rsidRPr="002A61FF">
        <w:rPr>
          <w:rFonts w:ascii="Kaiti TC" w:eastAsia="Kaiti TC" w:hAnsi="Kaiti TC" w:cs="PingFang TC"/>
          <w:color w:val="000000" w:themeColor="text1"/>
        </w:rPr>
        <w:t>這時，MR通知醫</w:t>
      </w:r>
      <w:r w:rsidR="0069250F" w:rsidRPr="002A61FF">
        <w:rPr>
          <w:rFonts w:ascii="Kaiti TC" w:eastAsia="Kaiti TC" w:hAnsi="Kaiti TC" w:cs="PingFang TC" w:hint="eastAsia"/>
          <w:color w:val="000000" w:themeColor="text1"/>
        </w:rPr>
        <w:t>師</w:t>
      </w:r>
      <w:r w:rsidR="0069250F" w:rsidRPr="002A61FF">
        <w:rPr>
          <w:rFonts w:ascii="Kaiti TC" w:eastAsia="Kaiti TC" w:hAnsi="Kaiti TC" w:cs="PingFang TC"/>
          <w:color w:val="000000" w:themeColor="text1"/>
        </w:rPr>
        <w:t>，</w:t>
      </w:r>
      <w:r w:rsidR="0069250F" w:rsidRPr="002A61FF">
        <w:rPr>
          <w:rFonts w:ascii="Kaiti TC" w:eastAsia="Kaiti TC" w:hAnsi="Kaiti TC" w:cs="PingFang TC" w:hint="eastAsia"/>
          <w:color w:val="000000" w:themeColor="text1"/>
        </w:rPr>
        <w:t>約</w:t>
      </w:r>
      <w:r w:rsidR="0069250F" w:rsidRPr="002A61FF">
        <w:rPr>
          <w:rFonts w:ascii="Kaiti TC" w:eastAsia="Kaiti TC" w:hAnsi="Kaiti TC" w:cs="PingFang TC"/>
          <w:color w:val="000000" w:themeColor="text1"/>
        </w:rPr>
        <w:t>訪的目的是提供有關</w:t>
      </w:r>
      <w:r w:rsidR="0069250F" w:rsidRPr="002A61FF">
        <w:rPr>
          <w:rFonts w:ascii="Kaiti TC" w:eastAsia="Kaiti TC" w:hAnsi="Kaiti TC" w:cs="PingFang TC" w:hint="eastAsia"/>
          <w:color w:val="000000" w:themeColor="text1"/>
        </w:rPr>
        <w:t>「</w:t>
      </w:r>
      <w:r w:rsidR="0069250F" w:rsidRPr="002A61FF">
        <w:rPr>
          <w:rFonts w:ascii="Kaiti TC" w:eastAsia="Kaiti TC" w:hAnsi="Kaiti TC" w:hint="eastAsia"/>
          <w:color w:val="000000" w:themeColor="text1"/>
        </w:rPr>
        <w:t>未</w:t>
      </w:r>
      <w:r w:rsidR="0069250F" w:rsidRPr="002A61FF">
        <w:rPr>
          <w:rFonts w:ascii="Kaiti TC" w:eastAsia="Kaiti TC" w:hAnsi="Kaiti TC"/>
          <w:color w:val="000000" w:themeColor="text1"/>
        </w:rPr>
        <w:t>經</w:t>
      </w:r>
      <w:r w:rsidR="0069250F" w:rsidRPr="002A61FF">
        <w:rPr>
          <w:rFonts w:ascii="Kaiti TC" w:eastAsia="Kaiti TC" w:hAnsi="Kaiti TC" w:cs="微軟正黑體" w:hint="eastAsia"/>
          <w:color w:val="000000" w:themeColor="text1"/>
        </w:rPr>
        <w:t>核</w:t>
      </w:r>
      <w:r w:rsidR="0069250F" w:rsidRPr="002A61FF">
        <w:rPr>
          <w:rFonts w:ascii="Kaiti TC" w:eastAsia="Kaiti TC" w:hAnsi="Kaiti TC"/>
          <w:color w:val="000000" w:themeColor="text1"/>
        </w:rPr>
        <w:t>准的藥</w:t>
      </w:r>
      <w:r w:rsidR="0069250F" w:rsidRPr="002A61FF">
        <w:rPr>
          <w:rFonts w:ascii="Kaiti TC" w:eastAsia="Kaiti TC" w:hAnsi="Kaiti TC" w:cs="微軟正黑體" w:hint="eastAsia"/>
          <w:color w:val="000000" w:themeColor="text1"/>
        </w:rPr>
        <w:t>品</w:t>
      </w:r>
      <w:r w:rsidR="0069250F" w:rsidRPr="002A61FF">
        <w:rPr>
          <w:rFonts w:ascii="Kaiti TC" w:eastAsia="Kaiti TC" w:hAnsi="Kaiti TC"/>
          <w:color w:val="000000" w:themeColor="text1"/>
        </w:rPr>
        <w:t>和</w:t>
      </w:r>
      <w:r w:rsidR="0069250F" w:rsidRPr="002A61FF">
        <w:rPr>
          <w:rFonts w:ascii="Kaiti TC" w:eastAsia="Kaiti TC" w:hAnsi="Kaiti TC" w:cs="Songti TC" w:hint="eastAsia"/>
          <w:color w:val="000000" w:themeColor="text1"/>
        </w:rPr>
        <w:t>適應症外使用</w:t>
      </w:r>
      <w:r w:rsidR="0069250F" w:rsidRPr="002A61FF">
        <w:rPr>
          <w:rFonts w:ascii="Kaiti TC" w:eastAsia="Kaiti TC" w:hAnsi="Kaiti TC" w:cs="PingFang TC" w:hint="eastAsia"/>
          <w:color w:val="000000" w:themeColor="text1"/>
        </w:rPr>
        <w:t>」</w:t>
      </w:r>
      <w:r w:rsidR="0069250F" w:rsidRPr="002A61FF">
        <w:rPr>
          <w:rFonts w:ascii="Kaiti TC" w:eastAsia="Kaiti TC" w:hAnsi="Kaiti TC" w:cs="PingFang TC"/>
          <w:color w:val="000000" w:themeColor="text1"/>
        </w:rPr>
        <w:t>的</w:t>
      </w:r>
      <w:r w:rsidR="0069250F" w:rsidRPr="002A61FF">
        <w:rPr>
          <w:rFonts w:ascii="Kaiti TC" w:eastAsia="Kaiti TC" w:hAnsi="Kaiti TC" w:cs="微軟正黑體" w:hint="eastAsia"/>
          <w:color w:val="000000" w:themeColor="text1"/>
        </w:rPr>
        <w:t>相關</w:t>
      </w:r>
      <w:r w:rsidR="0069250F" w:rsidRPr="002A61FF">
        <w:rPr>
          <w:rFonts w:ascii="Kaiti TC" w:eastAsia="Kaiti TC" w:hAnsi="Kaiti TC"/>
          <w:color w:val="000000" w:themeColor="text1"/>
        </w:rPr>
        <w:t>資訊</w:t>
      </w:r>
      <w:r w:rsidR="0069250F" w:rsidRPr="002A61FF">
        <w:rPr>
          <w:rFonts w:ascii="Kaiti TC" w:eastAsia="Kaiti TC" w:hAnsi="Kaiti TC" w:cs="PingFang TC"/>
          <w:color w:val="000000" w:themeColor="text1"/>
        </w:rPr>
        <w:t>，而不是</w:t>
      </w:r>
      <w:r w:rsidR="0069250F" w:rsidRPr="002A61FF">
        <w:rPr>
          <w:rFonts w:ascii="Kaiti TC" w:eastAsia="Kaiti TC" w:hAnsi="Kaiti TC" w:cs="PingFang TC" w:hint="eastAsia"/>
          <w:color w:val="000000" w:themeColor="text1"/>
        </w:rPr>
        <w:t>一般</w:t>
      </w:r>
      <w:r w:rsidR="0069250F" w:rsidRPr="002A61FF">
        <w:rPr>
          <w:rFonts w:ascii="Kaiti TC" w:eastAsia="Kaiti TC" w:hAnsi="Kaiti TC" w:cs="PingFang TC"/>
          <w:color w:val="000000" w:themeColor="text1"/>
        </w:rPr>
        <w:t>的銷售</w:t>
      </w:r>
      <w:r w:rsidR="0069250F" w:rsidRPr="002A61FF">
        <w:rPr>
          <w:rFonts w:ascii="Kaiti TC" w:eastAsia="Kaiti TC" w:hAnsi="Kaiti TC" w:cs="PingFang TC" w:hint="eastAsia"/>
          <w:color w:val="000000" w:themeColor="text1"/>
        </w:rPr>
        <w:t>資訊</w:t>
      </w:r>
      <w:r w:rsidR="0069250F" w:rsidRPr="002A61FF">
        <w:rPr>
          <w:rFonts w:ascii="Kaiti TC" w:eastAsia="Kaiti TC" w:hAnsi="Kaiti TC" w:cs="PingFang TC"/>
          <w:color w:val="000000" w:themeColor="text1"/>
        </w:rPr>
        <w:t>提供活動</w:t>
      </w:r>
      <w:r w:rsidR="002A61FF" w:rsidRPr="002A61FF">
        <w:rPr>
          <w:rFonts w:ascii="Kaiti TC" w:eastAsia="Kaiti TC" w:hAnsi="Kaiti TC" w:cs="PingFang TC" w:hint="eastAsia"/>
          <w:color w:val="000000" w:themeColor="text1"/>
        </w:rPr>
        <w:t>，得到</w:t>
      </w:r>
      <w:r w:rsidR="002A61FF" w:rsidRPr="002A61FF">
        <w:rPr>
          <w:rFonts w:ascii="Kaiti TC" w:eastAsia="Kaiti TC" w:hAnsi="Kaiti TC"/>
          <w:color w:val="000000" w:themeColor="text1"/>
        </w:rPr>
        <w:t>理解後與醫</w:t>
      </w:r>
      <w:r w:rsidR="002A61FF" w:rsidRPr="002A61FF">
        <w:rPr>
          <w:rFonts w:ascii="Kaiti TC" w:eastAsia="Kaiti TC" w:hAnsi="Kaiti TC" w:cs="微軟正黑體" w:hint="eastAsia"/>
          <w:color w:val="000000" w:themeColor="text1"/>
        </w:rPr>
        <w:t>師進行訪談</w:t>
      </w:r>
      <w:r w:rsidR="002A61FF" w:rsidRPr="002A61FF">
        <w:rPr>
          <w:rFonts w:ascii="Kaiti TC" w:eastAsia="Kaiti TC" w:hAnsi="Kaiti TC"/>
          <w:color w:val="000000" w:themeColor="text1"/>
        </w:rPr>
        <w:t>。</w:t>
      </w:r>
    </w:p>
    <w:p w14:paraId="47D23F49" w14:textId="6A470DA1" w:rsidR="00075DF7" w:rsidRDefault="00075DF7" w:rsidP="006606C7">
      <w:pPr>
        <w:spacing w:beforeLines="50" w:before="180" w:line="0" w:lineRule="atLeast"/>
        <w:ind w:firstLineChars="100" w:firstLine="240"/>
        <w:jc w:val="both"/>
        <w:rPr>
          <w:rFonts w:ascii="Kaiti TC" w:eastAsia="Kaiti TC" w:hAnsi="Kaiti TC"/>
          <w:color w:val="000000" w:themeColor="text1"/>
        </w:rPr>
      </w:pPr>
      <w:r w:rsidRPr="00B07A05">
        <w:rPr>
          <w:rFonts w:ascii="Kaiti TC" w:eastAsia="Kaiti TC" w:hAnsi="Kaiti TC"/>
          <w:color w:val="000000" w:themeColor="text1"/>
        </w:rPr>
        <w:t>儘管該過程比常規MR活動</w:t>
      </w:r>
      <w:r w:rsidRPr="00B07A05">
        <w:rPr>
          <w:rFonts w:ascii="Kaiti TC" w:eastAsia="Kaiti TC" w:hAnsi="Kaiti TC" w:hint="eastAsia"/>
          <w:color w:val="000000" w:themeColor="text1"/>
        </w:rPr>
        <w:t>複</w:t>
      </w:r>
      <w:r w:rsidRPr="00B07A05">
        <w:rPr>
          <w:rFonts w:ascii="Kaiti TC" w:eastAsia="Kaiti TC" w:hAnsi="Kaiti TC"/>
          <w:color w:val="000000" w:themeColor="text1"/>
        </w:rPr>
        <w:t>雜得多，但是</w:t>
      </w:r>
      <w:r w:rsidRPr="00B07A05">
        <w:rPr>
          <w:rFonts w:ascii="Kaiti TC" w:eastAsia="Kaiti TC" w:hAnsi="Kaiti TC" w:hint="eastAsia"/>
          <w:color w:val="000000" w:themeColor="text1"/>
        </w:rPr>
        <w:t>從</w:t>
      </w:r>
      <w:r w:rsidRPr="00B07A05">
        <w:rPr>
          <w:rFonts w:ascii="Kaiti TC" w:eastAsia="Kaiti TC" w:hAnsi="Kaiti TC"/>
          <w:color w:val="000000" w:themeColor="text1"/>
        </w:rPr>
        <w:t>負責的MR</w:t>
      </w:r>
      <w:r w:rsidRPr="00B07A05">
        <w:rPr>
          <w:rFonts w:ascii="Kaiti TC" w:eastAsia="Kaiti TC" w:hAnsi="Kaiti TC" w:hint="eastAsia"/>
          <w:color w:val="000000" w:themeColor="text1"/>
        </w:rPr>
        <w:t>來看</w:t>
      </w:r>
      <w:r w:rsidRPr="00B07A05">
        <w:rPr>
          <w:rFonts w:ascii="Kaiti TC" w:eastAsia="Kaiti TC" w:hAnsi="Kaiti TC" w:cs="PingFang TC" w:hint="eastAsia"/>
          <w:color w:val="000000" w:themeColor="text1"/>
        </w:rPr>
        <w:t>，資訊</w:t>
      </w:r>
      <w:r w:rsidRPr="00B07A05">
        <w:rPr>
          <w:rFonts w:ascii="Kaiti TC" w:eastAsia="Kaiti TC" w:hAnsi="Kaiti TC"/>
          <w:color w:val="000000" w:themeColor="text1"/>
        </w:rPr>
        <w:t>提供的目的不同，仍可以繼續與負責</w:t>
      </w:r>
      <w:r w:rsidRPr="00B07A05">
        <w:rPr>
          <w:rFonts w:ascii="Kaiti TC" w:eastAsia="Kaiti TC" w:hAnsi="Kaiti TC" w:hint="eastAsia"/>
          <w:color w:val="000000" w:themeColor="text1"/>
        </w:rPr>
        <w:t>的</w:t>
      </w:r>
      <w:r w:rsidRPr="00B07A05">
        <w:rPr>
          <w:rFonts w:ascii="Kaiti TC" w:eastAsia="Kaiti TC" w:hAnsi="Kaiti TC"/>
          <w:color w:val="000000" w:themeColor="text1"/>
        </w:rPr>
        <w:t>醫</w:t>
      </w:r>
      <w:r w:rsidRPr="00B07A05">
        <w:rPr>
          <w:rFonts w:ascii="Kaiti TC" w:eastAsia="Kaiti TC" w:hAnsi="Kaiti TC" w:hint="eastAsia"/>
          <w:color w:val="000000" w:themeColor="text1"/>
        </w:rPr>
        <w:t>師</w:t>
      </w:r>
      <w:r w:rsidRPr="00B07A05">
        <w:rPr>
          <w:rFonts w:ascii="Kaiti TC" w:eastAsia="Kaiti TC" w:hAnsi="Kaiti TC"/>
          <w:color w:val="000000" w:themeColor="text1"/>
        </w:rPr>
        <w:t>溝通。</w:t>
      </w:r>
      <w:r w:rsidR="00B07A05" w:rsidRPr="00B07A05">
        <w:rPr>
          <w:rFonts w:ascii="Kaiti TC" w:eastAsia="Kaiti TC" w:hAnsi="Kaiti TC"/>
          <w:color w:val="000000" w:themeColor="text1"/>
        </w:rPr>
        <w:t>有爭議的是以下兩種情況</w:t>
      </w:r>
      <w:r w:rsidR="001240F4" w:rsidRPr="00D455E5">
        <w:rPr>
          <w:rFonts w:ascii="Kaiti TC" w:eastAsia="Kaiti TC" w:hAnsi="Kaiti TC" w:cs="PingFang TC" w:hint="eastAsia"/>
          <w:color w:val="000000"/>
        </w:rPr>
        <w:t>：</w:t>
      </w:r>
      <w:r w:rsidR="00B07A05" w:rsidRPr="00B07A05">
        <w:rPr>
          <w:rFonts w:ascii="Kaiti TC" w:eastAsia="Kaiti TC" w:hAnsi="Kaiti TC" w:hint="eastAsia"/>
          <w:color w:val="000000" w:themeColor="text1"/>
        </w:rPr>
        <w:t>①</w:t>
      </w:r>
      <w:r w:rsidR="00B07A05" w:rsidRPr="00B07A05">
        <w:rPr>
          <w:rFonts w:ascii="Kaiti TC" w:eastAsia="Kaiti TC" w:hAnsi="Kaiti TC"/>
          <w:color w:val="000000" w:themeColor="text1"/>
        </w:rPr>
        <w:t>當醫療保健專業人員要求</w:t>
      </w:r>
      <w:r w:rsidR="00237285" w:rsidRPr="00B07A05">
        <w:rPr>
          <w:rFonts w:ascii="Kaiti TC" w:eastAsia="Kaiti TC" w:hAnsi="Kaiti TC"/>
          <w:color w:val="000000" w:themeColor="text1"/>
        </w:rPr>
        <w:t>MR</w:t>
      </w:r>
      <w:r w:rsidR="00B07A05" w:rsidRPr="00B07A05">
        <w:rPr>
          <w:rFonts w:ascii="Kaiti TC" w:eastAsia="Kaiti TC" w:hAnsi="Kaiti TC"/>
          <w:color w:val="000000" w:themeColor="text1"/>
        </w:rPr>
        <w:t>提供</w:t>
      </w:r>
      <w:r w:rsidR="00B07A05" w:rsidRPr="00B07A05">
        <w:rPr>
          <w:rFonts w:ascii="Kaiti TC" w:eastAsia="Kaiti TC" w:hAnsi="Kaiti TC" w:hint="eastAsia"/>
          <w:color w:val="000000" w:themeColor="text1"/>
        </w:rPr>
        <w:t>未</w:t>
      </w:r>
      <w:r w:rsidR="00B07A05" w:rsidRPr="00B07A05">
        <w:rPr>
          <w:rFonts w:ascii="Kaiti TC" w:eastAsia="Kaiti TC" w:hAnsi="Kaiti TC"/>
          <w:color w:val="000000" w:themeColor="text1"/>
        </w:rPr>
        <w:t>經</w:t>
      </w:r>
      <w:r w:rsidR="00B07A05" w:rsidRPr="00B07A05">
        <w:rPr>
          <w:rFonts w:ascii="Kaiti TC" w:eastAsia="Kaiti TC" w:hAnsi="Kaiti TC" w:cs="微軟正黑體" w:hint="eastAsia"/>
          <w:color w:val="000000" w:themeColor="text1"/>
        </w:rPr>
        <w:t>核</w:t>
      </w:r>
      <w:r w:rsidR="00B07A05" w:rsidRPr="00B07A05">
        <w:rPr>
          <w:rFonts w:ascii="Kaiti TC" w:eastAsia="Kaiti TC" w:hAnsi="Kaiti TC"/>
          <w:color w:val="000000" w:themeColor="text1"/>
        </w:rPr>
        <w:t>准的藥</w:t>
      </w:r>
      <w:r w:rsidR="00B07A05" w:rsidRPr="00B07A05">
        <w:rPr>
          <w:rFonts w:ascii="Kaiti TC" w:eastAsia="Kaiti TC" w:hAnsi="Kaiti TC" w:cs="微軟正黑體" w:hint="eastAsia"/>
          <w:color w:val="000000" w:themeColor="text1"/>
        </w:rPr>
        <w:t>品</w:t>
      </w:r>
      <w:r w:rsidR="00B07A05" w:rsidRPr="00B07A05">
        <w:rPr>
          <w:rFonts w:ascii="Kaiti TC" w:eastAsia="Kaiti TC" w:hAnsi="Kaiti TC"/>
          <w:color w:val="000000" w:themeColor="text1"/>
        </w:rPr>
        <w:t>和</w:t>
      </w:r>
      <w:r w:rsidR="00B07A05" w:rsidRPr="00B07A05">
        <w:rPr>
          <w:rFonts w:ascii="Kaiti TC" w:eastAsia="Kaiti TC" w:hAnsi="Kaiti TC" w:cs="Songti TC" w:hint="eastAsia"/>
          <w:color w:val="000000" w:themeColor="text1"/>
        </w:rPr>
        <w:t>適應症外使用</w:t>
      </w:r>
      <w:r w:rsidR="00B07A05" w:rsidRPr="00B07A05">
        <w:rPr>
          <w:rFonts w:ascii="Kaiti TC" w:eastAsia="Kaiti TC" w:hAnsi="Kaiti TC"/>
          <w:color w:val="000000" w:themeColor="text1"/>
        </w:rPr>
        <w:t>的</w:t>
      </w:r>
      <w:r w:rsidR="00B07A05" w:rsidRPr="00B07A05">
        <w:rPr>
          <w:rFonts w:ascii="Kaiti TC" w:eastAsia="Kaiti TC" w:hAnsi="Kaiti TC" w:cs="微軟正黑體" w:hint="eastAsia"/>
          <w:color w:val="000000" w:themeColor="text1"/>
        </w:rPr>
        <w:t>相關</w:t>
      </w:r>
      <w:r w:rsidR="00B07A05" w:rsidRPr="00B07A05">
        <w:rPr>
          <w:rFonts w:ascii="Kaiti TC" w:eastAsia="Kaiti TC" w:hAnsi="Kaiti TC"/>
          <w:color w:val="000000" w:themeColor="text1"/>
        </w:rPr>
        <w:t>資訊時，所有後續</w:t>
      </w:r>
      <w:r w:rsidR="00B07A05" w:rsidRPr="00B07A05">
        <w:rPr>
          <w:rFonts w:ascii="Kaiti TC" w:eastAsia="Kaiti TC" w:hAnsi="Kaiti TC" w:cs="微軟正黑體" w:hint="eastAsia"/>
          <w:color w:val="000000" w:themeColor="text1"/>
        </w:rPr>
        <w:t>答覆完全委託</w:t>
      </w:r>
      <w:r w:rsidR="00B07A05" w:rsidRPr="00B07A05">
        <w:rPr>
          <w:rFonts w:ascii="Kaiti TC" w:eastAsia="Kaiti TC" w:hAnsi="Kaiti TC"/>
          <w:color w:val="000000" w:themeColor="text1"/>
        </w:rPr>
        <w:t>給醫</w:t>
      </w:r>
      <w:r w:rsidR="00B07A05" w:rsidRPr="00B07A05">
        <w:rPr>
          <w:rFonts w:ascii="Kaiti TC" w:eastAsia="Kaiti TC" w:hAnsi="Kaiti TC" w:cs="微軟正黑體" w:hint="eastAsia"/>
          <w:color w:val="000000" w:themeColor="text1"/>
        </w:rPr>
        <w:t>學事務</w:t>
      </w:r>
      <w:r w:rsidR="00B07A05" w:rsidRPr="00B07A05">
        <w:rPr>
          <w:rFonts w:ascii="Kaiti TC" w:eastAsia="Kaiti TC" w:hAnsi="Kaiti TC"/>
          <w:color w:val="000000" w:themeColor="text1"/>
        </w:rPr>
        <w:t>部門</w:t>
      </w:r>
      <w:r w:rsidR="00B07A05" w:rsidRPr="00B07A05">
        <w:rPr>
          <w:rFonts w:ascii="Kaiti TC" w:eastAsia="Kaiti TC" w:hAnsi="Kaiti TC" w:cs="PingFang TC" w:hint="eastAsia"/>
          <w:color w:val="000000" w:themeColor="text1"/>
        </w:rPr>
        <w:t>，</w:t>
      </w:r>
      <w:r w:rsidR="00B07A05" w:rsidRPr="00B07A05">
        <w:rPr>
          <w:rFonts w:ascii="Kaiti TC" w:eastAsia="Kaiti TC" w:hAnsi="Kaiti TC"/>
          <w:color w:val="000000" w:themeColor="text1"/>
        </w:rPr>
        <w:t>所有對醫</w:t>
      </w:r>
      <w:r w:rsidR="00B07A05" w:rsidRPr="00B07A05">
        <w:rPr>
          <w:rFonts w:ascii="Kaiti TC" w:eastAsia="Kaiti TC" w:hAnsi="Kaiti TC" w:cs="微軟正黑體" w:hint="eastAsia"/>
          <w:color w:val="000000" w:themeColor="text1"/>
        </w:rPr>
        <w:t>師</w:t>
      </w:r>
      <w:r w:rsidR="00B07A05" w:rsidRPr="00B07A05">
        <w:rPr>
          <w:rFonts w:ascii="Kaiti TC" w:eastAsia="Kaiti TC" w:hAnsi="Kaiti TC"/>
          <w:color w:val="000000" w:themeColor="text1"/>
        </w:rPr>
        <w:t>的</w:t>
      </w:r>
      <w:r w:rsidR="00B07A05" w:rsidRPr="00B07A05">
        <w:rPr>
          <w:rFonts w:ascii="Kaiti TC" w:eastAsia="Kaiti TC" w:hAnsi="Kaiti TC" w:cs="微軟正黑體" w:hint="eastAsia"/>
          <w:color w:val="000000" w:themeColor="text1"/>
        </w:rPr>
        <w:t>答覆</w:t>
      </w:r>
      <w:r w:rsidR="00B07A05" w:rsidRPr="00B07A05">
        <w:rPr>
          <w:rFonts w:ascii="Kaiti TC" w:eastAsia="Kaiti TC" w:hAnsi="Kaiti TC"/>
          <w:color w:val="000000" w:themeColor="text1"/>
        </w:rPr>
        <w:t>均由MSL</w:t>
      </w:r>
      <w:r w:rsidR="00B07A05" w:rsidRPr="00B07A05">
        <w:rPr>
          <w:rFonts w:ascii="Kaiti TC" w:eastAsia="Kaiti TC" w:hAnsi="Kaiti TC" w:cs="微軟正黑體" w:hint="eastAsia"/>
          <w:color w:val="000000" w:themeColor="text1"/>
        </w:rPr>
        <w:t>對應</w:t>
      </w:r>
      <w:r w:rsidR="00B07A05" w:rsidRPr="00B07A05">
        <w:rPr>
          <w:rFonts w:ascii="Kaiti TC" w:eastAsia="Kaiti TC" w:hAnsi="Kaiti TC" w:cs="PingFang TC" w:hint="eastAsia"/>
          <w:color w:val="000000" w:themeColor="text1"/>
        </w:rPr>
        <w:t>。</w:t>
      </w:r>
      <w:r w:rsidR="00B07A05" w:rsidRPr="00B07A05">
        <w:rPr>
          <w:rFonts w:ascii="Kaiti TC" w:eastAsia="Kaiti TC" w:hAnsi="Kaiti TC" w:hint="eastAsia"/>
          <w:color w:val="000000" w:themeColor="text1"/>
        </w:rPr>
        <w:t>②</w:t>
      </w:r>
      <w:r w:rsidR="00B07A05" w:rsidRPr="00B07A05">
        <w:rPr>
          <w:rFonts w:ascii="Kaiti TC" w:eastAsia="Kaiti TC" w:hAnsi="Kaiti TC"/>
          <w:color w:val="000000" w:themeColor="text1"/>
        </w:rPr>
        <w:t>對於</w:t>
      </w:r>
      <w:r w:rsidR="00B07A05" w:rsidRPr="00B07A05">
        <w:rPr>
          <w:rFonts w:ascii="Kaiti TC" w:eastAsia="Kaiti TC" w:hAnsi="Kaiti TC" w:hint="eastAsia"/>
          <w:color w:val="000000" w:themeColor="text1"/>
        </w:rPr>
        <w:t>未</w:t>
      </w:r>
      <w:r w:rsidR="00B07A05" w:rsidRPr="00B07A05">
        <w:rPr>
          <w:rFonts w:ascii="Kaiti TC" w:eastAsia="Kaiti TC" w:hAnsi="Kaiti TC"/>
          <w:color w:val="000000" w:themeColor="text1"/>
        </w:rPr>
        <w:t>經</w:t>
      </w:r>
      <w:r w:rsidR="00B07A05" w:rsidRPr="00B07A05">
        <w:rPr>
          <w:rFonts w:ascii="Kaiti TC" w:eastAsia="Kaiti TC" w:hAnsi="Kaiti TC" w:cs="微軟正黑體" w:hint="eastAsia"/>
          <w:color w:val="000000" w:themeColor="text1"/>
        </w:rPr>
        <w:t>核</w:t>
      </w:r>
      <w:r w:rsidR="00B07A05" w:rsidRPr="00B07A05">
        <w:rPr>
          <w:rFonts w:ascii="Kaiti TC" w:eastAsia="Kaiti TC" w:hAnsi="Kaiti TC"/>
          <w:color w:val="000000" w:themeColor="text1"/>
        </w:rPr>
        <w:t>准的藥</w:t>
      </w:r>
      <w:r w:rsidR="00B07A05" w:rsidRPr="00B07A05">
        <w:rPr>
          <w:rFonts w:ascii="Kaiti TC" w:eastAsia="Kaiti TC" w:hAnsi="Kaiti TC" w:cs="微軟正黑體" w:hint="eastAsia"/>
          <w:color w:val="000000" w:themeColor="text1"/>
        </w:rPr>
        <w:t>品</w:t>
      </w:r>
      <w:r w:rsidR="00B07A05" w:rsidRPr="00B07A05">
        <w:rPr>
          <w:rFonts w:ascii="Kaiti TC" w:eastAsia="Kaiti TC" w:hAnsi="Kaiti TC"/>
          <w:color w:val="000000" w:themeColor="text1"/>
        </w:rPr>
        <w:t>和</w:t>
      </w:r>
      <w:r w:rsidR="00B07A05" w:rsidRPr="00B07A05">
        <w:rPr>
          <w:rFonts w:ascii="Kaiti TC" w:eastAsia="Kaiti TC" w:hAnsi="Kaiti TC" w:cs="Songti TC" w:hint="eastAsia"/>
          <w:color w:val="000000" w:themeColor="text1"/>
        </w:rPr>
        <w:t>適應症外使用</w:t>
      </w:r>
      <w:r w:rsidR="00B07A05" w:rsidRPr="00B07A05">
        <w:rPr>
          <w:rFonts w:ascii="Kaiti TC" w:eastAsia="Kaiti TC" w:hAnsi="Kaiti TC"/>
          <w:color w:val="000000" w:themeColor="text1"/>
        </w:rPr>
        <w:t>的</w:t>
      </w:r>
      <w:r w:rsidR="00B07A05" w:rsidRPr="00B07A05">
        <w:rPr>
          <w:rFonts w:ascii="Kaiti TC" w:eastAsia="Kaiti TC" w:hAnsi="Kaiti TC" w:cs="微軟正黑體" w:hint="eastAsia"/>
          <w:color w:val="000000" w:themeColor="text1"/>
        </w:rPr>
        <w:t>相關</w:t>
      </w:r>
      <w:r w:rsidR="00B07A05" w:rsidRPr="00B07A05">
        <w:rPr>
          <w:rFonts w:ascii="Kaiti TC" w:eastAsia="Kaiti TC" w:hAnsi="Kaiti TC"/>
          <w:color w:val="000000" w:themeColor="text1"/>
        </w:rPr>
        <w:t>資</w:t>
      </w:r>
      <w:r w:rsidR="00B07A05" w:rsidRPr="00B07A05">
        <w:rPr>
          <w:rFonts w:ascii="Kaiti TC" w:eastAsia="Kaiti TC" w:hAnsi="Kaiti TC" w:hint="eastAsia"/>
          <w:color w:val="000000" w:themeColor="text1"/>
        </w:rPr>
        <w:t>訊</w:t>
      </w:r>
      <w:r w:rsidR="00B07A05" w:rsidRPr="00B07A05">
        <w:rPr>
          <w:rFonts w:ascii="Kaiti TC" w:eastAsia="Kaiti TC" w:hAnsi="Kaiti TC" w:cs="PingFang TC" w:hint="eastAsia"/>
          <w:color w:val="000000" w:themeColor="text1"/>
        </w:rPr>
        <w:t>，</w:t>
      </w:r>
      <w:r w:rsidR="00B07A05" w:rsidRPr="00B07A05">
        <w:rPr>
          <w:rFonts w:ascii="Kaiti TC" w:eastAsia="Kaiti TC" w:hAnsi="Kaiti TC"/>
          <w:color w:val="000000" w:themeColor="text1"/>
        </w:rPr>
        <w:t>總</w:t>
      </w:r>
      <w:r w:rsidR="00B07A05" w:rsidRPr="00B07A05">
        <w:rPr>
          <w:rFonts w:ascii="Kaiti TC" w:eastAsia="Kaiti TC" w:hAnsi="Kaiti TC" w:cs="微軟正黑體" w:hint="eastAsia"/>
          <w:color w:val="000000" w:themeColor="text1"/>
        </w:rPr>
        <w:t>公司的</w:t>
      </w:r>
      <w:r w:rsidR="00B07A05" w:rsidRPr="00B07A05">
        <w:rPr>
          <w:rFonts w:ascii="Kaiti TC" w:eastAsia="Kaiti TC" w:hAnsi="Kaiti TC"/>
          <w:color w:val="000000" w:themeColor="text1"/>
        </w:rPr>
        <w:t>醫</w:t>
      </w:r>
      <w:r w:rsidR="00B07A05" w:rsidRPr="00B07A05">
        <w:rPr>
          <w:rFonts w:ascii="Kaiti TC" w:eastAsia="Kaiti TC" w:hAnsi="Kaiti TC" w:cs="微軟正黑體" w:hint="eastAsia"/>
          <w:color w:val="000000" w:themeColor="text1"/>
        </w:rPr>
        <w:t>學事務</w:t>
      </w:r>
      <w:r w:rsidR="00B07A05" w:rsidRPr="00B07A05">
        <w:rPr>
          <w:rFonts w:ascii="Kaiti TC" w:eastAsia="Kaiti TC" w:hAnsi="Kaiti TC"/>
          <w:color w:val="000000" w:themeColor="text1"/>
        </w:rPr>
        <w:t>部門將從一開始就負責</w:t>
      </w:r>
      <w:r w:rsidR="00B07A05" w:rsidRPr="00B07A05">
        <w:rPr>
          <w:rFonts w:ascii="Kaiti TC" w:eastAsia="Kaiti TC" w:hAnsi="Kaiti TC" w:cs="PingFang TC" w:hint="eastAsia"/>
          <w:color w:val="000000" w:themeColor="text1"/>
        </w:rPr>
        <w:t>，包括</w:t>
      </w:r>
      <w:r w:rsidR="00B07A05" w:rsidRPr="00B07A05">
        <w:rPr>
          <w:rFonts w:ascii="Kaiti TC" w:eastAsia="Kaiti TC" w:hAnsi="Kaiti TC"/>
          <w:color w:val="000000" w:themeColor="text1"/>
        </w:rPr>
        <w:t>收集和提供</w:t>
      </w:r>
      <w:r w:rsidR="00B07A05" w:rsidRPr="00B07A05">
        <w:rPr>
          <w:rFonts w:ascii="Kaiti TC" w:eastAsia="Kaiti TC" w:hAnsi="Kaiti TC" w:cs="微軟正黑體" w:hint="eastAsia"/>
          <w:color w:val="000000" w:themeColor="text1"/>
        </w:rPr>
        <w:t>資訊</w:t>
      </w:r>
      <w:r w:rsidR="00B07A05" w:rsidRPr="00B07A05">
        <w:rPr>
          <w:rFonts w:ascii="Kaiti TC" w:eastAsia="Kaiti TC" w:hAnsi="Kaiti TC" w:cs="PingFang TC" w:hint="eastAsia"/>
          <w:color w:val="000000" w:themeColor="text1"/>
        </w:rPr>
        <w:t>，</w:t>
      </w:r>
      <w:r w:rsidR="00B07A05" w:rsidRPr="00B07A05">
        <w:rPr>
          <w:rFonts w:ascii="Kaiti TC" w:eastAsia="Kaiti TC" w:hAnsi="Kaiti TC" w:cs="微軟正黑體" w:hint="eastAsia"/>
          <w:color w:val="000000" w:themeColor="text1"/>
        </w:rPr>
        <w:t>並由</w:t>
      </w:r>
      <w:r w:rsidR="00B07A05" w:rsidRPr="00B07A05">
        <w:rPr>
          <w:rFonts w:ascii="Kaiti TC" w:eastAsia="Kaiti TC" w:hAnsi="Kaiti TC"/>
          <w:color w:val="000000" w:themeColor="text1"/>
        </w:rPr>
        <w:t>MSL拜訪醫</w:t>
      </w:r>
      <w:r w:rsidR="00B07A05" w:rsidRPr="00B07A05">
        <w:rPr>
          <w:rFonts w:ascii="Kaiti TC" w:eastAsia="Kaiti TC" w:hAnsi="Kaiti TC" w:cs="微軟正黑體" w:hint="eastAsia"/>
          <w:color w:val="000000" w:themeColor="text1"/>
        </w:rPr>
        <w:t>師</w:t>
      </w:r>
      <w:r w:rsidR="00B07A05" w:rsidRPr="00B07A05">
        <w:rPr>
          <w:rFonts w:ascii="Kaiti TC" w:eastAsia="Kaiti TC" w:hAnsi="Kaiti TC"/>
          <w:color w:val="000000" w:themeColor="text1"/>
        </w:rPr>
        <w:t>等。</w:t>
      </w:r>
    </w:p>
    <w:p w14:paraId="55091CA7" w14:textId="51D79BC4" w:rsidR="00025861" w:rsidRPr="00985D20" w:rsidRDefault="00025861" w:rsidP="006606C7">
      <w:pPr>
        <w:pStyle w:val="a7"/>
        <w:numPr>
          <w:ilvl w:val="0"/>
          <w:numId w:val="26"/>
        </w:numPr>
        <w:spacing w:before="180" w:line="0" w:lineRule="atLeast"/>
        <w:ind w:leftChars="0"/>
        <w:rPr>
          <w:b/>
          <w:bCs/>
        </w:rPr>
      </w:pPr>
      <w:r w:rsidRPr="00025861">
        <w:rPr>
          <w:b/>
          <w:bCs/>
        </w:rPr>
        <w:t>MA和MSL的基本</w:t>
      </w:r>
      <w:r w:rsidRPr="00025861">
        <w:rPr>
          <w:rFonts w:hint="eastAsia"/>
          <w:b/>
          <w:bCs/>
        </w:rPr>
        <w:t>概念</w:t>
      </w:r>
      <w:r w:rsidRPr="00025861">
        <w:rPr>
          <w:b/>
          <w:bCs/>
        </w:rPr>
        <w:t>是委員會報告</w:t>
      </w:r>
      <w:r w:rsidRPr="00025861">
        <w:rPr>
          <w:rFonts w:cs="PingFang TC" w:hint="eastAsia"/>
          <w:b/>
          <w:bCs/>
        </w:rPr>
        <w:t>，</w:t>
      </w:r>
      <w:r w:rsidRPr="00025861">
        <w:rPr>
          <w:b/>
          <w:bCs/>
        </w:rPr>
        <w:t>不是</w:t>
      </w:r>
      <w:r w:rsidRPr="00025861">
        <w:rPr>
          <w:rFonts w:hint="eastAsia"/>
          <w:b/>
          <w:bCs/>
        </w:rPr>
        <w:t>由日本</w:t>
      </w:r>
      <w:r w:rsidRPr="00025861">
        <w:rPr>
          <w:b/>
          <w:bCs/>
        </w:rPr>
        <w:t>製藥協的機關决定</w:t>
      </w:r>
    </w:p>
    <w:p w14:paraId="5FADDB06" w14:textId="4A1AC2F9" w:rsidR="00B32EA7" w:rsidRDefault="00245CC5" w:rsidP="00237285">
      <w:pPr>
        <w:spacing w:beforeLines="50" w:before="180" w:line="0" w:lineRule="atLeast"/>
        <w:ind w:firstLineChars="100" w:firstLine="240"/>
        <w:jc w:val="both"/>
        <w:rPr>
          <w:rFonts w:ascii="Kaiti TC" w:eastAsia="Kaiti TC" w:hAnsi="Kaiti TC"/>
          <w:color w:val="000000" w:themeColor="text1"/>
        </w:rPr>
      </w:pPr>
      <w:r w:rsidRPr="0092539D">
        <w:rPr>
          <w:rFonts w:ascii="Kaiti TC" w:eastAsia="Kaiti TC" w:hAnsi="Kaiti TC" w:cs="PingFang TC"/>
          <w:color w:val="000000" w:themeColor="text1"/>
        </w:rPr>
        <w:lastRenderedPageBreak/>
        <w:t>在前一種情況下，MR</w:t>
      </w:r>
      <w:r w:rsidRPr="0092539D">
        <w:rPr>
          <w:rFonts w:ascii="Kaiti TC" w:eastAsia="Kaiti TC" w:hAnsi="Kaiti TC" w:cs="PingFang TC" w:hint="eastAsia"/>
          <w:color w:val="000000" w:themeColor="text1"/>
        </w:rPr>
        <w:t>接受</w:t>
      </w:r>
      <w:r w:rsidRPr="0092539D">
        <w:rPr>
          <w:rFonts w:ascii="Kaiti TC" w:eastAsia="Kaiti TC" w:hAnsi="Kaiti TC" w:cs="PingFang TC"/>
          <w:color w:val="000000" w:themeColor="text1"/>
        </w:rPr>
        <w:t>到</w:t>
      </w:r>
      <w:r w:rsidRPr="0092539D">
        <w:rPr>
          <w:rFonts w:ascii="Kaiti TC" w:eastAsia="Kaiti TC" w:hAnsi="Kaiti TC" w:cs="PingFang TC" w:hint="eastAsia"/>
          <w:color w:val="000000" w:themeColor="text1"/>
        </w:rPr>
        <w:t>來自</w:t>
      </w:r>
      <w:r w:rsidRPr="0092539D">
        <w:rPr>
          <w:rFonts w:ascii="Kaiti TC" w:eastAsia="Kaiti TC" w:hAnsi="Kaiti TC" w:cs="PingFang TC"/>
          <w:color w:val="000000" w:themeColor="text1"/>
        </w:rPr>
        <w:t>醫療專業人員的</w:t>
      </w:r>
      <w:r w:rsidRPr="0092539D">
        <w:rPr>
          <w:rFonts w:ascii="Kaiti TC" w:eastAsia="Kaiti TC" w:hAnsi="Kaiti TC" w:cs="PingFang TC" w:hint="eastAsia"/>
          <w:color w:val="000000" w:themeColor="text1"/>
        </w:rPr>
        <w:t>要</w:t>
      </w:r>
      <w:r w:rsidRPr="0092539D">
        <w:rPr>
          <w:rFonts w:ascii="Kaiti TC" w:eastAsia="Kaiti TC" w:hAnsi="Kaiti TC" w:cs="PingFang TC"/>
          <w:color w:val="000000" w:themeColor="text1"/>
        </w:rPr>
        <w:t>求，</w:t>
      </w:r>
      <w:r w:rsidRPr="0092539D">
        <w:rPr>
          <w:rFonts w:ascii="Kaiti TC" w:eastAsia="Kaiti TC" w:hAnsi="Kaiti TC" w:cs="PingFang TC" w:hint="eastAsia"/>
          <w:color w:val="000000" w:themeColor="text1"/>
        </w:rPr>
        <w:t>由</w:t>
      </w:r>
      <w:r w:rsidRPr="0092539D">
        <w:rPr>
          <w:rFonts w:ascii="Kaiti TC" w:eastAsia="Kaiti TC" w:hAnsi="Kaiti TC" w:cs="PingFang TC"/>
          <w:color w:val="000000" w:themeColor="text1"/>
        </w:rPr>
        <w:t>MSL</w:t>
      </w:r>
      <w:r w:rsidRPr="0092539D">
        <w:rPr>
          <w:rFonts w:ascii="Kaiti TC" w:eastAsia="Kaiti TC" w:hAnsi="Kaiti TC" w:cs="PingFang TC" w:hint="eastAsia"/>
          <w:color w:val="000000" w:themeColor="text1"/>
        </w:rPr>
        <w:t>用表單形式對</w:t>
      </w:r>
      <w:r w:rsidRPr="0092539D">
        <w:rPr>
          <w:rFonts w:ascii="Kaiti TC" w:eastAsia="Kaiti TC" w:hAnsi="Kaiti TC" w:cs="PingFang TC"/>
          <w:color w:val="000000" w:themeColor="text1"/>
        </w:rPr>
        <w:t>應。</w:t>
      </w:r>
      <w:r w:rsidR="00B32EA7" w:rsidRPr="0092539D">
        <w:rPr>
          <w:rFonts w:ascii="Kaiti TC" w:eastAsia="Kaiti TC" w:hAnsi="Kaiti TC" w:hint="eastAsia"/>
          <w:color w:val="000000" w:themeColor="text1"/>
        </w:rPr>
        <w:t>相反地</w:t>
      </w:r>
      <w:r w:rsidR="00B32EA7" w:rsidRPr="0092539D">
        <w:rPr>
          <w:rFonts w:ascii="Kaiti TC" w:eastAsia="Kaiti TC" w:hAnsi="Kaiti TC"/>
          <w:color w:val="000000" w:themeColor="text1"/>
        </w:rPr>
        <w:t>，後一種情況是，從一開始醫</w:t>
      </w:r>
      <w:r w:rsidR="00B32EA7" w:rsidRPr="0092539D">
        <w:rPr>
          <w:rFonts w:ascii="Kaiti TC" w:eastAsia="Kaiti TC" w:hAnsi="Kaiti TC" w:hint="eastAsia"/>
          <w:color w:val="000000" w:themeColor="text1"/>
        </w:rPr>
        <w:t>學事務</w:t>
      </w:r>
      <w:r w:rsidR="00B32EA7" w:rsidRPr="0092539D">
        <w:rPr>
          <w:rFonts w:ascii="Kaiti TC" w:eastAsia="Kaiti TC" w:hAnsi="Kaiti TC"/>
          <w:color w:val="000000" w:themeColor="text1"/>
        </w:rPr>
        <w:t>部門就</w:t>
      </w:r>
      <w:r w:rsidR="00B32EA7" w:rsidRPr="0092539D">
        <w:rPr>
          <w:rFonts w:ascii="Kaiti TC" w:eastAsia="Kaiti TC" w:hAnsi="Kaiti TC" w:hint="eastAsia"/>
          <w:color w:val="000000" w:themeColor="text1"/>
        </w:rPr>
        <w:t>主動</w:t>
      </w:r>
      <w:r w:rsidR="00B32EA7" w:rsidRPr="0092539D">
        <w:rPr>
          <w:rFonts w:ascii="Kaiti TC" w:eastAsia="Kaiti TC" w:hAnsi="Kaiti TC"/>
          <w:color w:val="000000" w:themeColor="text1"/>
        </w:rPr>
        <w:t>參與</w:t>
      </w:r>
      <w:r w:rsidR="00B32EA7" w:rsidRPr="0092539D">
        <w:rPr>
          <w:rFonts w:ascii="Kaiti TC" w:eastAsia="Kaiti TC" w:hAnsi="Kaiti TC" w:hint="eastAsia"/>
          <w:color w:val="000000" w:themeColor="text1"/>
        </w:rPr>
        <w:t>未</w:t>
      </w:r>
      <w:r w:rsidR="00B32EA7" w:rsidRPr="0092539D">
        <w:rPr>
          <w:rFonts w:ascii="Kaiti TC" w:eastAsia="Kaiti TC" w:hAnsi="Kaiti TC"/>
          <w:color w:val="000000" w:themeColor="text1"/>
        </w:rPr>
        <w:t>經</w:t>
      </w:r>
      <w:r w:rsidR="00B32EA7" w:rsidRPr="0092539D">
        <w:rPr>
          <w:rFonts w:ascii="Kaiti TC" w:eastAsia="Kaiti TC" w:hAnsi="Kaiti TC" w:cs="微軟正黑體" w:hint="eastAsia"/>
          <w:color w:val="000000" w:themeColor="text1"/>
        </w:rPr>
        <w:t>核</w:t>
      </w:r>
      <w:r w:rsidR="00B32EA7" w:rsidRPr="0092539D">
        <w:rPr>
          <w:rFonts w:ascii="Kaiti TC" w:eastAsia="Kaiti TC" w:hAnsi="Kaiti TC"/>
          <w:color w:val="000000" w:themeColor="text1"/>
        </w:rPr>
        <w:t>准的藥</w:t>
      </w:r>
      <w:r w:rsidR="00B32EA7" w:rsidRPr="0092539D">
        <w:rPr>
          <w:rFonts w:ascii="Kaiti TC" w:eastAsia="Kaiti TC" w:hAnsi="Kaiti TC" w:cs="微軟正黑體" w:hint="eastAsia"/>
          <w:color w:val="000000" w:themeColor="text1"/>
        </w:rPr>
        <w:t>品</w:t>
      </w:r>
      <w:r w:rsidR="00B32EA7" w:rsidRPr="0092539D">
        <w:rPr>
          <w:rFonts w:ascii="Kaiti TC" w:eastAsia="Kaiti TC" w:hAnsi="Kaiti TC"/>
          <w:color w:val="000000" w:themeColor="text1"/>
        </w:rPr>
        <w:t>和</w:t>
      </w:r>
      <w:r w:rsidR="00B32EA7" w:rsidRPr="0092539D">
        <w:rPr>
          <w:rFonts w:ascii="Kaiti TC" w:eastAsia="Kaiti TC" w:hAnsi="Kaiti TC" w:cs="Songti TC" w:hint="eastAsia"/>
          <w:color w:val="000000" w:themeColor="text1"/>
        </w:rPr>
        <w:t>適應症外使用</w:t>
      </w:r>
      <w:r w:rsidR="00B32EA7" w:rsidRPr="0092539D">
        <w:rPr>
          <w:rFonts w:ascii="Kaiti TC" w:eastAsia="Kaiti TC" w:hAnsi="Kaiti TC"/>
          <w:color w:val="000000" w:themeColor="text1"/>
        </w:rPr>
        <w:t>的對應。</w:t>
      </w:r>
      <w:r w:rsidR="00E416ED" w:rsidRPr="0092539D">
        <w:rPr>
          <w:rFonts w:ascii="Kaiti TC" w:eastAsia="Kaiti TC" w:hAnsi="Kaiti TC"/>
          <w:color w:val="000000" w:themeColor="text1"/>
        </w:rPr>
        <w:t>在提出這些想法的背景中，在</w:t>
      </w:r>
      <w:r w:rsidR="00E416ED" w:rsidRPr="0092539D">
        <w:rPr>
          <w:rFonts w:ascii="Kaiti TC" w:eastAsia="Kaiti TC" w:hAnsi="Kaiti TC" w:hint="eastAsia"/>
          <w:color w:val="000000" w:themeColor="text1"/>
        </w:rPr>
        <w:t>日本</w:t>
      </w:r>
      <w:r w:rsidR="00E416ED" w:rsidRPr="0092539D">
        <w:rPr>
          <w:rFonts w:ascii="Kaiti TC" w:eastAsia="Kaiti TC" w:hAnsi="Kaiti TC"/>
          <w:color w:val="000000" w:themeColor="text1"/>
        </w:rPr>
        <w:t>製藥協會的</w:t>
      </w:r>
      <w:r w:rsidR="000E0A5A" w:rsidRPr="0092539D">
        <w:rPr>
          <w:rFonts w:ascii="Kaiti TC" w:eastAsia="Kaiti TC" w:hAnsi="Kaiti TC" w:hint="eastAsia"/>
          <w:color w:val="000000" w:themeColor="text1"/>
        </w:rPr>
        <w:t>首</w:t>
      </w:r>
      <w:r w:rsidR="00E416ED" w:rsidRPr="0092539D">
        <w:rPr>
          <w:rFonts w:ascii="Kaiti TC" w:eastAsia="Kaiti TC" w:hAnsi="Kaiti TC"/>
          <w:color w:val="000000" w:themeColor="text1"/>
        </w:rPr>
        <w:t>頁</w:t>
      </w:r>
      <w:r w:rsidR="000E0A5A" w:rsidRPr="0092539D">
        <w:rPr>
          <w:rFonts w:ascii="Kaiti TC" w:eastAsia="Kaiti TC" w:hAnsi="Kaiti TC" w:hint="eastAsia"/>
          <w:color w:val="000000" w:themeColor="text1"/>
        </w:rPr>
        <w:t>上</w:t>
      </w:r>
      <w:r w:rsidR="00E416ED" w:rsidRPr="0092539D">
        <w:rPr>
          <w:rFonts w:ascii="Kaiti TC" w:eastAsia="Kaiti TC" w:hAnsi="Kaiti TC"/>
          <w:color w:val="000000" w:themeColor="text1"/>
        </w:rPr>
        <w:t>現在也刊登「有關</w:t>
      </w:r>
      <w:r w:rsidR="000E0A5A" w:rsidRPr="0092539D">
        <w:rPr>
          <w:rFonts w:ascii="Kaiti TC" w:eastAsia="Kaiti TC" w:hAnsi="Kaiti TC" w:hint="eastAsia"/>
          <w:color w:val="000000" w:themeColor="text1"/>
        </w:rPr>
        <w:t>醫學事務</w:t>
      </w:r>
      <w:r w:rsidR="00E416ED" w:rsidRPr="0092539D">
        <w:rPr>
          <w:rFonts w:ascii="Kaiti TC" w:eastAsia="Kaiti TC" w:hAnsi="Kaiti TC"/>
          <w:color w:val="000000" w:themeColor="text1"/>
        </w:rPr>
        <w:t>活動的基本</w:t>
      </w:r>
      <w:r w:rsidR="000E0A5A" w:rsidRPr="0092539D">
        <w:rPr>
          <w:rFonts w:ascii="Kaiti TC" w:eastAsia="Kaiti TC" w:hAnsi="Kaiti TC" w:hint="eastAsia"/>
          <w:color w:val="000000" w:themeColor="text1"/>
        </w:rPr>
        <w:t>概念</w:t>
      </w:r>
      <w:r w:rsidR="00E416ED" w:rsidRPr="0092539D">
        <w:rPr>
          <w:rFonts w:ascii="Kaiti TC" w:eastAsia="Kaiti TC" w:hAnsi="Kaiti TC"/>
          <w:color w:val="000000" w:themeColor="text1"/>
        </w:rPr>
        <w:t>」和「有關</w:t>
      </w:r>
      <w:r w:rsidR="004952AF" w:rsidRPr="0092539D">
        <w:rPr>
          <w:rFonts w:ascii="Kaiti TC" w:eastAsia="Kaiti TC" w:hAnsi="Kaiti TC" w:hint="eastAsia"/>
          <w:color w:val="000000" w:themeColor="text1"/>
        </w:rPr>
        <w:t>M</w:t>
      </w:r>
      <w:r w:rsidR="004952AF" w:rsidRPr="0092539D">
        <w:rPr>
          <w:rFonts w:ascii="Kaiti TC" w:eastAsia="Kaiti TC" w:hAnsi="Kaiti TC"/>
          <w:color w:val="000000" w:themeColor="text1"/>
        </w:rPr>
        <w:t>SL</w:t>
      </w:r>
      <w:r w:rsidR="00E416ED" w:rsidRPr="0092539D">
        <w:rPr>
          <w:rFonts w:ascii="Kaiti TC" w:eastAsia="Kaiti TC" w:hAnsi="Kaiti TC"/>
          <w:color w:val="000000" w:themeColor="text1"/>
        </w:rPr>
        <w:t>活動的基本</w:t>
      </w:r>
      <w:r w:rsidR="004952AF" w:rsidRPr="0092539D">
        <w:rPr>
          <w:rFonts w:ascii="Kaiti TC" w:eastAsia="Kaiti TC" w:hAnsi="Kaiti TC" w:hint="eastAsia"/>
          <w:color w:val="000000" w:themeColor="text1"/>
        </w:rPr>
        <w:t>概念</w:t>
      </w:r>
      <w:r w:rsidR="00E416ED" w:rsidRPr="0092539D">
        <w:rPr>
          <w:rFonts w:ascii="Kaiti TC" w:eastAsia="Kaiti TC" w:hAnsi="Kaiti TC" w:hint="eastAsia"/>
          <w:color w:val="000000" w:themeColor="text1"/>
        </w:rPr>
        <w:t>」</w:t>
      </w:r>
      <w:r w:rsidR="00E416ED" w:rsidRPr="0092539D">
        <w:rPr>
          <w:rFonts w:ascii="Kaiti TC" w:eastAsia="Kaiti TC" w:hAnsi="Kaiti TC"/>
          <w:color w:val="000000" w:themeColor="text1"/>
        </w:rPr>
        <w:t>（</w:t>
      </w:r>
      <w:r w:rsidR="004D10C6" w:rsidRPr="0092539D">
        <w:rPr>
          <w:rFonts w:ascii="Kaiti TC" w:eastAsia="Kaiti TC" w:hAnsi="Kaiti TC" w:cs="微軟正黑體" w:hint="eastAsia"/>
          <w:color w:val="000000" w:themeColor="text1"/>
        </w:rPr>
        <w:t>都是</w:t>
      </w:r>
      <w:r w:rsidR="00E416ED" w:rsidRPr="0092539D">
        <w:rPr>
          <w:rFonts w:ascii="Kaiti TC" w:eastAsia="Kaiti TC" w:hAnsi="Kaiti TC"/>
          <w:color w:val="000000" w:themeColor="text1"/>
        </w:rPr>
        <w:t>4月1日）。</w:t>
      </w:r>
      <w:r w:rsidR="0092539D" w:rsidRPr="0092539D">
        <w:rPr>
          <w:rFonts w:ascii="Kaiti TC" w:eastAsia="Kaiti TC" w:hAnsi="Kaiti TC"/>
          <w:color w:val="000000" w:themeColor="text1"/>
        </w:rPr>
        <w:t>MSL的推動者在各地都提出了這一想法</w:t>
      </w:r>
      <w:r w:rsidR="0092539D" w:rsidRPr="0092539D">
        <w:rPr>
          <w:rFonts w:ascii="Kaiti TC" w:eastAsia="Kaiti TC" w:hAnsi="Kaiti TC" w:cs="PingFang TC" w:hint="eastAsia"/>
          <w:color w:val="000000" w:themeColor="text1"/>
        </w:rPr>
        <w:t>，並聲稱是日本製藥協的</w:t>
      </w:r>
      <w:r w:rsidR="0092539D" w:rsidRPr="0092539D">
        <w:rPr>
          <w:rFonts w:ascii="Kaiti TC" w:eastAsia="Kaiti TC" w:hAnsi="Kaiti TC"/>
          <w:color w:val="000000" w:themeColor="text1"/>
        </w:rPr>
        <w:t>正式意見。事實上</w:t>
      </w:r>
      <w:r w:rsidR="0092539D" w:rsidRPr="0092539D">
        <w:rPr>
          <w:rFonts w:ascii="Kaiti TC" w:eastAsia="Kaiti TC" w:hAnsi="Kaiti TC" w:cs="PingFang TC" w:hint="eastAsia"/>
          <w:color w:val="000000" w:themeColor="text1"/>
        </w:rPr>
        <w:t>，</w:t>
      </w:r>
      <w:r w:rsidR="0092539D" w:rsidRPr="0092539D">
        <w:rPr>
          <w:rFonts w:ascii="Kaiti TC" w:eastAsia="Kaiti TC" w:hAnsi="Kaiti TC"/>
          <w:color w:val="000000" w:themeColor="text1"/>
        </w:rPr>
        <w:t>MA和MSL的基本</w:t>
      </w:r>
      <w:r w:rsidR="0092539D" w:rsidRPr="0092539D">
        <w:rPr>
          <w:rFonts w:ascii="Kaiti TC" w:eastAsia="Kaiti TC" w:hAnsi="Kaiti TC" w:hint="eastAsia"/>
          <w:color w:val="000000" w:themeColor="text1"/>
        </w:rPr>
        <w:t>概念</w:t>
      </w:r>
      <w:r w:rsidR="0092539D" w:rsidRPr="0092539D">
        <w:rPr>
          <w:rFonts w:ascii="Kaiti TC" w:eastAsia="Kaiti TC" w:hAnsi="Kaiti TC"/>
          <w:color w:val="000000" w:themeColor="text1"/>
        </w:rPr>
        <w:t>都是</w:t>
      </w:r>
      <w:r w:rsidR="0092539D">
        <w:rPr>
          <w:rFonts w:ascii="Kaiti TC" w:eastAsia="Kaiti TC" w:hAnsi="Kaiti TC" w:hint="eastAsia"/>
          <w:color w:val="000000" w:themeColor="text1"/>
        </w:rPr>
        <w:t>日本</w:t>
      </w:r>
      <w:r w:rsidR="0092539D" w:rsidRPr="0092539D">
        <w:rPr>
          <w:rFonts w:ascii="Kaiti TC" w:eastAsia="Kaiti TC" w:hAnsi="Kaiti TC"/>
          <w:color w:val="000000" w:themeColor="text1"/>
        </w:rPr>
        <w:t>製藥</w:t>
      </w:r>
      <w:r w:rsidR="0092539D" w:rsidRPr="0092539D">
        <w:rPr>
          <w:rFonts w:ascii="Kaiti TC" w:eastAsia="Kaiti TC" w:hAnsi="Kaiti TC" w:cs="微軟正黑體" w:hint="eastAsia"/>
          <w:color w:val="000000" w:themeColor="text1"/>
        </w:rPr>
        <w:t>協會內負責</w:t>
      </w:r>
      <w:r w:rsidR="0092539D" w:rsidRPr="0092539D">
        <w:rPr>
          <w:rFonts w:ascii="Kaiti TC" w:eastAsia="Kaiti TC" w:hAnsi="Kaiti TC"/>
          <w:color w:val="000000" w:themeColor="text1"/>
        </w:rPr>
        <w:t>委員會的報告</w:t>
      </w:r>
      <w:r w:rsidR="0092539D" w:rsidRPr="0092539D">
        <w:rPr>
          <w:rFonts w:ascii="Kaiti TC" w:eastAsia="Kaiti TC" w:hAnsi="Kaiti TC" w:cs="微軟正黑體" w:hint="eastAsia"/>
          <w:color w:val="000000" w:themeColor="text1"/>
        </w:rPr>
        <w:t>事項</w:t>
      </w:r>
      <w:r w:rsidR="0092539D" w:rsidRPr="0092539D">
        <w:rPr>
          <w:rFonts w:ascii="Kaiti TC" w:eastAsia="Kaiti TC" w:hAnsi="Kaiti TC" w:cs="PingFang TC" w:hint="eastAsia"/>
          <w:color w:val="000000" w:themeColor="text1"/>
        </w:rPr>
        <w:t>，</w:t>
      </w:r>
      <w:r w:rsidR="0092539D" w:rsidRPr="0092539D">
        <w:rPr>
          <w:rFonts w:ascii="Kaiti TC" w:eastAsia="Kaiti TC" w:hAnsi="Kaiti TC"/>
          <w:color w:val="000000" w:themeColor="text1"/>
        </w:rPr>
        <w:t>而不是作為製藥</w:t>
      </w:r>
      <w:r w:rsidR="0092539D" w:rsidRPr="0092539D">
        <w:rPr>
          <w:rFonts w:ascii="Kaiti TC" w:eastAsia="Kaiti TC" w:hAnsi="Kaiti TC" w:cs="微軟正黑體" w:hint="eastAsia"/>
          <w:color w:val="000000" w:themeColor="text1"/>
        </w:rPr>
        <w:t>協會的</w:t>
      </w:r>
      <w:r w:rsidR="0092539D" w:rsidRPr="0092539D">
        <w:rPr>
          <w:rFonts w:ascii="Kaiti TC" w:eastAsia="Kaiti TC" w:hAnsi="Kaiti TC"/>
          <w:color w:val="000000" w:themeColor="text1"/>
        </w:rPr>
        <w:t>機構</w:t>
      </w:r>
      <w:r w:rsidR="0092539D" w:rsidRPr="0092539D">
        <w:rPr>
          <w:rFonts w:ascii="Kaiti TC" w:eastAsia="Kaiti TC" w:hAnsi="Kaiti TC" w:cs="微軟正黑體" w:hint="eastAsia"/>
          <w:color w:val="000000" w:themeColor="text1"/>
        </w:rPr>
        <w:t>決</w:t>
      </w:r>
      <w:r w:rsidR="0092539D" w:rsidRPr="0092539D">
        <w:rPr>
          <w:rFonts w:ascii="Kaiti TC" w:eastAsia="Kaiti TC" w:hAnsi="Kaiti TC"/>
          <w:color w:val="000000" w:themeColor="text1"/>
        </w:rPr>
        <w:t>定的。</w:t>
      </w:r>
    </w:p>
    <w:p w14:paraId="7FB69DEC" w14:textId="69D00F66" w:rsidR="00CA5EC7" w:rsidRPr="00564D41" w:rsidRDefault="00CA5EC7" w:rsidP="001240F4">
      <w:pPr>
        <w:pStyle w:val="a7"/>
        <w:numPr>
          <w:ilvl w:val="0"/>
          <w:numId w:val="26"/>
        </w:numPr>
        <w:spacing w:before="180" w:line="0" w:lineRule="atLeast"/>
        <w:ind w:leftChars="0" w:left="482" w:hanging="482"/>
        <w:jc w:val="both"/>
        <w:rPr>
          <w:b/>
          <w:bCs/>
        </w:rPr>
      </w:pPr>
      <w:r w:rsidRPr="00CA5EC7">
        <w:rPr>
          <w:rFonts w:cs="PingFang TC" w:hint="eastAsia"/>
          <w:b/>
          <w:bCs/>
          <w:color w:val="000000"/>
        </w:rPr>
        <w:t>「</w:t>
      </w:r>
      <w:r w:rsidRPr="00CA5EC7">
        <w:rPr>
          <w:rFonts w:cs="微軟正黑體" w:hint="eastAsia"/>
          <w:b/>
          <w:bCs/>
        </w:rPr>
        <w:t>即使被要求</w:t>
      </w:r>
      <w:r w:rsidRPr="00CA5EC7">
        <w:rPr>
          <w:rFonts w:cs="PingFang TC" w:hint="eastAsia"/>
          <w:b/>
          <w:bCs/>
        </w:rPr>
        <w:t>，</w:t>
      </w:r>
      <w:r w:rsidRPr="00CA5EC7">
        <w:rPr>
          <w:b/>
          <w:bCs/>
        </w:rPr>
        <w:t>MR原則上不提供有關</w:t>
      </w:r>
      <w:r w:rsidRPr="00CA5EC7">
        <w:rPr>
          <w:rFonts w:hint="eastAsia"/>
          <w:b/>
          <w:bCs/>
        </w:rPr>
        <w:t>未</w:t>
      </w:r>
      <w:r w:rsidRPr="00CA5EC7">
        <w:rPr>
          <w:b/>
          <w:bCs/>
        </w:rPr>
        <w:t>經</w:t>
      </w:r>
      <w:r w:rsidRPr="00CA5EC7">
        <w:rPr>
          <w:rFonts w:cs="微軟正黑體" w:hint="eastAsia"/>
          <w:b/>
          <w:bCs/>
        </w:rPr>
        <w:t>核</w:t>
      </w:r>
      <w:r w:rsidRPr="00CA5EC7">
        <w:rPr>
          <w:b/>
          <w:bCs/>
        </w:rPr>
        <w:t>准的藥</w:t>
      </w:r>
      <w:r w:rsidRPr="00CA5EC7">
        <w:rPr>
          <w:rFonts w:cs="微軟正黑體" w:hint="eastAsia"/>
          <w:b/>
          <w:bCs/>
        </w:rPr>
        <w:t>品</w:t>
      </w:r>
      <w:r w:rsidRPr="00CA5EC7">
        <w:rPr>
          <w:b/>
          <w:bCs/>
        </w:rPr>
        <w:t>和</w:t>
      </w:r>
      <w:r w:rsidRPr="00CA5EC7">
        <w:rPr>
          <w:rFonts w:cs="Songti TC" w:hint="eastAsia"/>
          <w:b/>
          <w:bCs/>
        </w:rPr>
        <w:t>適應症外使用</w:t>
      </w:r>
      <w:r w:rsidRPr="00CA5EC7">
        <w:rPr>
          <w:b/>
          <w:bCs/>
        </w:rPr>
        <w:t>的資訊</w:t>
      </w:r>
      <w:r w:rsidRPr="00CA5EC7">
        <w:rPr>
          <w:rFonts w:cs="PingFang TC" w:hint="eastAsia"/>
          <w:b/>
          <w:bCs/>
          <w:color w:val="000000"/>
        </w:rPr>
        <w:t>」</w:t>
      </w:r>
    </w:p>
    <w:p w14:paraId="6CCBF7D9" w14:textId="15EFA68F" w:rsidR="00A203F6" w:rsidRDefault="00564D41" w:rsidP="00D34898">
      <w:pPr>
        <w:spacing w:beforeLines="50" w:before="180" w:line="0" w:lineRule="atLeast"/>
        <w:ind w:firstLineChars="100" w:firstLine="240"/>
        <w:jc w:val="both"/>
        <w:rPr>
          <w:rFonts w:ascii="Kaiti TC" w:eastAsia="Kaiti TC" w:hAnsi="Kaiti TC" w:cs="PingFang TC"/>
          <w:color w:val="000000" w:themeColor="text1"/>
        </w:rPr>
      </w:pPr>
      <w:r w:rsidRPr="00D34898">
        <w:rPr>
          <w:rFonts w:ascii="Kaiti TC" w:eastAsia="Kaiti TC" w:hAnsi="Kaiti TC"/>
          <w:color w:val="000000" w:themeColor="text1"/>
        </w:rPr>
        <w:t>6月6日，醫學教育倫理協會（</w:t>
      </w:r>
      <w:r w:rsidR="00D34898" w:rsidRPr="00D34898">
        <w:rPr>
          <w:rFonts w:ascii="Kaiti TC" w:eastAsia="Kaiti TC" w:hAnsi="Kaiti TC" w:cs="Arial"/>
          <w:color w:val="000000" w:themeColor="text1"/>
          <w:shd w:val="clear" w:color="auto" w:fill="FFFFFF"/>
        </w:rPr>
        <w:t>Association of Medical Education and Ethics</w:t>
      </w:r>
      <w:r w:rsidR="00D34898" w:rsidRPr="00D34898">
        <w:rPr>
          <w:rFonts w:ascii="Kaiti TC" w:eastAsia="Kaiti TC" w:hAnsi="Kaiti TC" w:cs="PingFang TC" w:hint="eastAsia"/>
          <w:color w:val="000000" w:themeColor="text1"/>
        </w:rPr>
        <w:t>，簡稱</w:t>
      </w:r>
      <w:r w:rsidRPr="00D34898">
        <w:rPr>
          <w:rFonts w:ascii="Kaiti TC" w:eastAsia="Kaiti TC" w:hAnsi="Kaiti TC"/>
          <w:color w:val="000000" w:themeColor="text1"/>
        </w:rPr>
        <w:t>AMEE）在東京為新聞界舉辦</w:t>
      </w:r>
      <w:r w:rsidRPr="00D34898">
        <w:rPr>
          <w:rFonts w:ascii="Kaiti TC" w:eastAsia="Kaiti TC" w:hAnsi="Kaiti TC" w:cs="PingFang TC" w:hint="eastAsia"/>
          <w:color w:val="000000" w:themeColor="text1"/>
        </w:rPr>
        <w:t>「</w:t>
      </w:r>
      <w:r w:rsidRPr="00D34898">
        <w:rPr>
          <w:rFonts w:ascii="Kaiti TC" w:eastAsia="Kaiti TC" w:hAnsi="Kaiti TC"/>
          <w:color w:val="000000" w:themeColor="text1"/>
        </w:rPr>
        <w:t>銷售資訊活動GL</w:t>
      </w:r>
      <w:r w:rsidRPr="00D34898">
        <w:rPr>
          <w:rFonts w:ascii="Kaiti TC" w:eastAsia="Kaiti TC" w:hAnsi="Kaiti TC" w:cs="PingFang TC" w:hint="eastAsia"/>
          <w:color w:val="000000" w:themeColor="text1"/>
        </w:rPr>
        <w:t>」</w:t>
      </w:r>
      <w:r w:rsidRPr="00D34898">
        <w:rPr>
          <w:rFonts w:ascii="Kaiti TC" w:eastAsia="Kaiti TC" w:hAnsi="Kaiti TC" w:hint="eastAsia"/>
          <w:color w:val="000000" w:themeColor="text1"/>
        </w:rPr>
        <w:t>說明</w:t>
      </w:r>
      <w:r w:rsidRPr="00D34898">
        <w:rPr>
          <w:rFonts w:ascii="Kaiti TC" w:eastAsia="Kaiti TC" w:hAnsi="Kaiti TC"/>
          <w:color w:val="000000" w:themeColor="text1"/>
        </w:rPr>
        <w:t>會。</w:t>
      </w:r>
      <w:r w:rsidR="00A203F6" w:rsidRPr="00D34898">
        <w:rPr>
          <w:rFonts w:ascii="Kaiti TC" w:eastAsia="Kaiti TC" w:hAnsi="Kaiti TC"/>
          <w:color w:val="000000" w:themeColor="text1"/>
        </w:rPr>
        <w:t>AMEE在東京和大阪為製藥公司舉辦了GL研討會，</w:t>
      </w:r>
      <w:r w:rsidR="00A203F6" w:rsidRPr="00D34898">
        <w:rPr>
          <w:rFonts w:ascii="Kaiti TC" w:eastAsia="Kaiti TC" w:hAnsi="Kaiti TC" w:hint="eastAsia"/>
          <w:color w:val="000000" w:themeColor="text1"/>
        </w:rPr>
        <w:t>有</w:t>
      </w:r>
      <w:r w:rsidR="00A203F6" w:rsidRPr="00D34898">
        <w:rPr>
          <w:rFonts w:ascii="Kaiti TC" w:eastAsia="Kaiti TC" w:hAnsi="Kaiti TC"/>
          <w:color w:val="000000" w:themeColor="text1"/>
        </w:rPr>
        <w:t>近90家公司和</w:t>
      </w:r>
      <w:r w:rsidR="00A203F6" w:rsidRPr="00D34898">
        <w:rPr>
          <w:rFonts w:ascii="Kaiti TC" w:eastAsia="Kaiti TC" w:hAnsi="Kaiti TC" w:hint="eastAsia"/>
          <w:color w:val="000000" w:themeColor="text1"/>
        </w:rPr>
        <w:t>將近</w:t>
      </w:r>
      <w:r w:rsidR="00A203F6" w:rsidRPr="00D34898">
        <w:rPr>
          <w:rFonts w:ascii="Kaiti TC" w:eastAsia="Kaiti TC" w:hAnsi="Kaiti TC"/>
          <w:color w:val="000000" w:themeColor="text1"/>
        </w:rPr>
        <w:t>140名代表參加。在</w:t>
      </w:r>
      <w:r w:rsidR="00A203F6" w:rsidRPr="00D34898">
        <w:rPr>
          <w:rFonts w:ascii="Kaiti TC" w:eastAsia="Kaiti TC" w:hAnsi="Kaiti TC" w:hint="eastAsia"/>
          <w:color w:val="000000" w:themeColor="text1"/>
        </w:rPr>
        <w:t>當天</w:t>
      </w:r>
      <w:r w:rsidR="00A203F6" w:rsidRPr="00D34898">
        <w:rPr>
          <w:rFonts w:ascii="Kaiti TC" w:eastAsia="Kaiti TC" w:hAnsi="Kaiti TC"/>
          <w:color w:val="000000" w:themeColor="text1"/>
        </w:rPr>
        <w:t>的新聞說明會上，關於提供</w:t>
      </w:r>
      <w:r w:rsidR="00A203F6" w:rsidRPr="00D34898">
        <w:rPr>
          <w:rFonts w:ascii="Kaiti TC" w:eastAsia="Kaiti TC" w:hAnsi="Kaiti TC" w:hint="eastAsia"/>
          <w:color w:val="000000" w:themeColor="text1"/>
        </w:rPr>
        <w:t>未</w:t>
      </w:r>
      <w:r w:rsidR="00A203F6" w:rsidRPr="00D34898">
        <w:rPr>
          <w:rFonts w:ascii="Kaiti TC" w:eastAsia="Kaiti TC" w:hAnsi="Kaiti TC"/>
          <w:color w:val="000000" w:themeColor="text1"/>
        </w:rPr>
        <w:t>經</w:t>
      </w:r>
      <w:r w:rsidR="00A203F6" w:rsidRPr="00D34898">
        <w:rPr>
          <w:rFonts w:ascii="Kaiti TC" w:eastAsia="Kaiti TC" w:hAnsi="Kaiti TC" w:cs="微軟正黑體" w:hint="eastAsia"/>
          <w:color w:val="000000" w:themeColor="text1"/>
        </w:rPr>
        <w:t>核</w:t>
      </w:r>
      <w:r w:rsidR="00A203F6" w:rsidRPr="00D34898">
        <w:rPr>
          <w:rFonts w:ascii="Kaiti TC" w:eastAsia="Kaiti TC" w:hAnsi="Kaiti TC"/>
          <w:color w:val="000000" w:themeColor="text1"/>
        </w:rPr>
        <w:t>准的藥</w:t>
      </w:r>
      <w:r w:rsidR="00A203F6" w:rsidRPr="00D34898">
        <w:rPr>
          <w:rFonts w:ascii="Kaiti TC" w:eastAsia="Kaiti TC" w:hAnsi="Kaiti TC" w:cs="微軟正黑體" w:hint="eastAsia"/>
          <w:color w:val="000000" w:themeColor="text1"/>
        </w:rPr>
        <w:t>品</w:t>
      </w:r>
      <w:r w:rsidR="00A203F6" w:rsidRPr="00D34898">
        <w:rPr>
          <w:rFonts w:ascii="Kaiti TC" w:eastAsia="Kaiti TC" w:hAnsi="Kaiti TC"/>
          <w:color w:val="000000" w:themeColor="text1"/>
        </w:rPr>
        <w:t>和</w:t>
      </w:r>
      <w:r w:rsidR="00A203F6" w:rsidRPr="00D34898">
        <w:rPr>
          <w:rFonts w:ascii="Kaiti TC" w:eastAsia="Kaiti TC" w:hAnsi="Kaiti TC" w:cs="Songti TC" w:hint="eastAsia"/>
          <w:color w:val="000000" w:themeColor="text1"/>
        </w:rPr>
        <w:t>適應症外使用</w:t>
      </w:r>
      <w:r w:rsidR="00A203F6" w:rsidRPr="00D34898">
        <w:rPr>
          <w:rFonts w:ascii="Kaiti TC" w:eastAsia="Kaiti TC" w:hAnsi="Kaiti TC"/>
          <w:color w:val="000000" w:themeColor="text1"/>
        </w:rPr>
        <w:t>的資訊，製藥企業方面報告說</w:t>
      </w:r>
      <w:r w:rsidR="00E55429" w:rsidRPr="00D34898">
        <w:rPr>
          <w:rFonts w:ascii="Kaiti TC" w:eastAsia="Kaiti TC" w:hAnsi="Kaiti TC" w:hint="eastAsia"/>
          <w:color w:val="000000" w:themeColor="text1"/>
        </w:rPr>
        <w:t>明</w:t>
      </w:r>
      <w:r w:rsidR="00A203F6" w:rsidRPr="00D34898">
        <w:rPr>
          <w:rFonts w:ascii="Kaiti TC" w:eastAsia="Kaiti TC" w:hAnsi="Kaiti TC" w:cs="PingFang TC" w:hint="eastAsia"/>
          <w:color w:val="000000" w:themeColor="text1"/>
        </w:rPr>
        <w:t>「</w:t>
      </w:r>
      <w:r w:rsidR="00A203F6" w:rsidRPr="00D34898">
        <w:rPr>
          <w:rFonts w:ascii="Kaiti TC" w:eastAsia="Kaiti TC" w:hAnsi="Kaiti TC"/>
          <w:color w:val="000000" w:themeColor="text1"/>
        </w:rPr>
        <w:t>MR原則上不提供關於</w:t>
      </w:r>
      <w:r w:rsidR="00A203F6" w:rsidRPr="00D34898">
        <w:rPr>
          <w:rFonts w:ascii="Kaiti TC" w:eastAsia="Kaiti TC" w:hAnsi="Kaiti TC" w:hint="eastAsia"/>
          <w:color w:val="000000" w:themeColor="text1"/>
        </w:rPr>
        <w:t>未</w:t>
      </w:r>
      <w:r w:rsidR="00A203F6" w:rsidRPr="00D34898">
        <w:rPr>
          <w:rFonts w:ascii="Kaiti TC" w:eastAsia="Kaiti TC" w:hAnsi="Kaiti TC"/>
          <w:color w:val="000000" w:themeColor="text1"/>
        </w:rPr>
        <w:t>經</w:t>
      </w:r>
      <w:r w:rsidR="00A203F6" w:rsidRPr="00D34898">
        <w:rPr>
          <w:rFonts w:ascii="Kaiti TC" w:eastAsia="Kaiti TC" w:hAnsi="Kaiti TC" w:cs="微軟正黑體" w:hint="eastAsia"/>
          <w:color w:val="000000" w:themeColor="text1"/>
        </w:rPr>
        <w:t>核</w:t>
      </w:r>
      <w:r w:rsidR="00A203F6" w:rsidRPr="00D34898">
        <w:rPr>
          <w:rFonts w:ascii="Kaiti TC" w:eastAsia="Kaiti TC" w:hAnsi="Kaiti TC"/>
          <w:color w:val="000000" w:themeColor="text1"/>
        </w:rPr>
        <w:t>准的藥</w:t>
      </w:r>
      <w:r w:rsidR="00A203F6" w:rsidRPr="00D34898">
        <w:rPr>
          <w:rFonts w:ascii="Kaiti TC" w:eastAsia="Kaiti TC" w:hAnsi="Kaiti TC" w:cs="微軟正黑體" w:hint="eastAsia"/>
          <w:color w:val="000000" w:themeColor="text1"/>
        </w:rPr>
        <w:t>品</w:t>
      </w:r>
      <w:r w:rsidR="00A203F6" w:rsidRPr="00D34898">
        <w:rPr>
          <w:rFonts w:ascii="Kaiti TC" w:eastAsia="Kaiti TC" w:hAnsi="Kaiti TC"/>
          <w:color w:val="000000" w:themeColor="text1"/>
        </w:rPr>
        <w:t>和</w:t>
      </w:r>
      <w:r w:rsidR="00A203F6" w:rsidRPr="00D34898">
        <w:rPr>
          <w:rFonts w:ascii="Kaiti TC" w:eastAsia="Kaiti TC" w:hAnsi="Kaiti TC" w:cs="Songti TC" w:hint="eastAsia"/>
          <w:color w:val="000000" w:themeColor="text1"/>
        </w:rPr>
        <w:t>適應症外使用</w:t>
      </w:r>
      <w:r w:rsidR="00A203F6" w:rsidRPr="00D34898">
        <w:rPr>
          <w:rFonts w:ascii="Kaiti TC" w:eastAsia="Kaiti TC" w:hAnsi="Kaiti TC"/>
          <w:color w:val="000000" w:themeColor="text1"/>
        </w:rPr>
        <w:t>的資訊。</w:t>
      </w:r>
      <w:r w:rsidR="00A203F6" w:rsidRPr="00D34898">
        <w:rPr>
          <w:rFonts w:ascii="Kaiti TC" w:eastAsia="Kaiti TC" w:hAnsi="Kaiti TC" w:cs="PingFang TC" w:hint="eastAsia"/>
          <w:color w:val="000000" w:themeColor="text1"/>
        </w:rPr>
        <w:t>」</w:t>
      </w:r>
      <w:r w:rsidR="00E55429" w:rsidRPr="00D34898">
        <w:rPr>
          <w:rFonts w:ascii="Kaiti TC" w:eastAsia="Kaiti TC" w:hAnsi="Kaiti TC"/>
          <w:color w:val="000000" w:themeColor="text1"/>
        </w:rPr>
        <w:t>另一方面</w:t>
      </w:r>
      <w:r w:rsidR="00E55429" w:rsidRPr="00D34898">
        <w:rPr>
          <w:rFonts w:ascii="Kaiti TC" w:eastAsia="Kaiti TC" w:hAnsi="Kaiti TC" w:hint="eastAsia"/>
          <w:color w:val="000000" w:themeColor="text1"/>
        </w:rPr>
        <w:t>提案</w:t>
      </w:r>
      <w:r w:rsidR="00E55429" w:rsidRPr="00D34898">
        <w:rPr>
          <w:rFonts w:ascii="Kaiti TC" w:eastAsia="Kaiti TC" w:hAnsi="Kaiti TC"/>
          <w:color w:val="000000" w:themeColor="text1"/>
        </w:rPr>
        <w:t>，如果</w:t>
      </w:r>
      <w:r w:rsidR="00E55429" w:rsidRPr="00D34898">
        <w:rPr>
          <w:rFonts w:ascii="Kaiti TC" w:eastAsia="Kaiti TC" w:hAnsi="Kaiti TC" w:hint="eastAsia"/>
          <w:color w:val="000000" w:themeColor="text1"/>
        </w:rPr>
        <w:t>是來自</w:t>
      </w:r>
      <w:r w:rsidR="00E55429" w:rsidRPr="00D34898">
        <w:rPr>
          <w:rFonts w:ascii="Kaiti TC" w:eastAsia="Kaiti TC" w:hAnsi="Kaiti TC"/>
          <w:color w:val="000000" w:themeColor="text1"/>
        </w:rPr>
        <w:t>醫療專業人員</w:t>
      </w:r>
      <w:r w:rsidR="00D34898">
        <w:rPr>
          <w:rFonts w:ascii="Kaiti TC" w:eastAsia="Kaiti TC" w:hAnsi="Kaiti TC" w:hint="eastAsia"/>
          <w:color w:val="000000" w:themeColor="text1"/>
        </w:rPr>
        <w:t>的</w:t>
      </w:r>
      <w:r w:rsidR="00E55429" w:rsidRPr="00D34898">
        <w:rPr>
          <w:rFonts w:ascii="Kaiti TC" w:eastAsia="Kaiti TC" w:hAnsi="Kaiti TC"/>
          <w:color w:val="000000" w:themeColor="text1"/>
        </w:rPr>
        <w:t>詢問，</w:t>
      </w:r>
      <w:r w:rsidR="00E55429" w:rsidRPr="00D34898">
        <w:rPr>
          <w:rFonts w:ascii="Kaiti TC" w:eastAsia="Kaiti TC" w:hAnsi="Kaiti TC" w:cs="PingFang TC" w:hint="eastAsia"/>
          <w:color w:val="000000" w:themeColor="text1"/>
        </w:rPr>
        <w:t>「由</w:t>
      </w:r>
      <w:r w:rsidR="00E55429" w:rsidRPr="00D34898">
        <w:rPr>
          <w:rFonts w:ascii="Kaiti TC" w:eastAsia="Kaiti TC" w:hAnsi="Kaiti TC" w:hint="eastAsia"/>
          <w:color w:val="000000" w:themeColor="text1"/>
        </w:rPr>
        <w:t>客服</w:t>
      </w:r>
      <w:r w:rsidR="00E55429" w:rsidRPr="00D34898">
        <w:rPr>
          <w:rFonts w:ascii="Kaiti TC" w:eastAsia="Kaiti TC" w:hAnsi="Kaiti TC"/>
          <w:color w:val="000000" w:themeColor="text1"/>
        </w:rPr>
        <w:t>中心</w:t>
      </w:r>
      <w:r w:rsidR="00E55429" w:rsidRPr="00D34898">
        <w:rPr>
          <w:rFonts w:ascii="Kaiti TC" w:eastAsia="Kaiti TC" w:hAnsi="Kaiti TC" w:cs="PingFang TC" w:hint="eastAsia"/>
          <w:color w:val="000000" w:themeColor="text1"/>
        </w:rPr>
        <w:t>」</w:t>
      </w:r>
      <w:r w:rsidR="00E55429" w:rsidRPr="00D34898">
        <w:rPr>
          <w:rFonts w:ascii="Kaiti TC" w:eastAsia="Kaiti TC" w:hAnsi="Kaiti TC"/>
          <w:color w:val="000000" w:themeColor="text1"/>
        </w:rPr>
        <w:t>的專業人員（MSL也可</w:t>
      </w:r>
      <w:r w:rsidR="00E55429" w:rsidRPr="00D34898">
        <w:rPr>
          <w:rFonts w:ascii="Kaiti TC" w:eastAsia="Kaiti TC" w:hAnsi="Kaiti TC" w:hint="eastAsia"/>
          <w:color w:val="000000" w:themeColor="text1"/>
        </w:rPr>
        <w:t>以</w:t>
      </w:r>
      <w:r w:rsidR="00E55429" w:rsidRPr="00D34898">
        <w:rPr>
          <w:rFonts w:ascii="Kaiti TC" w:eastAsia="Kaiti TC" w:hAnsi="Kaiti TC"/>
          <w:color w:val="000000" w:themeColor="text1"/>
        </w:rPr>
        <w:t>）</w:t>
      </w:r>
      <w:r w:rsidR="00E55429" w:rsidRPr="00D34898">
        <w:rPr>
          <w:rFonts w:ascii="Kaiti TC" w:eastAsia="Kaiti TC" w:hAnsi="Kaiti TC" w:cs="PingFang TC" w:hint="eastAsia"/>
          <w:color w:val="000000" w:themeColor="text1"/>
        </w:rPr>
        <w:t>」，</w:t>
      </w:r>
      <w:r w:rsidR="00E55429" w:rsidRPr="00D34898">
        <w:rPr>
          <w:rFonts w:ascii="Kaiti TC" w:eastAsia="Kaiti TC" w:hAnsi="Kaiti TC" w:hint="eastAsia"/>
          <w:color w:val="000000" w:themeColor="text1"/>
        </w:rPr>
        <w:t>或是</w:t>
      </w:r>
      <w:r w:rsidR="00E55429" w:rsidRPr="00D34898">
        <w:rPr>
          <w:rFonts w:ascii="Kaiti TC" w:eastAsia="Kaiti TC" w:hAnsi="Kaiti TC" w:cs="PingFang TC" w:hint="eastAsia"/>
          <w:color w:val="000000" w:themeColor="text1"/>
        </w:rPr>
        <w:t>「</w:t>
      </w:r>
      <w:r w:rsidR="00E55429" w:rsidRPr="00D34898">
        <w:rPr>
          <w:rFonts w:ascii="Kaiti TC" w:eastAsia="Kaiti TC" w:hAnsi="Kaiti TC"/>
          <w:color w:val="000000" w:themeColor="text1"/>
        </w:rPr>
        <w:t>MSL</w:t>
      </w:r>
      <w:r w:rsidR="00E55429" w:rsidRPr="00D34898">
        <w:rPr>
          <w:rFonts w:ascii="Kaiti TC" w:eastAsia="Kaiti TC" w:hAnsi="Kaiti TC" w:hint="eastAsia"/>
          <w:color w:val="000000" w:themeColor="text1"/>
        </w:rPr>
        <w:t>拜</w:t>
      </w:r>
      <w:r w:rsidR="00E55429" w:rsidRPr="00D34898">
        <w:rPr>
          <w:rFonts w:ascii="Kaiti TC" w:eastAsia="Kaiti TC" w:hAnsi="Kaiti TC"/>
          <w:color w:val="000000" w:themeColor="text1"/>
        </w:rPr>
        <w:t>訪</w:t>
      </w:r>
      <w:r w:rsidR="00E55429" w:rsidRPr="00D34898">
        <w:rPr>
          <w:rFonts w:ascii="Kaiti TC" w:eastAsia="Kaiti TC" w:hAnsi="Kaiti TC" w:cs="PingFang TC" w:hint="eastAsia"/>
          <w:color w:val="000000" w:themeColor="text1"/>
        </w:rPr>
        <w:t>，攜帶</w:t>
      </w:r>
      <w:r w:rsidR="00E55429" w:rsidRPr="00D34898">
        <w:rPr>
          <w:rFonts w:ascii="Kaiti TC" w:eastAsia="Kaiti TC" w:hAnsi="Kaiti TC"/>
          <w:color w:val="000000" w:themeColor="text1"/>
        </w:rPr>
        <w:t>（審查</w:t>
      </w:r>
      <w:r w:rsidR="00E55429" w:rsidRPr="00D34898">
        <w:rPr>
          <w:rFonts w:ascii="Kaiti TC" w:eastAsia="Kaiti TC" w:hAnsi="Kaiti TC" w:hint="eastAsia"/>
          <w:color w:val="000000" w:themeColor="text1"/>
        </w:rPr>
        <w:t>完畢</w:t>
      </w:r>
      <w:r w:rsidR="00E55429" w:rsidRPr="00D34898">
        <w:rPr>
          <w:rFonts w:ascii="Kaiti TC" w:eastAsia="Kaiti TC" w:hAnsi="Kaiti TC"/>
          <w:color w:val="000000" w:themeColor="text1"/>
        </w:rPr>
        <w:t>的回</w:t>
      </w:r>
      <w:r w:rsidR="00E55429" w:rsidRPr="00D34898">
        <w:rPr>
          <w:rFonts w:ascii="Kaiti TC" w:eastAsia="Kaiti TC" w:hAnsi="Kaiti TC" w:hint="eastAsia"/>
          <w:color w:val="000000" w:themeColor="text1"/>
        </w:rPr>
        <w:t>答文件</w:t>
      </w:r>
      <w:r w:rsidR="00E55429" w:rsidRPr="00D34898">
        <w:rPr>
          <w:rFonts w:ascii="Kaiti TC" w:eastAsia="Kaiti TC" w:hAnsi="Kaiti TC"/>
          <w:color w:val="000000" w:themeColor="text1"/>
        </w:rPr>
        <w:t>）</w:t>
      </w:r>
      <w:r w:rsidR="00E55429" w:rsidRPr="00D34898">
        <w:rPr>
          <w:rFonts w:ascii="Kaiti TC" w:eastAsia="Kaiti TC" w:hAnsi="Kaiti TC" w:hint="eastAsia"/>
          <w:color w:val="000000" w:themeColor="text1"/>
        </w:rPr>
        <w:t>相關論文</w:t>
      </w:r>
      <w:r w:rsidR="00E55429" w:rsidRPr="00D34898">
        <w:rPr>
          <w:rFonts w:ascii="Kaiti TC" w:eastAsia="Kaiti TC" w:hAnsi="Kaiti TC" w:cs="PingFang TC" w:hint="eastAsia"/>
          <w:color w:val="000000" w:themeColor="text1"/>
        </w:rPr>
        <w:t>」、「</w:t>
      </w:r>
      <w:r w:rsidR="00E55429" w:rsidRPr="00D34898">
        <w:rPr>
          <w:rFonts w:ascii="Kaiti TC" w:eastAsia="Kaiti TC" w:hAnsi="Kaiti TC" w:cs="PingFang TC"/>
          <w:color w:val="000000" w:themeColor="text1"/>
        </w:rPr>
        <w:t>將回</w:t>
      </w:r>
      <w:r w:rsidR="00E55429" w:rsidRPr="00D34898">
        <w:rPr>
          <w:rFonts w:ascii="Kaiti TC" w:eastAsia="Kaiti TC" w:hAnsi="Kaiti TC" w:cs="PingFang TC" w:hint="eastAsia"/>
          <w:color w:val="000000" w:themeColor="text1"/>
        </w:rPr>
        <w:t>答</w:t>
      </w:r>
      <w:r w:rsidR="00E55429" w:rsidRPr="00D34898">
        <w:rPr>
          <w:rFonts w:ascii="Kaiti TC" w:eastAsia="Kaiti TC" w:hAnsi="Kaiti TC" w:cs="PingFang TC"/>
          <w:color w:val="000000" w:themeColor="text1"/>
        </w:rPr>
        <w:t>文件（如有必要，包括論文等）發送給相關醫</w:t>
      </w:r>
      <w:r w:rsidR="00E55429" w:rsidRPr="00D34898">
        <w:rPr>
          <w:rFonts w:ascii="Kaiti TC" w:eastAsia="Kaiti TC" w:hAnsi="Kaiti TC" w:cs="PingFang TC" w:hint="eastAsia"/>
          <w:color w:val="000000" w:themeColor="text1"/>
        </w:rPr>
        <w:t>師」</w:t>
      </w:r>
      <w:r w:rsidR="00E55429" w:rsidRPr="00D34898">
        <w:rPr>
          <w:rFonts w:ascii="Kaiti TC" w:eastAsia="Kaiti TC" w:hAnsi="Kaiti TC"/>
          <w:color w:val="000000" w:themeColor="text1"/>
        </w:rPr>
        <w:t>。</w:t>
      </w:r>
      <w:r w:rsidR="00E55429" w:rsidRPr="00D34898">
        <w:rPr>
          <w:rFonts w:ascii="Kaiti TC" w:eastAsia="Kaiti TC" w:hAnsi="Kaiti TC" w:hint="eastAsia"/>
          <w:color w:val="000000" w:themeColor="text1"/>
        </w:rPr>
        <w:t>說到底是以醫師方面有要求的情況為前提</w:t>
      </w:r>
      <w:r w:rsidR="00E55429" w:rsidRPr="00D34898">
        <w:rPr>
          <w:rFonts w:ascii="Kaiti TC" w:eastAsia="Kaiti TC" w:hAnsi="Kaiti TC" w:cs="PingFang TC" w:hint="eastAsia"/>
          <w:color w:val="000000" w:themeColor="text1"/>
        </w:rPr>
        <w:t>。其對應是反應性的為基礎</w:t>
      </w:r>
      <w:r w:rsidR="00D34898" w:rsidRPr="00D34898">
        <w:rPr>
          <w:rFonts w:ascii="Kaiti TC" w:eastAsia="Kaiti TC" w:hAnsi="Kaiti TC" w:cs="PingFang TC" w:hint="eastAsia"/>
          <w:color w:val="000000" w:themeColor="text1"/>
        </w:rPr>
        <w:t>。</w:t>
      </w:r>
    </w:p>
    <w:p w14:paraId="25D566BC" w14:textId="6F995432" w:rsidR="007F5D51" w:rsidRDefault="007F5D51" w:rsidP="00836E22">
      <w:pPr>
        <w:spacing w:beforeLines="50" w:before="180" w:line="0" w:lineRule="atLeast"/>
        <w:ind w:firstLineChars="100" w:firstLine="240"/>
        <w:jc w:val="both"/>
        <w:rPr>
          <w:rFonts w:ascii="Kaiti TC" w:eastAsia="Kaiti TC" w:hAnsi="Kaiti TC"/>
          <w:color w:val="000000" w:themeColor="text1"/>
        </w:rPr>
      </w:pPr>
      <w:r w:rsidRPr="00836E22">
        <w:rPr>
          <w:rFonts w:ascii="Kaiti TC" w:eastAsia="Kaiti TC" w:hAnsi="Kaiti TC"/>
          <w:color w:val="000000" w:themeColor="text1"/>
        </w:rPr>
        <w:t>另外，</w:t>
      </w:r>
      <w:r w:rsidRPr="00836E22">
        <w:rPr>
          <w:rFonts w:ascii="Kaiti TC" w:eastAsia="Kaiti TC" w:hAnsi="Kaiti TC" w:hint="eastAsia"/>
          <w:color w:val="000000" w:themeColor="text1"/>
        </w:rPr>
        <w:t>還提出</w:t>
      </w:r>
      <w:r w:rsidRPr="00836E22">
        <w:rPr>
          <w:rFonts w:ascii="Kaiti TC" w:eastAsia="Kaiti TC" w:hAnsi="Kaiti TC"/>
          <w:color w:val="000000" w:themeColor="text1"/>
        </w:rPr>
        <w:t>了</w:t>
      </w:r>
      <w:r w:rsidRPr="00836E22">
        <w:rPr>
          <w:rFonts w:ascii="Kaiti TC" w:eastAsia="Kaiti TC" w:hAnsi="Kaiti TC" w:hint="eastAsia"/>
          <w:color w:val="000000" w:themeColor="text1"/>
        </w:rPr>
        <w:t>對</w:t>
      </w:r>
      <w:r w:rsidRPr="00836E22">
        <w:rPr>
          <w:rFonts w:ascii="Kaiti TC" w:eastAsia="Kaiti TC" w:hAnsi="Kaiti TC"/>
          <w:color w:val="000000" w:themeColor="text1"/>
        </w:rPr>
        <w:t>MR活動範圍的</w:t>
      </w:r>
      <w:r w:rsidRPr="00836E22">
        <w:rPr>
          <w:rFonts w:ascii="Kaiti TC" w:eastAsia="Kaiti TC" w:hAnsi="Kaiti TC" w:hint="eastAsia"/>
          <w:color w:val="000000" w:themeColor="text1"/>
        </w:rPr>
        <w:t>看</w:t>
      </w:r>
      <w:r w:rsidRPr="00836E22">
        <w:rPr>
          <w:rFonts w:ascii="Kaiti TC" w:eastAsia="Kaiti TC" w:hAnsi="Kaiti TC"/>
          <w:color w:val="000000" w:themeColor="text1"/>
        </w:rPr>
        <w:t>法</w:t>
      </w:r>
      <w:r w:rsidRPr="00836E22">
        <w:rPr>
          <w:rFonts w:ascii="Kaiti TC" w:eastAsia="Kaiti TC" w:hAnsi="Kaiti TC" w:cs="PingFang TC" w:hint="eastAsia"/>
          <w:color w:val="000000" w:themeColor="text1"/>
        </w:rPr>
        <w:t>。</w:t>
      </w:r>
      <w:r w:rsidR="001F72BE" w:rsidRPr="00836E22">
        <w:rPr>
          <w:rFonts w:ascii="Kaiti TC" w:eastAsia="Kaiti TC" w:hAnsi="Kaiti TC"/>
          <w:color w:val="000000" w:themeColor="text1"/>
        </w:rPr>
        <w:t>要求</w:t>
      </w:r>
      <w:r w:rsidR="001F72BE" w:rsidRPr="00836E22">
        <w:rPr>
          <w:rFonts w:ascii="Kaiti TC" w:eastAsia="Kaiti TC" w:hAnsi="Kaiti TC" w:cs="PingFang TC" w:hint="eastAsia"/>
          <w:color w:val="000000" w:themeColor="text1"/>
        </w:rPr>
        <w:t>「</w:t>
      </w:r>
      <w:r w:rsidR="001F72BE" w:rsidRPr="00836E22">
        <w:rPr>
          <w:rFonts w:ascii="Kaiti TC" w:eastAsia="Kaiti TC" w:hAnsi="Kaiti TC"/>
          <w:color w:val="000000" w:themeColor="text1"/>
        </w:rPr>
        <w:t>MR的說明徹底限定在資材的範圍內</w:t>
      </w:r>
      <w:r w:rsidR="001F72BE" w:rsidRPr="00836E22">
        <w:rPr>
          <w:rFonts w:ascii="Kaiti TC" w:eastAsia="Kaiti TC" w:hAnsi="Kaiti TC" w:cs="PingFang TC" w:hint="eastAsia"/>
          <w:color w:val="000000" w:themeColor="text1"/>
        </w:rPr>
        <w:t>」</w:t>
      </w:r>
      <w:r w:rsidR="001F72BE" w:rsidRPr="00836E22">
        <w:rPr>
          <w:rFonts w:ascii="Kaiti TC" w:eastAsia="Kaiti TC" w:hAnsi="Kaiti TC"/>
          <w:color w:val="000000" w:themeColor="text1"/>
        </w:rPr>
        <w:t>，</w:t>
      </w:r>
      <w:r w:rsidR="001F72BE" w:rsidRPr="00836E22">
        <w:rPr>
          <w:rFonts w:ascii="Kaiti TC" w:eastAsia="Kaiti TC" w:hAnsi="Kaiti TC" w:hint="eastAsia"/>
          <w:color w:val="000000" w:themeColor="text1"/>
        </w:rPr>
        <w:t>並呼籲</w:t>
      </w:r>
      <w:r w:rsidR="001F72BE" w:rsidRPr="00836E22">
        <w:rPr>
          <w:rFonts w:ascii="Kaiti TC" w:eastAsia="Kaiti TC" w:hAnsi="Kaiti TC"/>
          <w:color w:val="000000" w:themeColor="text1"/>
        </w:rPr>
        <w:t>關於每天的銷售資訊提供活動，不要偏離這些內容</w:t>
      </w:r>
      <w:r w:rsidR="001F72BE" w:rsidRPr="00836E22">
        <w:rPr>
          <w:rFonts w:ascii="Kaiti TC" w:eastAsia="Kaiti TC" w:hAnsi="Kaiti TC" w:cs="PingFang TC" w:hint="eastAsia"/>
          <w:color w:val="000000" w:themeColor="text1"/>
        </w:rPr>
        <w:t>。</w:t>
      </w:r>
      <w:r w:rsidR="00E347A7" w:rsidRPr="00836E22">
        <w:rPr>
          <w:rFonts w:ascii="Kaiti TC" w:eastAsia="Kaiti TC" w:hAnsi="Kaiti TC"/>
          <w:color w:val="000000" w:themeColor="text1"/>
        </w:rPr>
        <w:t>AMEE方面表示，</w:t>
      </w:r>
      <w:r w:rsidR="00E347A7" w:rsidRPr="00836E22">
        <w:rPr>
          <w:rFonts w:ascii="Kaiti TC" w:eastAsia="Kaiti TC" w:hAnsi="Kaiti TC" w:hint="eastAsia"/>
          <w:color w:val="000000" w:themeColor="text1"/>
        </w:rPr>
        <w:t>透</w:t>
      </w:r>
      <w:r w:rsidR="00E347A7" w:rsidRPr="00836E22">
        <w:rPr>
          <w:rFonts w:ascii="Kaiti TC" w:eastAsia="Kaiti TC" w:hAnsi="Kaiti TC"/>
          <w:color w:val="000000" w:themeColor="text1"/>
        </w:rPr>
        <w:t>過監督部門的監測，</w:t>
      </w:r>
      <w:r w:rsidR="00E347A7" w:rsidRPr="00836E22">
        <w:rPr>
          <w:rFonts w:ascii="Kaiti TC" w:eastAsia="Kaiti TC" w:hAnsi="Kaiti TC" w:cs="PingFang TC" w:hint="eastAsia"/>
          <w:color w:val="000000" w:themeColor="text1"/>
        </w:rPr>
        <w:t>「</w:t>
      </w:r>
      <w:r w:rsidR="00E347A7" w:rsidRPr="00836E22">
        <w:rPr>
          <w:rFonts w:ascii="Kaiti TC" w:eastAsia="Kaiti TC" w:hAnsi="Kaiti TC"/>
          <w:color w:val="000000" w:themeColor="text1"/>
        </w:rPr>
        <w:t>處理MR提供的</w:t>
      </w:r>
      <w:r w:rsidR="00E347A7" w:rsidRPr="00836E22">
        <w:rPr>
          <w:rFonts w:ascii="Kaiti TC" w:eastAsia="Kaiti TC" w:hAnsi="Kaiti TC" w:hint="eastAsia"/>
          <w:color w:val="000000" w:themeColor="text1"/>
        </w:rPr>
        <w:t>無</w:t>
      </w:r>
      <w:r w:rsidR="00E347A7" w:rsidRPr="00836E22">
        <w:rPr>
          <w:rFonts w:ascii="Kaiti TC" w:eastAsia="Kaiti TC" w:hAnsi="Kaiti TC"/>
          <w:color w:val="000000" w:themeColor="text1"/>
        </w:rPr>
        <w:t>定形</w:t>
      </w:r>
      <w:r w:rsidR="00E347A7" w:rsidRPr="00836E22">
        <w:rPr>
          <w:rFonts w:ascii="Kaiti TC" w:eastAsia="Kaiti TC" w:hAnsi="Kaiti TC" w:hint="eastAsia"/>
          <w:color w:val="000000" w:themeColor="text1"/>
        </w:rPr>
        <w:t>的未</w:t>
      </w:r>
      <w:r w:rsidR="00E347A7" w:rsidRPr="00836E22">
        <w:rPr>
          <w:rFonts w:ascii="Kaiti TC" w:eastAsia="Kaiti TC" w:hAnsi="Kaiti TC"/>
          <w:color w:val="000000" w:themeColor="text1"/>
        </w:rPr>
        <w:t>經</w:t>
      </w:r>
      <w:r w:rsidR="00E347A7" w:rsidRPr="00836E22">
        <w:rPr>
          <w:rFonts w:ascii="Kaiti TC" w:eastAsia="Kaiti TC" w:hAnsi="Kaiti TC" w:cs="微軟正黑體" w:hint="eastAsia"/>
          <w:color w:val="000000" w:themeColor="text1"/>
        </w:rPr>
        <w:t>核</w:t>
      </w:r>
      <w:r w:rsidR="00E347A7" w:rsidRPr="00836E22">
        <w:rPr>
          <w:rFonts w:ascii="Kaiti TC" w:eastAsia="Kaiti TC" w:hAnsi="Kaiti TC"/>
          <w:color w:val="000000" w:themeColor="text1"/>
        </w:rPr>
        <w:t>准的藥</w:t>
      </w:r>
      <w:r w:rsidR="00E347A7" w:rsidRPr="00836E22">
        <w:rPr>
          <w:rFonts w:ascii="Kaiti TC" w:eastAsia="Kaiti TC" w:hAnsi="Kaiti TC" w:cs="微軟正黑體" w:hint="eastAsia"/>
          <w:color w:val="000000" w:themeColor="text1"/>
        </w:rPr>
        <w:t>品</w:t>
      </w:r>
      <w:r w:rsidR="00E347A7" w:rsidRPr="00836E22">
        <w:rPr>
          <w:rFonts w:ascii="Kaiti TC" w:eastAsia="Kaiti TC" w:hAnsi="Kaiti TC"/>
          <w:color w:val="000000" w:themeColor="text1"/>
        </w:rPr>
        <w:t>和</w:t>
      </w:r>
      <w:r w:rsidR="00E347A7" w:rsidRPr="00836E22">
        <w:rPr>
          <w:rFonts w:ascii="Kaiti TC" w:eastAsia="Kaiti TC" w:hAnsi="Kaiti TC" w:cs="Songti TC" w:hint="eastAsia"/>
          <w:color w:val="000000" w:themeColor="text1"/>
        </w:rPr>
        <w:t>適應症外使用</w:t>
      </w:r>
      <w:r w:rsidR="00E347A7" w:rsidRPr="00836E22">
        <w:rPr>
          <w:rFonts w:ascii="Kaiti TC" w:eastAsia="Kaiti TC" w:hAnsi="Kaiti TC"/>
          <w:color w:val="000000" w:themeColor="text1"/>
        </w:rPr>
        <w:t>的資訊</w:t>
      </w:r>
      <w:r w:rsidR="008F7708" w:rsidRPr="00836E22">
        <w:rPr>
          <w:rFonts w:ascii="Kaiti TC" w:eastAsia="Kaiti TC" w:hAnsi="Kaiti TC" w:cs="PingFang TC" w:hint="eastAsia"/>
          <w:color w:val="000000" w:themeColor="text1"/>
        </w:rPr>
        <w:t>，</w:t>
      </w:r>
      <w:r w:rsidR="00E347A7" w:rsidRPr="00836E22">
        <w:rPr>
          <w:rFonts w:ascii="Kaiti TC" w:eastAsia="Kaiti TC" w:hAnsi="Kaiti TC"/>
          <w:color w:val="000000" w:themeColor="text1"/>
        </w:rPr>
        <w:t>實際上是很困難的</w:t>
      </w:r>
      <w:r w:rsidR="008F7708" w:rsidRPr="00836E22">
        <w:rPr>
          <w:rFonts w:ascii="Kaiti TC" w:eastAsia="Kaiti TC" w:hAnsi="Kaiti TC" w:cs="PingFang TC" w:hint="eastAsia"/>
          <w:color w:val="000000" w:themeColor="text1"/>
        </w:rPr>
        <w:t>。</w:t>
      </w:r>
      <w:r w:rsidR="00E347A7" w:rsidRPr="00836E22">
        <w:rPr>
          <w:rFonts w:ascii="Kaiti TC" w:eastAsia="Kaiti TC" w:hAnsi="Kaiti TC" w:cs="PingFang TC" w:hint="eastAsia"/>
          <w:color w:val="000000" w:themeColor="text1"/>
        </w:rPr>
        <w:t>」</w:t>
      </w:r>
      <w:r w:rsidR="00836E22" w:rsidRPr="00836E22">
        <w:rPr>
          <w:rFonts w:ascii="Kaiti TC" w:eastAsia="Kaiti TC" w:hAnsi="Kaiti TC" w:cs="PingFang TC" w:hint="eastAsia"/>
          <w:color w:val="000000" w:themeColor="text1"/>
        </w:rPr>
        <w:t>解釋說，因此將</w:t>
      </w:r>
      <w:r w:rsidR="00836E22" w:rsidRPr="00836E22">
        <w:rPr>
          <w:rFonts w:ascii="Kaiti TC" w:eastAsia="Kaiti TC" w:hAnsi="Kaiti TC"/>
          <w:color w:val="000000" w:themeColor="text1"/>
        </w:rPr>
        <w:t>業務記錄設想為最</w:t>
      </w:r>
      <w:r w:rsidR="00836E22" w:rsidRPr="00836E22">
        <w:rPr>
          <w:rFonts w:ascii="Kaiti TC" w:eastAsia="Kaiti TC" w:hAnsi="Kaiti TC" w:hint="eastAsia"/>
          <w:color w:val="000000" w:themeColor="text1"/>
        </w:rPr>
        <w:t>低</w:t>
      </w:r>
      <w:r w:rsidR="00836E22" w:rsidRPr="00836E22">
        <w:rPr>
          <w:rFonts w:ascii="Kaiti TC" w:eastAsia="Kaiti TC" w:hAnsi="Kaiti TC"/>
          <w:color w:val="000000" w:themeColor="text1"/>
        </w:rPr>
        <w:t>限度，</w:t>
      </w:r>
      <w:r w:rsidR="00836E22" w:rsidRPr="00836E22">
        <w:rPr>
          <w:rFonts w:ascii="Kaiti TC" w:eastAsia="Kaiti TC" w:hAnsi="Kaiti TC" w:hint="eastAsia"/>
          <w:color w:val="000000" w:themeColor="text1"/>
        </w:rPr>
        <w:t>且</w:t>
      </w:r>
      <w:r w:rsidR="00836E22" w:rsidRPr="00836E22">
        <w:rPr>
          <w:rFonts w:ascii="Kaiti TC" w:eastAsia="Kaiti TC" w:hAnsi="Kaiti TC" w:cs="PingFang TC" w:hint="eastAsia"/>
          <w:color w:val="000000" w:themeColor="text1"/>
        </w:rPr>
        <w:t>「</w:t>
      </w:r>
      <w:r w:rsidR="00836E22" w:rsidRPr="00836E22">
        <w:rPr>
          <w:rFonts w:ascii="Kaiti TC" w:eastAsia="Kaiti TC" w:hAnsi="Kaiti TC"/>
          <w:color w:val="000000" w:themeColor="text1"/>
        </w:rPr>
        <w:t>MR負擔少的日報</w:t>
      </w:r>
      <w:r w:rsidR="00836E22" w:rsidRPr="00836E22">
        <w:rPr>
          <w:rFonts w:ascii="Kaiti TC" w:eastAsia="Kaiti TC" w:hAnsi="Kaiti TC" w:cs="PingFang TC" w:hint="eastAsia"/>
          <w:color w:val="000000" w:themeColor="text1"/>
        </w:rPr>
        <w:t>」</w:t>
      </w:r>
      <w:r w:rsidR="00836E22" w:rsidRPr="00836E22">
        <w:rPr>
          <w:rFonts w:ascii="Kaiti TC" w:eastAsia="Kaiti TC" w:hAnsi="Kaiti TC"/>
          <w:color w:val="000000" w:themeColor="text1"/>
        </w:rPr>
        <w:t>。</w:t>
      </w:r>
    </w:p>
    <w:p w14:paraId="684007AF" w14:textId="347538EB" w:rsidR="00F54128" w:rsidRDefault="00F54128" w:rsidP="00F54128">
      <w:pPr>
        <w:pStyle w:val="a7"/>
        <w:numPr>
          <w:ilvl w:val="0"/>
          <w:numId w:val="27"/>
        </w:numPr>
        <w:spacing w:before="180" w:line="0" w:lineRule="atLeast"/>
        <w:ind w:leftChars="0"/>
        <w:jc w:val="both"/>
        <w:rPr>
          <w:b/>
          <w:bCs/>
        </w:rPr>
      </w:pPr>
      <w:r w:rsidRPr="00F54128">
        <w:rPr>
          <w:b/>
          <w:bCs/>
        </w:rPr>
        <w:t>MR</w:t>
      </w:r>
      <w:r>
        <w:rPr>
          <w:rFonts w:hint="eastAsia"/>
          <w:b/>
          <w:bCs/>
        </w:rPr>
        <w:t>受託</w:t>
      </w:r>
      <w:r w:rsidRPr="00F54128">
        <w:rPr>
          <w:rFonts w:hint="eastAsia"/>
          <w:b/>
          <w:bCs/>
        </w:rPr>
        <w:t>暫時</w:t>
      </w:r>
      <w:r w:rsidRPr="00F54128">
        <w:rPr>
          <w:b/>
          <w:bCs/>
        </w:rPr>
        <w:t>對應</w:t>
      </w:r>
      <w:r w:rsidRPr="00F54128">
        <w:rPr>
          <w:rFonts w:hint="eastAsia"/>
          <w:b/>
          <w:bCs/>
        </w:rPr>
        <w:t>未</w:t>
      </w:r>
      <w:r w:rsidRPr="00F54128">
        <w:rPr>
          <w:b/>
          <w:bCs/>
        </w:rPr>
        <w:t>經</w:t>
      </w:r>
      <w:r w:rsidRPr="00F54128">
        <w:rPr>
          <w:rFonts w:cs="微軟正黑體" w:hint="eastAsia"/>
          <w:b/>
          <w:bCs/>
        </w:rPr>
        <w:t>核</w:t>
      </w:r>
      <w:r w:rsidRPr="00F54128">
        <w:rPr>
          <w:b/>
          <w:bCs/>
        </w:rPr>
        <w:t>准的藥</w:t>
      </w:r>
      <w:r w:rsidRPr="00F54128">
        <w:rPr>
          <w:rFonts w:cs="微軟正黑體" w:hint="eastAsia"/>
          <w:b/>
          <w:bCs/>
        </w:rPr>
        <w:t>品</w:t>
      </w:r>
      <w:r w:rsidRPr="00F54128">
        <w:rPr>
          <w:b/>
          <w:bCs/>
        </w:rPr>
        <w:t>和</w:t>
      </w:r>
      <w:r w:rsidRPr="00F54128">
        <w:rPr>
          <w:rFonts w:cs="Songti TC" w:hint="eastAsia"/>
          <w:b/>
          <w:bCs/>
        </w:rPr>
        <w:t>適應症外使用</w:t>
      </w:r>
      <w:r w:rsidRPr="00F54128">
        <w:rPr>
          <w:b/>
          <w:bCs/>
        </w:rPr>
        <w:t>的可能性高</w:t>
      </w:r>
    </w:p>
    <w:p w14:paraId="10155342" w14:textId="4835324F" w:rsidR="00FC33B5" w:rsidRDefault="00FC33B5" w:rsidP="00B60B88">
      <w:pPr>
        <w:spacing w:beforeLines="50" w:before="180" w:line="0" w:lineRule="atLeast"/>
        <w:ind w:firstLineChars="100" w:firstLine="240"/>
        <w:jc w:val="both"/>
        <w:rPr>
          <w:rFonts w:ascii="Kaiti TC" w:eastAsia="Kaiti TC" w:hAnsi="Kaiti TC" w:cs="PingFang TC"/>
          <w:color w:val="000000" w:themeColor="text1"/>
        </w:rPr>
      </w:pPr>
      <w:r w:rsidRPr="0070395E">
        <w:rPr>
          <w:rFonts w:ascii="Kaiti TC" w:eastAsia="Kaiti TC" w:hAnsi="Kaiti TC"/>
          <w:color w:val="000000" w:themeColor="text1"/>
        </w:rPr>
        <w:t>但是，在操作此方案時</w:t>
      </w:r>
      <w:r w:rsidRPr="0070395E">
        <w:rPr>
          <w:rFonts w:ascii="Kaiti TC" w:eastAsia="Kaiti TC" w:hAnsi="Kaiti TC" w:hint="eastAsia"/>
          <w:color w:val="000000" w:themeColor="text1"/>
        </w:rPr>
        <w:t>還有很</w:t>
      </w:r>
      <w:r w:rsidRPr="0070395E">
        <w:rPr>
          <w:rFonts w:ascii="Kaiti TC" w:eastAsia="Kaiti TC" w:hAnsi="Kaiti TC"/>
          <w:color w:val="000000" w:themeColor="text1"/>
        </w:rPr>
        <w:t>多</w:t>
      </w:r>
      <w:r w:rsidRPr="0070395E">
        <w:rPr>
          <w:rFonts w:ascii="Kaiti TC" w:eastAsia="Kaiti TC" w:hAnsi="Kaiti TC" w:hint="eastAsia"/>
          <w:color w:val="000000" w:themeColor="text1"/>
        </w:rPr>
        <w:t>課題</w:t>
      </w:r>
      <w:r w:rsidRPr="0070395E">
        <w:rPr>
          <w:rFonts w:ascii="Kaiti TC" w:eastAsia="Kaiti TC" w:hAnsi="Kaiti TC"/>
          <w:color w:val="000000" w:themeColor="text1"/>
        </w:rPr>
        <w:t>。MSL人員的數量必須相應調整。</w:t>
      </w:r>
      <w:r w:rsidR="0070395E" w:rsidRPr="0070395E">
        <w:rPr>
          <w:rFonts w:ascii="Kaiti TC" w:eastAsia="Kaiti TC" w:hAnsi="Kaiti TC"/>
          <w:color w:val="000000" w:themeColor="text1"/>
        </w:rPr>
        <w:t>對於擁有MR超過</w:t>
      </w:r>
      <w:r w:rsidR="0070395E" w:rsidRPr="0085693D">
        <w:rPr>
          <w:rFonts w:ascii="Kaiti TC" w:eastAsia="Kaiti TC" w:hAnsi="Kaiti TC"/>
          <w:color w:val="000000" w:themeColor="text1"/>
        </w:rPr>
        <w:t>1000</w:t>
      </w:r>
      <w:r w:rsidR="0070395E" w:rsidRPr="0085693D">
        <w:rPr>
          <w:rFonts w:ascii="Kaiti TC" w:eastAsia="Kaiti TC" w:hAnsi="Kaiti TC" w:hint="eastAsia"/>
          <w:color w:val="000000" w:themeColor="text1"/>
        </w:rPr>
        <w:t>人以上</w:t>
      </w:r>
      <w:r w:rsidR="0070395E" w:rsidRPr="0085693D">
        <w:rPr>
          <w:rFonts w:ascii="Kaiti TC" w:eastAsia="Kaiti TC" w:hAnsi="Kaiti TC"/>
          <w:color w:val="000000" w:themeColor="text1"/>
        </w:rPr>
        <w:t>的公司，即使醫</w:t>
      </w:r>
      <w:r w:rsidR="0070395E" w:rsidRPr="0085693D">
        <w:rPr>
          <w:rFonts w:ascii="Kaiti TC" w:eastAsia="Kaiti TC" w:hAnsi="Kaiti TC" w:hint="eastAsia"/>
          <w:color w:val="000000" w:themeColor="text1"/>
        </w:rPr>
        <w:t>學事務人員</w:t>
      </w:r>
      <w:r w:rsidR="0070395E" w:rsidRPr="0085693D">
        <w:rPr>
          <w:rFonts w:ascii="Kaiti TC" w:eastAsia="Kaiti TC" w:hAnsi="Kaiti TC"/>
          <w:color w:val="000000" w:themeColor="text1"/>
        </w:rPr>
        <w:t>反應性</w:t>
      </w:r>
      <w:r w:rsidR="0070395E" w:rsidRPr="0085693D">
        <w:rPr>
          <w:rFonts w:ascii="Kaiti TC" w:eastAsia="Kaiti TC" w:hAnsi="Kaiti TC" w:hint="eastAsia"/>
          <w:color w:val="000000" w:themeColor="text1"/>
        </w:rPr>
        <w:t>的對應</w:t>
      </w:r>
      <w:r w:rsidR="0070395E" w:rsidRPr="0085693D">
        <w:rPr>
          <w:rFonts w:ascii="Kaiti TC" w:eastAsia="Kaiti TC" w:hAnsi="Kaiti TC"/>
          <w:color w:val="000000" w:themeColor="text1"/>
        </w:rPr>
        <w:t>，不可否認的是醫</w:t>
      </w:r>
      <w:r w:rsidR="0070395E" w:rsidRPr="0085693D">
        <w:rPr>
          <w:rFonts w:ascii="Kaiti TC" w:eastAsia="Kaiti TC" w:hAnsi="Kaiti TC" w:hint="eastAsia"/>
          <w:color w:val="000000" w:themeColor="text1"/>
        </w:rPr>
        <w:t>師</w:t>
      </w:r>
      <w:r w:rsidR="0070395E" w:rsidRPr="0085693D">
        <w:rPr>
          <w:rFonts w:ascii="Kaiti TC" w:eastAsia="Kaiti TC" w:hAnsi="Kaiti TC"/>
          <w:color w:val="000000" w:themeColor="text1"/>
        </w:rPr>
        <w:t>也可能會每天向MR</w:t>
      </w:r>
      <w:r w:rsidR="0070395E" w:rsidRPr="0070395E">
        <w:rPr>
          <w:rFonts w:ascii="Kaiti TC" w:eastAsia="Kaiti TC" w:hAnsi="Kaiti TC"/>
          <w:color w:val="000000" w:themeColor="text1"/>
        </w:rPr>
        <w:t>詢問</w:t>
      </w:r>
      <w:r w:rsidR="0070395E" w:rsidRPr="0070395E">
        <w:rPr>
          <w:rFonts w:ascii="Kaiti TC" w:eastAsia="Kaiti TC" w:hAnsi="Kaiti TC" w:hint="eastAsia"/>
          <w:color w:val="000000" w:themeColor="text1"/>
        </w:rPr>
        <w:t>未</w:t>
      </w:r>
      <w:r w:rsidR="0070395E" w:rsidRPr="0070395E">
        <w:rPr>
          <w:rFonts w:ascii="Kaiti TC" w:eastAsia="Kaiti TC" w:hAnsi="Kaiti TC"/>
          <w:color w:val="000000" w:themeColor="text1"/>
        </w:rPr>
        <w:t>經</w:t>
      </w:r>
      <w:r w:rsidR="0070395E" w:rsidRPr="0070395E">
        <w:rPr>
          <w:rFonts w:ascii="Kaiti TC" w:eastAsia="Kaiti TC" w:hAnsi="Kaiti TC" w:cs="微軟正黑體" w:hint="eastAsia"/>
          <w:color w:val="000000" w:themeColor="text1"/>
        </w:rPr>
        <w:t>核</w:t>
      </w:r>
      <w:r w:rsidR="0070395E" w:rsidRPr="0070395E">
        <w:rPr>
          <w:rFonts w:ascii="Kaiti TC" w:eastAsia="Kaiti TC" w:hAnsi="Kaiti TC"/>
          <w:color w:val="000000" w:themeColor="text1"/>
        </w:rPr>
        <w:t>准的藥</w:t>
      </w:r>
      <w:r w:rsidR="0070395E" w:rsidRPr="0070395E">
        <w:rPr>
          <w:rFonts w:ascii="Kaiti TC" w:eastAsia="Kaiti TC" w:hAnsi="Kaiti TC" w:cs="微軟正黑體" w:hint="eastAsia"/>
          <w:color w:val="000000" w:themeColor="text1"/>
        </w:rPr>
        <w:t>品</w:t>
      </w:r>
      <w:r w:rsidR="0070395E" w:rsidRPr="0070395E">
        <w:rPr>
          <w:rFonts w:ascii="Kaiti TC" w:eastAsia="Kaiti TC" w:hAnsi="Kaiti TC"/>
          <w:color w:val="000000" w:themeColor="text1"/>
        </w:rPr>
        <w:t>和</w:t>
      </w:r>
      <w:r w:rsidR="0070395E" w:rsidRPr="0070395E">
        <w:rPr>
          <w:rFonts w:ascii="Kaiti TC" w:eastAsia="Kaiti TC" w:hAnsi="Kaiti TC" w:cs="Songti TC" w:hint="eastAsia"/>
          <w:color w:val="000000" w:themeColor="text1"/>
        </w:rPr>
        <w:t>適應症外使用</w:t>
      </w:r>
      <w:r w:rsidR="0070395E" w:rsidRPr="0070395E">
        <w:rPr>
          <w:rFonts w:ascii="Kaiti TC" w:eastAsia="Kaiti TC" w:hAnsi="Kaiti TC"/>
          <w:color w:val="000000" w:themeColor="text1"/>
        </w:rPr>
        <w:t>。也就是說，</w:t>
      </w:r>
      <w:r w:rsidR="0070395E" w:rsidRPr="0070395E">
        <w:rPr>
          <w:rFonts w:ascii="Kaiti TC" w:eastAsia="Kaiti TC" w:hAnsi="Kaiti TC" w:hint="eastAsia"/>
          <w:color w:val="000000" w:themeColor="text1"/>
        </w:rPr>
        <w:t>雖然</w:t>
      </w:r>
      <w:r w:rsidR="0070395E" w:rsidRPr="0070395E">
        <w:rPr>
          <w:rFonts w:ascii="Kaiti TC" w:eastAsia="Kaiti TC" w:hAnsi="Kaiti TC"/>
          <w:color w:val="000000" w:themeColor="text1"/>
        </w:rPr>
        <w:t>理想，</w:t>
      </w:r>
      <w:r w:rsidR="0070395E" w:rsidRPr="0070395E">
        <w:rPr>
          <w:rFonts w:ascii="Kaiti TC" w:eastAsia="Kaiti TC" w:hAnsi="Kaiti TC" w:hint="eastAsia"/>
          <w:color w:val="000000" w:themeColor="text1"/>
        </w:rPr>
        <w:t>但</w:t>
      </w:r>
      <w:r w:rsidR="0070395E" w:rsidRPr="0070395E">
        <w:rPr>
          <w:rFonts w:ascii="Kaiti TC" w:eastAsia="Kaiti TC" w:hAnsi="Kaiti TC"/>
          <w:color w:val="000000" w:themeColor="text1"/>
        </w:rPr>
        <w:t>在現實的MR提供資訊的</w:t>
      </w:r>
      <w:r w:rsidR="0070395E" w:rsidRPr="0070395E">
        <w:rPr>
          <w:rFonts w:ascii="Kaiti TC" w:eastAsia="Kaiti TC" w:hAnsi="Kaiti TC" w:hint="eastAsia"/>
          <w:color w:val="000000" w:themeColor="text1"/>
        </w:rPr>
        <w:t>情況下</w:t>
      </w:r>
      <w:r w:rsidR="0070395E" w:rsidRPr="0070395E">
        <w:rPr>
          <w:rFonts w:ascii="Kaiti TC" w:eastAsia="Kaiti TC" w:hAnsi="Kaiti TC"/>
          <w:color w:val="000000" w:themeColor="text1"/>
        </w:rPr>
        <w:t>，MR和MSL的業務分擔和劃分很難</w:t>
      </w:r>
      <w:r w:rsidR="0070395E" w:rsidRPr="0070395E">
        <w:rPr>
          <w:rFonts w:ascii="Kaiti TC" w:eastAsia="Kaiti TC" w:hAnsi="Kaiti TC" w:hint="eastAsia"/>
          <w:color w:val="000000" w:themeColor="text1"/>
        </w:rPr>
        <w:t>做到</w:t>
      </w:r>
      <w:r w:rsidR="0070395E" w:rsidRPr="0070395E">
        <w:rPr>
          <w:rFonts w:ascii="Kaiti TC" w:eastAsia="Kaiti TC" w:hAnsi="Kaiti TC" w:cs="PingFang TC" w:hint="eastAsia"/>
          <w:color w:val="000000" w:themeColor="text1"/>
        </w:rPr>
        <w:t>。</w:t>
      </w:r>
    </w:p>
    <w:p w14:paraId="3BD7D5F8" w14:textId="35FDBCE4" w:rsidR="005426BE" w:rsidRDefault="005426BE" w:rsidP="00B60B88">
      <w:pPr>
        <w:spacing w:beforeLines="50" w:before="180" w:line="0" w:lineRule="atLeast"/>
        <w:ind w:firstLineChars="100" w:firstLine="240"/>
        <w:jc w:val="both"/>
        <w:rPr>
          <w:rFonts w:ascii="Kaiti TC" w:eastAsia="Kaiti TC" w:hAnsi="Kaiti TC" w:cs="PingFang TC"/>
          <w:color w:val="000000" w:themeColor="text1"/>
        </w:rPr>
      </w:pPr>
      <w:r>
        <w:rPr>
          <w:rFonts w:ascii="Kaiti TC" w:eastAsia="Kaiti TC" w:hAnsi="Kaiti TC" w:cs="PingFang TC" w:hint="eastAsia"/>
          <w:color w:val="000000" w:themeColor="text1"/>
        </w:rPr>
        <w:t>更重要的是</w:t>
      </w:r>
      <w:r w:rsidRPr="00D455E5">
        <w:rPr>
          <w:rFonts w:ascii="Kaiti TC" w:eastAsia="Kaiti TC" w:hAnsi="Kaiti TC" w:cs="PingFang TC" w:hint="eastAsia"/>
          <w:color w:val="000000"/>
        </w:rPr>
        <w:t>，</w:t>
      </w:r>
      <w:r>
        <w:rPr>
          <w:rFonts w:ascii="Kaiti TC" w:eastAsia="Kaiti TC" w:hAnsi="Kaiti TC" w:cs="PingFang TC" w:hint="eastAsia"/>
          <w:color w:val="000000"/>
        </w:rPr>
        <w:t>作爲資訊接收者的醫師本身不認識</w:t>
      </w:r>
      <w:r>
        <w:rPr>
          <w:rFonts w:ascii="Kaiti TC" w:eastAsia="Kaiti TC" w:hAnsi="Kaiti TC" w:cs="PingFang TC"/>
          <w:color w:val="000000"/>
        </w:rPr>
        <w:t>MSL</w:t>
      </w:r>
      <w:r>
        <w:rPr>
          <w:rFonts w:ascii="Kaiti TC" w:eastAsia="Kaiti TC" w:hAnsi="Kaiti TC" w:cs="PingFang TC" w:hint="eastAsia"/>
          <w:color w:val="000000"/>
        </w:rPr>
        <w:t>的角色</w:t>
      </w:r>
      <w:r w:rsidRPr="0070395E">
        <w:rPr>
          <w:rFonts w:ascii="Kaiti TC" w:eastAsia="Kaiti TC" w:hAnsi="Kaiti TC" w:cs="PingFang TC" w:hint="eastAsia"/>
          <w:color w:val="000000" w:themeColor="text1"/>
        </w:rPr>
        <w:t>。</w:t>
      </w:r>
      <w:r>
        <w:rPr>
          <w:rFonts w:ascii="Kaiti TC" w:eastAsia="Kaiti TC" w:hAnsi="Kaiti TC" w:cs="PingFang TC"/>
          <w:color w:val="000000" w:themeColor="text1"/>
        </w:rPr>
        <w:t>Mix</w:t>
      </w:r>
      <w:r>
        <w:rPr>
          <w:rFonts w:ascii="Kaiti TC" w:eastAsia="Kaiti TC" w:hAnsi="Kaiti TC" w:cs="PingFang TC" w:hint="eastAsia"/>
          <w:color w:val="000000" w:themeColor="text1"/>
        </w:rPr>
        <w:t>雜誌</w:t>
      </w:r>
      <w:r>
        <w:rPr>
          <w:rFonts w:ascii="Kaiti TC" w:eastAsia="Kaiti TC" w:hAnsi="Kaiti TC" w:cs="PingFang TC"/>
          <w:color w:val="000000" w:themeColor="text1"/>
        </w:rPr>
        <w:t>6</w:t>
      </w:r>
      <w:r>
        <w:rPr>
          <w:rFonts w:ascii="Kaiti TC" w:eastAsia="Kaiti TC" w:hAnsi="Kaiti TC" w:cs="PingFang TC" w:hint="eastAsia"/>
          <w:color w:val="000000" w:themeColor="text1"/>
        </w:rPr>
        <w:t>月號的調查報告顯示</w:t>
      </w:r>
      <w:r w:rsidRPr="00D455E5">
        <w:rPr>
          <w:rFonts w:ascii="Kaiti TC" w:eastAsia="Kaiti TC" w:hAnsi="Kaiti TC" w:cs="PingFang TC" w:hint="eastAsia"/>
          <w:color w:val="000000"/>
        </w:rPr>
        <w:t>，</w:t>
      </w:r>
      <w:r>
        <w:rPr>
          <w:rFonts w:ascii="Kaiti TC" w:eastAsia="Kaiti TC" w:hAnsi="Kaiti TC" w:cs="PingFang TC"/>
          <w:color w:val="000000"/>
        </w:rPr>
        <w:t>6</w:t>
      </w:r>
      <w:r>
        <w:rPr>
          <w:rFonts w:ascii="Kaiti TC" w:eastAsia="Kaiti TC" w:hAnsi="Kaiti TC" w:cs="PingFang TC" w:hint="eastAsia"/>
          <w:color w:val="000000"/>
        </w:rPr>
        <w:t>成的執業醫師不理解</w:t>
      </w:r>
      <w:r>
        <w:rPr>
          <w:rFonts w:ascii="Kaiti TC" w:eastAsia="Kaiti TC" w:hAnsi="Kaiti TC" w:cs="PingFang TC"/>
          <w:color w:val="000000"/>
        </w:rPr>
        <w:t>MSL</w:t>
      </w:r>
      <w:r>
        <w:rPr>
          <w:rFonts w:ascii="Kaiti TC" w:eastAsia="Kaiti TC" w:hAnsi="Kaiti TC" w:cs="PingFang TC" w:hint="eastAsia"/>
          <w:color w:val="000000"/>
        </w:rPr>
        <w:t>的工作類型</w:t>
      </w:r>
      <w:r w:rsidRPr="0070395E">
        <w:rPr>
          <w:rFonts w:ascii="Kaiti TC" w:eastAsia="Kaiti TC" w:hAnsi="Kaiti TC" w:cs="PingFang TC" w:hint="eastAsia"/>
          <w:color w:val="000000" w:themeColor="text1"/>
        </w:rPr>
        <w:t>。</w:t>
      </w:r>
      <w:r>
        <w:rPr>
          <w:rFonts w:ascii="Kaiti TC" w:eastAsia="Kaiti TC" w:hAnsi="Kaiti TC" w:cs="PingFang TC" w:hint="eastAsia"/>
          <w:color w:val="000000" w:themeColor="text1"/>
        </w:rPr>
        <w:t>厚生勞動省在制定</w:t>
      </w:r>
      <w:r>
        <w:rPr>
          <w:rFonts w:ascii="Kaiti TC" w:eastAsia="Kaiti TC" w:hAnsi="Kaiti TC" w:cs="PingFang TC"/>
          <w:color w:val="000000" w:themeColor="text1"/>
        </w:rPr>
        <w:t>GL</w:t>
      </w:r>
      <w:r>
        <w:rPr>
          <w:rFonts w:ascii="Kaiti TC" w:eastAsia="Kaiti TC" w:hAnsi="Kaiti TC" w:cs="PingFang TC" w:hint="eastAsia"/>
          <w:color w:val="000000" w:themeColor="text1"/>
        </w:rPr>
        <w:t>時也表示</w:t>
      </w:r>
      <w:r w:rsidRPr="00D455E5">
        <w:rPr>
          <w:rFonts w:ascii="Kaiti TC" w:eastAsia="Kaiti TC" w:hAnsi="Kaiti TC" w:cs="PingFang TC" w:hint="eastAsia"/>
          <w:color w:val="000000"/>
        </w:rPr>
        <w:t>，</w:t>
      </w:r>
      <w:r>
        <w:rPr>
          <w:rFonts w:ascii="Kaiti TC" w:eastAsia="Kaiti TC" w:hAnsi="Kaiti TC" w:cs="PingFang TC" w:hint="eastAsia"/>
          <w:color w:val="000000"/>
        </w:rPr>
        <w:t>醫療人員對</w:t>
      </w:r>
      <w:r>
        <w:rPr>
          <w:rFonts w:ascii="Kaiti TC" w:eastAsia="Kaiti TC" w:hAnsi="Kaiti TC" w:cs="PingFang TC"/>
          <w:color w:val="000000"/>
        </w:rPr>
        <w:t>MSL</w:t>
      </w:r>
      <w:r>
        <w:rPr>
          <w:rFonts w:ascii="Kaiti TC" w:eastAsia="Kaiti TC" w:hAnsi="Kaiti TC" w:cs="PingFang TC" w:hint="eastAsia"/>
          <w:color w:val="000000"/>
        </w:rPr>
        <w:t>的看法是</w:t>
      </w:r>
      <w:r w:rsidRPr="00D455E5">
        <w:rPr>
          <w:rFonts w:ascii="Kaiti TC" w:eastAsia="Kaiti TC" w:hAnsi="Kaiti TC" w:cs="PingFang TC" w:hint="eastAsia"/>
          <w:color w:val="000000"/>
        </w:rPr>
        <w:t>，「</w:t>
      </w:r>
      <w:r>
        <w:rPr>
          <w:rFonts w:ascii="Kaiti TC" w:eastAsia="Kaiti TC" w:hAnsi="Kaiti TC" w:cs="PingFang TC" w:hint="eastAsia"/>
          <w:color w:val="000000"/>
        </w:rPr>
        <w:t>其定位和活動不是統一規定的</w:t>
      </w:r>
      <w:r w:rsidRPr="00D455E5">
        <w:rPr>
          <w:rFonts w:ascii="Kaiti TC" w:eastAsia="Kaiti TC" w:hAnsi="Kaiti TC" w:cs="PingFang TC" w:hint="eastAsia"/>
          <w:color w:val="000000"/>
        </w:rPr>
        <w:t>」，</w:t>
      </w:r>
      <w:r>
        <w:rPr>
          <w:rFonts w:ascii="Kaiti TC" w:eastAsia="Kaiti TC" w:hAnsi="Kaiti TC" w:cs="PingFang TC" w:hint="eastAsia"/>
          <w:color w:val="000000"/>
        </w:rPr>
        <w:t>表達在</w:t>
      </w:r>
      <w:r>
        <w:rPr>
          <w:rFonts w:ascii="Kaiti TC" w:eastAsia="Kaiti TC" w:hAnsi="Kaiti TC" w:cs="PingFang TC"/>
          <w:color w:val="000000"/>
        </w:rPr>
        <w:t>GL</w:t>
      </w:r>
      <w:r>
        <w:rPr>
          <w:rFonts w:ascii="Kaiti TC" w:eastAsia="Kaiti TC" w:hAnsi="Kaiti TC" w:cs="PingFang TC" w:hint="eastAsia"/>
          <w:color w:val="000000"/>
        </w:rPr>
        <w:t>也和</w:t>
      </w:r>
      <w:r>
        <w:rPr>
          <w:rFonts w:ascii="Kaiti TC" w:eastAsia="Kaiti TC" w:hAnsi="Kaiti TC" w:cs="PingFang TC"/>
          <w:color w:val="000000"/>
        </w:rPr>
        <w:t>MR</w:t>
      </w:r>
      <w:r>
        <w:rPr>
          <w:rFonts w:ascii="Kaiti TC" w:eastAsia="Kaiti TC" w:hAnsi="Kaiti TC" w:cs="PingFang TC" w:hint="eastAsia"/>
          <w:color w:val="000000"/>
        </w:rPr>
        <w:t>ㄧ樣規定</w:t>
      </w:r>
      <w:r>
        <w:rPr>
          <w:rFonts w:ascii="Kaiti TC" w:eastAsia="Kaiti TC" w:hAnsi="Kaiti TC" w:cs="PingFang TC"/>
          <w:color w:val="000000"/>
        </w:rPr>
        <w:t>MSL</w:t>
      </w:r>
      <w:r>
        <w:rPr>
          <w:rFonts w:ascii="Kaiti TC" w:eastAsia="Kaiti TC" w:hAnsi="Kaiti TC" w:cs="PingFang TC" w:hint="eastAsia"/>
          <w:color w:val="000000"/>
        </w:rPr>
        <w:t>的想法</w:t>
      </w:r>
      <w:r w:rsidRPr="0070395E">
        <w:rPr>
          <w:rFonts w:ascii="Kaiti TC" w:eastAsia="Kaiti TC" w:hAnsi="Kaiti TC" w:cs="PingFang TC" w:hint="eastAsia"/>
          <w:color w:val="000000" w:themeColor="text1"/>
        </w:rPr>
        <w:t>。</w:t>
      </w:r>
      <w:r>
        <w:rPr>
          <w:rFonts w:ascii="Kaiti TC" w:eastAsia="Kaiti TC" w:hAnsi="Kaiti TC" w:cs="PingFang TC" w:hint="eastAsia"/>
          <w:color w:val="000000" w:themeColor="text1"/>
        </w:rPr>
        <w:t>製藥公司方面認為</w:t>
      </w:r>
      <w:r w:rsidRPr="00D455E5">
        <w:rPr>
          <w:rFonts w:ascii="Kaiti TC" w:eastAsia="Kaiti TC" w:hAnsi="Kaiti TC" w:cs="PingFang TC" w:hint="eastAsia"/>
          <w:color w:val="000000"/>
        </w:rPr>
        <w:t>，「</w:t>
      </w:r>
      <w:r>
        <w:rPr>
          <w:rFonts w:ascii="Kaiti TC" w:eastAsia="Kaiti TC" w:hAnsi="Kaiti TC" w:cs="PingFang TC" w:hint="eastAsia"/>
          <w:color w:val="000000"/>
        </w:rPr>
        <w:t>即使</w:t>
      </w:r>
      <w:r>
        <w:rPr>
          <w:rFonts w:ascii="Kaiti TC" w:eastAsia="Kaiti TC" w:hAnsi="Kaiti TC" w:cs="PingFang TC"/>
          <w:color w:val="000000"/>
        </w:rPr>
        <w:t>MSL</w:t>
      </w:r>
      <w:r>
        <w:rPr>
          <w:rFonts w:ascii="Kaiti TC" w:eastAsia="Kaiti TC" w:hAnsi="Kaiti TC" w:cs="PingFang TC" w:hint="eastAsia"/>
          <w:color w:val="000000"/>
        </w:rPr>
        <w:t>沒有設定銷售目標</w:t>
      </w:r>
      <w:r w:rsidRPr="00D455E5">
        <w:rPr>
          <w:rFonts w:ascii="Kaiti TC" w:eastAsia="Kaiti TC" w:hAnsi="Kaiti TC" w:cs="PingFang TC" w:hint="eastAsia"/>
          <w:color w:val="000000"/>
        </w:rPr>
        <w:t>」，</w:t>
      </w:r>
      <w:r>
        <w:rPr>
          <w:rFonts w:ascii="Kaiti TC" w:eastAsia="Kaiti TC" w:hAnsi="Kaiti TC" w:cs="PingFang TC" w:hint="eastAsia"/>
          <w:color w:val="000000"/>
        </w:rPr>
        <w:t>在</w:t>
      </w:r>
      <w:r>
        <w:rPr>
          <w:rFonts w:ascii="Kaiti TC" w:eastAsia="Kaiti TC" w:hAnsi="Kaiti TC" w:cs="PingFang TC"/>
          <w:color w:val="000000"/>
        </w:rPr>
        <w:t>MSL</w:t>
      </w:r>
      <w:r>
        <w:rPr>
          <w:rFonts w:ascii="Kaiti TC" w:eastAsia="Kaiti TC" w:hAnsi="Kaiti TC" w:cs="PingFang TC" w:hint="eastAsia"/>
          <w:color w:val="000000"/>
        </w:rPr>
        <w:t>不認識</w:t>
      </w:r>
      <w:r>
        <w:rPr>
          <w:rFonts w:ascii="Kaiti TC" w:eastAsia="Kaiti TC" w:hAnsi="Kaiti TC" w:cs="PingFang TC"/>
          <w:color w:val="000000"/>
        </w:rPr>
        <w:t>MSL</w:t>
      </w:r>
      <w:r>
        <w:rPr>
          <w:rFonts w:ascii="Kaiti TC" w:eastAsia="Kaiti TC" w:hAnsi="Kaiti TC" w:cs="PingFang TC" w:hint="eastAsia"/>
          <w:color w:val="000000"/>
        </w:rPr>
        <w:t>的情況下</w:t>
      </w:r>
      <w:r w:rsidRPr="00D455E5">
        <w:rPr>
          <w:rFonts w:ascii="Kaiti TC" w:eastAsia="Kaiti TC" w:hAnsi="Kaiti TC" w:cs="PingFang TC" w:hint="eastAsia"/>
          <w:color w:val="000000"/>
        </w:rPr>
        <w:t>，</w:t>
      </w:r>
      <w:r>
        <w:rPr>
          <w:rFonts w:ascii="Kaiti TC" w:eastAsia="Kaiti TC" w:hAnsi="Kaiti TC" w:cs="PingFang TC" w:hint="eastAsia"/>
          <w:color w:val="000000"/>
        </w:rPr>
        <w:t>很難將其和商業部門做辨別</w:t>
      </w:r>
      <w:r w:rsidRPr="0070395E">
        <w:rPr>
          <w:rFonts w:ascii="Kaiti TC" w:eastAsia="Kaiti TC" w:hAnsi="Kaiti TC" w:cs="PingFang TC" w:hint="eastAsia"/>
          <w:color w:val="000000" w:themeColor="text1"/>
        </w:rPr>
        <w:t>。</w:t>
      </w:r>
    </w:p>
    <w:p w14:paraId="62444FC4" w14:textId="23489CD9" w:rsidR="00B65C74" w:rsidRPr="00247770" w:rsidRDefault="00B65C74" w:rsidP="00B65C74">
      <w:pPr>
        <w:pStyle w:val="a7"/>
        <w:numPr>
          <w:ilvl w:val="0"/>
          <w:numId w:val="27"/>
        </w:numPr>
        <w:spacing w:before="180" w:line="0" w:lineRule="atLeast"/>
        <w:ind w:leftChars="0"/>
        <w:jc w:val="both"/>
        <w:rPr>
          <w:rFonts w:cs="PingFang TC"/>
          <w:b/>
          <w:bCs/>
        </w:rPr>
      </w:pPr>
      <w:r w:rsidRPr="00237285">
        <w:rPr>
          <w:rFonts w:cs="PingFang TC" w:hint="eastAsia"/>
          <w:b/>
          <w:bCs/>
        </w:rPr>
        <w:lastRenderedPageBreak/>
        <w:t>傾聽顧客的聲音</w:t>
      </w:r>
      <w:r w:rsidRPr="00237285">
        <w:rPr>
          <w:rFonts w:cs="PingFang TC" w:hint="eastAsia"/>
          <w:b/>
          <w:bCs/>
          <w:color w:val="000000"/>
        </w:rPr>
        <w:t>，不就是應該優先建構教育研修體系嗎</w:t>
      </w:r>
    </w:p>
    <w:p w14:paraId="64BE78F0" w14:textId="443D9C2D" w:rsidR="00330E4A" w:rsidRDefault="00247770" w:rsidP="00293CCB">
      <w:pPr>
        <w:spacing w:beforeLines="50" w:before="180" w:line="0" w:lineRule="atLeast"/>
        <w:ind w:firstLineChars="100" w:firstLine="240"/>
        <w:jc w:val="both"/>
        <w:rPr>
          <w:rFonts w:ascii="Kaiti TC" w:eastAsia="Kaiti TC" w:hAnsi="Kaiti TC" w:cs="PingFang TC"/>
          <w:color w:val="000000"/>
        </w:rPr>
      </w:pPr>
      <w:r w:rsidRPr="00E651F1">
        <w:rPr>
          <w:rFonts w:ascii="Kaiti TC" w:eastAsia="Kaiti TC" w:hAnsi="Kaiti TC"/>
          <w:color w:val="000000" w:themeColor="text1"/>
        </w:rPr>
        <w:t>鑑於製藥公已經建立了以MR為中心的銷售系統，因此將</w:t>
      </w:r>
      <w:r w:rsidRPr="00E651F1">
        <w:rPr>
          <w:rFonts w:ascii="Kaiti TC" w:eastAsia="Kaiti TC" w:hAnsi="Kaiti TC" w:hint="eastAsia"/>
          <w:color w:val="000000" w:themeColor="text1"/>
        </w:rPr>
        <w:t>未</w:t>
      </w:r>
      <w:r w:rsidRPr="00E651F1">
        <w:rPr>
          <w:rFonts w:ascii="Kaiti TC" w:eastAsia="Kaiti TC" w:hAnsi="Kaiti TC"/>
          <w:color w:val="000000" w:themeColor="text1"/>
        </w:rPr>
        <w:t>經</w:t>
      </w:r>
      <w:r w:rsidRPr="00E651F1">
        <w:rPr>
          <w:rFonts w:ascii="Kaiti TC" w:eastAsia="Kaiti TC" w:hAnsi="Kaiti TC" w:cs="微軟正黑體" w:hint="eastAsia"/>
          <w:color w:val="000000" w:themeColor="text1"/>
        </w:rPr>
        <w:t>核</w:t>
      </w:r>
      <w:r w:rsidRPr="00E651F1">
        <w:rPr>
          <w:rFonts w:ascii="Kaiti TC" w:eastAsia="Kaiti TC" w:hAnsi="Kaiti TC"/>
          <w:color w:val="000000" w:themeColor="text1"/>
        </w:rPr>
        <w:t>准的藥</w:t>
      </w:r>
      <w:r w:rsidRPr="00E651F1">
        <w:rPr>
          <w:rFonts w:ascii="Kaiti TC" w:eastAsia="Kaiti TC" w:hAnsi="Kaiti TC" w:cs="微軟正黑體" w:hint="eastAsia"/>
          <w:color w:val="000000" w:themeColor="text1"/>
        </w:rPr>
        <w:t>品</w:t>
      </w:r>
      <w:r w:rsidRPr="00E651F1">
        <w:rPr>
          <w:rFonts w:ascii="Kaiti TC" w:eastAsia="Kaiti TC" w:hAnsi="Kaiti TC"/>
          <w:color w:val="000000" w:themeColor="text1"/>
        </w:rPr>
        <w:t>和</w:t>
      </w:r>
      <w:r w:rsidRPr="00E651F1">
        <w:rPr>
          <w:rFonts w:ascii="Kaiti TC" w:eastAsia="Kaiti TC" w:hAnsi="Kaiti TC" w:cs="Songti TC" w:hint="eastAsia"/>
          <w:color w:val="000000" w:themeColor="text1"/>
        </w:rPr>
        <w:t>適應症外使用</w:t>
      </w:r>
      <w:r w:rsidRPr="00E651F1">
        <w:rPr>
          <w:rFonts w:ascii="Kaiti TC" w:eastAsia="Kaiti TC" w:hAnsi="Kaiti TC"/>
          <w:color w:val="000000" w:themeColor="text1"/>
        </w:rPr>
        <w:t>的處理</w:t>
      </w:r>
      <w:r w:rsidRPr="00E651F1">
        <w:rPr>
          <w:rFonts w:ascii="Kaiti TC" w:eastAsia="Kaiti TC" w:hAnsi="Kaiti TC" w:hint="eastAsia"/>
          <w:color w:val="000000" w:themeColor="text1"/>
        </w:rPr>
        <w:t>依</w:t>
      </w:r>
      <w:r w:rsidRPr="00E651F1">
        <w:rPr>
          <w:rFonts w:ascii="Kaiti TC" w:eastAsia="Kaiti TC" w:hAnsi="Kaiti TC"/>
          <w:color w:val="000000" w:themeColor="text1"/>
        </w:rPr>
        <w:t>MR和MSL明確劃分</w:t>
      </w:r>
      <w:r w:rsidRPr="00E651F1">
        <w:rPr>
          <w:rFonts w:ascii="Kaiti TC" w:eastAsia="Kaiti TC" w:hAnsi="Kaiti TC" w:hint="eastAsia"/>
          <w:color w:val="000000" w:themeColor="text1"/>
        </w:rPr>
        <w:t>並非上策</w:t>
      </w:r>
      <w:r w:rsidRPr="00E651F1">
        <w:rPr>
          <w:rFonts w:ascii="Kaiti TC" w:eastAsia="Kaiti TC" w:hAnsi="Kaiti TC"/>
          <w:color w:val="000000" w:themeColor="text1"/>
        </w:rPr>
        <w:t>。重要的是充分理解GL的宗旨</w:t>
      </w:r>
      <w:r w:rsidRPr="00E651F1">
        <w:rPr>
          <w:rFonts w:ascii="Kaiti TC" w:eastAsia="Kaiti TC" w:hAnsi="Kaiti TC" w:cs="PingFang TC" w:hint="eastAsia"/>
          <w:color w:val="000000" w:themeColor="text1"/>
        </w:rPr>
        <w:t>。</w:t>
      </w:r>
      <w:r w:rsidR="00966F3F" w:rsidRPr="00E651F1">
        <w:rPr>
          <w:rFonts w:ascii="Kaiti TC" w:eastAsia="Kaiti TC" w:hAnsi="Kaiti TC"/>
          <w:color w:val="000000" w:themeColor="text1"/>
        </w:rPr>
        <w:t>首先，關於MR的業務記錄，</w:t>
      </w:r>
      <w:r w:rsidR="00330E4A" w:rsidRPr="00E651F1">
        <w:rPr>
          <w:rFonts w:ascii="Kaiti TC" w:eastAsia="Kaiti TC" w:hAnsi="Kaiti TC"/>
          <w:color w:val="000000" w:themeColor="text1"/>
        </w:rPr>
        <w:t>不應</w:t>
      </w:r>
      <w:r w:rsidR="00330E4A" w:rsidRPr="00E651F1">
        <w:rPr>
          <w:rFonts w:ascii="Kaiti TC" w:eastAsia="Kaiti TC" w:hAnsi="Kaiti TC" w:cs="微軟正黑體" w:hint="eastAsia"/>
          <w:color w:val="000000" w:themeColor="text1"/>
        </w:rPr>
        <w:t>該只停留在</w:t>
      </w:r>
      <w:r w:rsidR="00330E4A" w:rsidRPr="00E651F1">
        <w:rPr>
          <w:rFonts w:ascii="Kaiti TC" w:eastAsia="Kaiti TC" w:hAnsi="Kaiti TC"/>
          <w:color w:val="000000" w:themeColor="text1"/>
        </w:rPr>
        <w:t>最</w:t>
      </w:r>
      <w:r w:rsidR="00330E4A" w:rsidRPr="00E651F1">
        <w:rPr>
          <w:rFonts w:ascii="Kaiti TC" w:eastAsia="Kaiti TC" w:hAnsi="Kaiti TC" w:cs="微軟正黑體" w:hint="eastAsia"/>
          <w:color w:val="000000" w:themeColor="text1"/>
        </w:rPr>
        <w:t>低限度的</w:t>
      </w:r>
      <w:r w:rsidR="00330E4A" w:rsidRPr="00E651F1">
        <w:rPr>
          <w:rFonts w:ascii="Kaiti TC" w:eastAsia="Kaiti TC" w:hAnsi="Kaiti TC"/>
          <w:color w:val="000000" w:themeColor="text1"/>
        </w:rPr>
        <w:t>想法</w:t>
      </w:r>
      <w:r w:rsidR="00966F3F" w:rsidRPr="00E651F1">
        <w:rPr>
          <w:rFonts w:ascii="Kaiti TC" w:eastAsia="Kaiti TC" w:hAnsi="Kaiti TC"/>
          <w:color w:val="000000" w:themeColor="text1"/>
        </w:rPr>
        <w:t>，</w:t>
      </w:r>
      <w:r w:rsidR="00330E4A" w:rsidRPr="00E651F1">
        <w:rPr>
          <w:rFonts w:ascii="Kaiti TC" w:eastAsia="Kaiti TC" w:hAnsi="Kaiti TC" w:cs="PingFang TC" w:hint="eastAsia"/>
          <w:color w:val="000000" w:themeColor="text1"/>
        </w:rPr>
        <w:t>反倒是</w:t>
      </w:r>
      <w:r w:rsidR="00966F3F" w:rsidRPr="00E651F1">
        <w:rPr>
          <w:rFonts w:ascii="Kaiti TC" w:eastAsia="Kaiti TC" w:hAnsi="Kaiti TC"/>
          <w:color w:val="000000" w:themeColor="text1"/>
        </w:rPr>
        <w:t>MR應該傾聽醫生的聲音，寫下內容，</w:t>
      </w:r>
      <w:r w:rsidR="00330E4A" w:rsidRPr="00E651F1">
        <w:rPr>
          <w:rFonts w:ascii="Kaiti TC" w:eastAsia="Kaiti TC" w:hAnsi="Kaiti TC" w:hint="eastAsia"/>
          <w:color w:val="000000" w:themeColor="text1"/>
        </w:rPr>
        <w:t>並專注於收集資訊以</w:t>
      </w:r>
      <w:r w:rsidR="00966F3F" w:rsidRPr="00E651F1">
        <w:rPr>
          <w:rFonts w:ascii="Kaiti TC" w:eastAsia="Kaiti TC" w:hAnsi="Kaiti TC"/>
          <w:color w:val="000000" w:themeColor="text1"/>
        </w:rPr>
        <w:t>提高產品的</w:t>
      </w:r>
      <w:r w:rsidR="00330E4A" w:rsidRPr="00E651F1">
        <w:rPr>
          <w:rFonts w:ascii="Kaiti TC" w:eastAsia="Kaiti TC" w:hAnsi="Kaiti TC" w:hint="eastAsia"/>
          <w:color w:val="000000" w:themeColor="text1"/>
        </w:rPr>
        <w:t>價值主張</w:t>
      </w:r>
      <w:r w:rsidR="00966F3F" w:rsidRPr="00E651F1">
        <w:rPr>
          <w:rFonts w:ascii="Kaiti TC" w:eastAsia="Kaiti TC" w:hAnsi="Kaiti TC"/>
          <w:color w:val="000000" w:themeColor="text1"/>
        </w:rPr>
        <w:t>。</w:t>
      </w:r>
      <w:r w:rsidR="00D97603" w:rsidRPr="00E651F1">
        <w:rPr>
          <w:rFonts w:ascii="Kaiti TC" w:eastAsia="Kaiti TC" w:hAnsi="Kaiti TC" w:hint="eastAsia"/>
          <w:color w:val="000000" w:themeColor="text1"/>
        </w:rPr>
        <w:t>所以</w:t>
      </w:r>
      <w:r w:rsidR="00D97603" w:rsidRPr="00E651F1">
        <w:rPr>
          <w:rFonts w:ascii="Kaiti TC" w:eastAsia="Kaiti TC" w:hAnsi="Kaiti TC" w:cs="PingFang TC" w:hint="eastAsia"/>
          <w:color w:val="000000" w:themeColor="text1"/>
        </w:rPr>
        <w:t>，</w:t>
      </w:r>
      <w:r w:rsidR="00D97603" w:rsidRPr="00E651F1">
        <w:rPr>
          <w:rFonts w:ascii="Kaiti TC" w:eastAsia="Kaiti TC" w:hAnsi="Kaiti TC" w:hint="eastAsia"/>
          <w:color w:val="000000" w:themeColor="text1"/>
        </w:rPr>
        <w:t>應</w:t>
      </w:r>
      <w:r w:rsidR="00D97603" w:rsidRPr="00E651F1">
        <w:rPr>
          <w:rFonts w:ascii="Kaiti TC" w:eastAsia="Kaiti TC" w:hAnsi="Kaiti TC"/>
          <w:color w:val="000000" w:themeColor="text1"/>
        </w:rPr>
        <w:t>該先</w:t>
      </w:r>
      <w:r w:rsidR="00D97603" w:rsidRPr="00E651F1">
        <w:rPr>
          <w:rFonts w:ascii="Kaiti TC" w:eastAsia="Kaiti TC" w:hAnsi="Kaiti TC" w:hint="eastAsia"/>
          <w:color w:val="000000" w:themeColor="text1"/>
        </w:rPr>
        <w:t>架構</w:t>
      </w:r>
      <w:r w:rsidR="00D97603" w:rsidRPr="00E651F1">
        <w:rPr>
          <w:rFonts w:ascii="Kaiti TC" w:eastAsia="Kaiti TC" w:hAnsi="Kaiti TC"/>
          <w:color w:val="000000" w:themeColor="text1"/>
        </w:rPr>
        <w:t>能够發揮</w:t>
      </w:r>
      <w:r w:rsidR="00E651F1" w:rsidRPr="00E651F1">
        <w:rPr>
          <w:rFonts w:ascii="Kaiti TC" w:eastAsia="Kaiti TC" w:hAnsi="Kaiti TC"/>
          <w:color w:val="000000" w:themeColor="text1"/>
        </w:rPr>
        <w:t>MR</w:t>
      </w:r>
      <w:r w:rsidR="00D97603" w:rsidRPr="00E651F1">
        <w:rPr>
          <w:rFonts w:ascii="Kaiti TC" w:eastAsia="Kaiti TC" w:hAnsi="Kaiti TC"/>
          <w:color w:val="000000" w:themeColor="text1"/>
        </w:rPr>
        <w:t>技能和能力</w:t>
      </w:r>
      <w:r w:rsidR="00BC032C" w:rsidRPr="00E651F1">
        <w:rPr>
          <w:rFonts w:ascii="Kaiti TC" w:eastAsia="Kaiti TC" w:hAnsi="Kaiti TC" w:hint="eastAsia"/>
          <w:color w:val="000000" w:themeColor="text1"/>
        </w:rPr>
        <w:t>的</w:t>
      </w:r>
      <w:r w:rsidR="00D97603" w:rsidRPr="00E651F1">
        <w:rPr>
          <w:rFonts w:ascii="Kaiti TC" w:eastAsia="Kaiti TC" w:hAnsi="Kaiti TC"/>
          <w:color w:val="000000" w:themeColor="text1"/>
        </w:rPr>
        <w:t>教育和研修體制。</w:t>
      </w:r>
      <w:r w:rsidR="00293CCB">
        <w:rPr>
          <w:rFonts w:ascii="Kaiti TC" w:eastAsia="Kaiti TC" w:hAnsi="Kaiti TC" w:hint="eastAsia"/>
          <w:color w:val="000000" w:themeColor="text1"/>
        </w:rPr>
        <w:t>以往的業務日報是以</w:t>
      </w:r>
      <w:r w:rsidR="00293CCB" w:rsidRPr="00D455E5">
        <w:rPr>
          <w:rFonts w:ascii="Kaiti TC" w:eastAsia="Kaiti TC" w:hAnsi="Kaiti TC" w:cs="PingFang TC" w:hint="eastAsia"/>
          <w:color w:val="000000"/>
        </w:rPr>
        <w:t>「</w:t>
      </w:r>
      <w:r w:rsidR="00293CCB">
        <w:rPr>
          <w:rFonts w:ascii="Kaiti TC" w:eastAsia="Kaiti TC" w:hAnsi="Kaiti TC" w:cs="PingFang TC" w:hint="eastAsia"/>
          <w:color w:val="000000"/>
        </w:rPr>
        <w:t>獲得處方</w:t>
      </w:r>
      <w:r w:rsidR="00293CCB" w:rsidRPr="00D455E5">
        <w:rPr>
          <w:rFonts w:ascii="Kaiti TC" w:eastAsia="Kaiti TC" w:hAnsi="Kaiti TC" w:cs="PingFang TC" w:hint="eastAsia"/>
          <w:color w:val="000000"/>
        </w:rPr>
        <w:t>」</w:t>
      </w:r>
      <w:r w:rsidR="00293CCB">
        <w:rPr>
          <w:rFonts w:ascii="Kaiti TC" w:eastAsia="Kaiti TC" w:hAnsi="Kaiti TC" w:hint="eastAsia"/>
          <w:color w:val="000000" w:themeColor="text1"/>
        </w:rPr>
        <w:t>對主管的資訊為中心</w:t>
      </w:r>
      <w:r w:rsidR="00293CCB" w:rsidRPr="00D455E5">
        <w:rPr>
          <w:rFonts w:ascii="Kaiti TC" w:eastAsia="Kaiti TC" w:hAnsi="Kaiti TC" w:cs="PingFang TC" w:hint="eastAsia"/>
          <w:color w:val="000000"/>
        </w:rPr>
        <w:t>，</w:t>
      </w:r>
      <w:r w:rsidR="00293CCB">
        <w:rPr>
          <w:rFonts w:ascii="Kaiti TC" w:eastAsia="Kaiti TC" w:hAnsi="Kaiti TC" w:cs="PingFang TC" w:hint="eastAsia"/>
          <w:color w:val="000000"/>
        </w:rPr>
        <w:t>但</w:t>
      </w:r>
      <w:r w:rsidR="00293CCB" w:rsidRPr="00E651F1">
        <w:rPr>
          <w:rFonts w:ascii="Kaiti TC" w:eastAsia="Kaiti TC" w:hAnsi="Kaiti TC" w:cs="PingFang TC" w:hint="eastAsia"/>
          <w:color w:val="000000"/>
        </w:rPr>
        <w:t>如果</w:t>
      </w:r>
      <w:r w:rsidR="00293CCB">
        <w:rPr>
          <w:rFonts w:ascii="Kaiti TC" w:eastAsia="Kaiti TC" w:hAnsi="Kaiti TC" w:cs="PingFang TC" w:hint="eastAsia"/>
          <w:color w:val="000000"/>
        </w:rPr>
        <w:t>我們</w:t>
      </w:r>
      <w:r w:rsidR="00293CCB" w:rsidRPr="00E651F1">
        <w:rPr>
          <w:rFonts w:ascii="Kaiti TC" w:eastAsia="Kaiti TC" w:hAnsi="Kaiti TC" w:cs="PingFang TC" w:hint="eastAsia"/>
          <w:color w:val="000000"/>
        </w:rPr>
        <w:t>理解</w:t>
      </w:r>
      <w:r w:rsidR="00293CCB">
        <w:rPr>
          <w:rFonts w:ascii="Kaiti TC" w:eastAsia="Kaiti TC" w:hAnsi="Kaiti TC" w:cs="PingFang TC" w:hint="eastAsia"/>
          <w:color w:val="000000"/>
        </w:rPr>
        <w:t>此次</w:t>
      </w:r>
      <w:r w:rsidR="00293CCB">
        <w:rPr>
          <w:rFonts w:ascii="Kaiti TC" w:eastAsia="Kaiti TC" w:hAnsi="Kaiti TC" w:cs="PingFang TC"/>
          <w:color w:val="000000"/>
        </w:rPr>
        <w:t>GL</w:t>
      </w:r>
      <w:r w:rsidR="00293CCB" w:rsidRPr="00E651F1">
        <w:rPr>
          <w:rFonts w:ascii="Kaiti TC" w:eastAsia="Kaiti TC" w:hAnsi="Kaiti TC" w:cs="PingFang TC"/>
          <w:color w:val="000000"/>
        </w:rPr>
        <w:t>的宗旨，</w:t>
      </w:r>
      <w:r w:rsidR="00293CCB">
        <w:rPr>
          <w:rFonts w:ascii="Kaiti TC" w:eastAsia="Kaiti TC" w:hAnsi="Kaiti TC" w:cs="PingFang TC" w:hint="eastAsia"/>
          <w:color w:val="000000"/>
        </w:rPr>
        <w:t>那就是貼近醫療人員</w:t>
      </w:r>
      <w:r w:rsidR="00293CCB" w:rsidRPr="00D455E5">
        <w:rPr>
          <w:rFonts w:ascii="Kaiti TC" w:eastAsia="Kaiti TC" w:hAnsi="Kaiti TC" w:cs="PingFang TC" w:hint="eastAsia"/>
          <w:color w:val="000000"/>
        </w:rPr>
        <w:t>，</w:t>
      </w:r>
      <w:r w:rsidR="00293CCB">
        <w:rPr>
          <w:rFonts w:ascii="Kaiti TC" w:eastAsia="Kaiti TC" w:hAnsi="Kaiti TC" w:cs="PingFang TC" w:hint="eastAsia"/>
          <w:color w:val="000000"/>
        </w:rPr>
        <w:t>轉化為提高</w:t>
      </w:r>
      <w:r w:rsidR="00293CCB" w:rsidRPr="00E651F1">
        <w:rPr>
          <w:rFonts w:ascii="Kaiti TC" w:eastAsia="Kaiti TC" w:hAnsi="Kaiti TC" w:cs="PingFang TC" w:hint="eastAsia"/>
          <w:color w:val="000000"/>
        </w:rPr>
        <w:t>自己公司</w:t>
      </w:r>
      <w:r w:rsidR="00293CCB">
        <w:rPr>
          <w:rFonts w:ascii="Kaiti TC" w:eastAsia="Kaiti TC" w:hAnsi="Kaiti TC" w:cs="PingFang TC" w:hint="eastAsia"/>
          <w:color w:val="000000"/>
        </w:rPr>
        <w:t>產品價值</w:t>
      </w:r>
      <w:r w:rsidR="00293CCB" w:rsidRPr="00E651F1">
        <w:rPr>
          <w:rFonts w:ascii="Kaiti TC" w:eastAsia="Kaiti TC" w:hAnsi="Kaiti TC" w:cs="PingFang TC" w:hint="eastAsia"/>
          <w:color w:val="000000"/>
        </w:rPr>
        <w:t>的</w:t>
      </w:r>
      <w:r w:rsidR="00293CCB">
        <w:rPr>
          <w:rFonts w:ascii="Kaiti TC" w:eastAsia="Kaiti TC" w:hAnsi="Kaiti TC" w:cs="PingFang TC" w:hint="eastAsia"/>
          <w:color w:val="000000"/>
        </w:rPr>
        <w:t>活動</w:t>
      </w:r>
      <w:r w:rsidR="00293CCB" w:rsidRPr="00D455E5">
        <w:rPr>
          <w:rFonts w:ascii="Kaiti TC" w:eastAsia="Kaiti TC" w:hAnsi="Kaiti TC" w:cs="PingFang TC" w:hint="eastAsia"/>
          <w:color w:val="000000"/>
        </w:rPr>
        <w:t>。</w:t>
      </w:r>
    </w:p>
    <w:p w14:paraId="530B0C98" w14:textId="558A5360" w:rsidR="002E46EE" w:rsidRDefault="004A069B" w:rsidP="002E46EE">
      <w:pPr>
        <w:spacing w:beforeLines="50" w:before="180" w:line="0" w:lineRule="atLeast"/>
        <w:ind w:firstLineChars="100" w:firstLine="240"/>
        <w:jc w:val="both"/>
        <w:rPr>
          <w:rFonts w:ascii="Kaiti TC" w:eastAsia="Kaiti TC" w:hAnsi="Kaiti TC"/>
          <w:color w:val="000000" w:themeColor="text1"/>
        </w:rPr>
      </w:pPr>
      <w:r w:rsidRPr="002E46EE">
        <w:rPr>
          <w:rFonts w:ascii="Kaiti TC" w:eastAsia="Kaiti TC" w:hAnsi="Kaiti TC"/>
          <w:color w:val="000000" w:themeColor="text1"/>
        </w:rPr>
        <w:t>對</w:t>
      </w:r>
      <w:r w:rsidRPr="002E46EE">
        <w:rPr>
          <w:rFonts w:ascii="Kaiti TC" w:eastAsia="Kaiti TC" w:hAnsi="Kaiti TC" w:hint="eastAsia"/>
          <w:color w:val="000000" w:themeColor="text1"/>
        </w:rPr>
        <w:t>未</w:t>
      </w:r>
      <w:r w:rsidRPr="002E46EE">
        <w:rPr>
          <w:rFonts w:ascii="Kaiti TC" w:eastAsia="Kaiti TC" w:hAnsi="Kaiti TC"/>
          <w:color w:val="000000" w:themeColor="text1"/>
        </w:rPr>
        <w:t>經</w:t>
      </w:r>
      <w:r w:rsidRPr="002E46EE">
        <w:rPr>
          <w:rFonts w:ascii="Kaiti TC" w:eastAsia="Kaiti TC" w:hAnsi="Kaiti TC" w:cs="微軟正黑體" w:hint="eastAsia"/>
          <w:color w:val="000000" w:themeColor="text1"/>
        </w:rPr>
        <w:t>核</w:t>
      </w:r>
      <w:r w:rsidRPr="002E46EE">
        <w:rPr>
          <w:rFonts w:ascii="Kaiti TC" w:eastAsia="Kaiti TC" w:hAnsi="Kaiti TC"/>
          <w:color w:val="000000" w:themeColor="text1"/>
        </w:rPr>
        <w:t>准的藥</w:t>
      </w:r>
      <w:r w:rsidRPr="002E46EE">
        <w:rPr>
          <w:rFonts w:ascii="Kaiti TC" w:eastAsia="Kaiti TC" w:hAnsi="Kaiti TC" w:cs="微軟正黑體" w:hint="eastAsia"/>
          <w:color w:val="000000" w:themeColor="text1"/>
        </w:rPr>
        <w:t>品</w:t>
      </w:r>
      <w:r w:rsidRPr="002E46EE">
        <w:rPr>
          <w:rFonts w:ascii="Kaiti TC" w:eastAsia="Kaiti TC" w:hAnsi="Kaiti TC"/>
          <w:color w:val="000000" w:themeColor="text1"/>
        </w:rPr>
        <w:t>和</w:t>
      </w:r>
      <w:r w:rsidRPr="002E46EE">
        <w:rPr>
          <w:rFonts w:ascii="Kaiti TC" w:eastAsia="Kaiti TC" w:hAnsi="Kaiti TC" w:cs="Songti TC" w:hint="eastAsia"/>
          <w:color w:val="000000" w:themeColor="text1"/>
        </w:rPr>
        <w:t>適應症外使用</w:t>
      </w:r>
      <w:r w:rsidRPr="002E46EE">
        <w:rPr>
          <w:rFonts w:ascii="Kaiti TC" w:eastAsia="Kaiti TC" w:hAnsi="Kaiti TC"/>
          <w:color w:val="000000" w:themeColor="text1"/>
        </w:rPr>
        <w:t>的處理是相同的</w:t>
      </w:r>
      <w:r w:rsidRPr="002E46EE">
        <w:rPr>
          <w:rFonts w:ascii="Kaiti TC" w:eastAsia="Kaiti TC" w:hAnsi="Kaiti TC" w:cs="PingFang TC" w:hint="eastAsia"/>
          <w:color w:val="000000" w:themeColor="text1"/>
        </w:rPr>
        <w:t>。實際上，醫師向</w:t>
      </w:r>
      <w:r w:rsidRPr="002E46EE">
        <w:rPr>
          <w:rFonts w:ascii="Kaiti TC" w:eastAsia="Kaiti TC" w:hAnsi="Kaiti TC" w:cs="PingFang TC"/>
          <w:color w:val="000000" w:themeColor="text1"/>
        </w:rPr>
        <w:t>MR</w:t>
      </w:r>
      <w:r w:rsidRPr="002E46EE">
        <w:rPr>
          <w:rFonts w:ascii="Kaiti TC" w:eastAsia="Kaiti TC" w:hAnsi="Kaiti TC" w:cs="PingFang TC" w:hint="eastAsia"/>
          <w:color w:val="000000" w:themeColor="text1"/>
        </w:rPr>
        <w:t>提問的內容大多是起因於實際診療的事態。病人老齡化，無法吞服藥錠的病人也增加，</w:t>
      </w:r>
      <w:r w:rsidR="004B2AF6" w:rsidRPr="002E46EE">
        <w:rPr>
          <w:rFonts w:ascii="Kaiti TC" w:eastAsia="Kaiti TC" w:hAnsi="Kaiti TC"/>
          <w:color w:val="000000" w:themeColor="text1"/>
        </w:rPr>
        <w:t>從現場的角度來看，</w:t>
      </w:r>
      <w:r w:rsidRPr="002E46EE">
        <w:rPr>
          <w:rFonts w:ascii="Kaiti TC" w:eastAsia="Kaiti TC" w:hAnsi="Kaiti TC"/>
          <w:color w:val="000000" w:themeColor="text1"/>
        </w:rPr>
        <w:t>要求懸浮</w:t>
      </w:r>
      <w:r w:rsidRPr="002E46EE">
        <w:rPr>
          <w:rFonts w:ascii="Kaiti TC" w:eastAsia="Kaiti TC" w:hAnsi="Kaiti TC" w:hint="eastAsia"/>
          <w:color w:val="000000" w:themeColor="text1"/>
        </w:rPr>
        <w:t>劑</w:t>
      </w:r>
      <w:r w:rsidRPr="002E46EE">
        <w:rPr>
          <w:rFonts w:ascii="Kaiti TC" w:eastAsia="Kaiti TC" w:hAnsi="Kaiti TC"/>
          <w:color w:val="000000" w:themeColor="text1"/>
        </w:rPr>
        <w:t>和</w:t>
      </w:r>
      <w:r w:rsidRPr="002E46EE">
        <w:rPr>
          <w:rFonts w:ascii="Kaiti TC" w:eastAsia="Kaiti TC" w:hAnsi="Kaiti TC" w:hint="eastAsia"/>
          <w:color w:val="000000" w:themeColor="text1"/>
        </w:rPr>
        <w:t>研磨</w:t>
      </w:r>
      <w:r w:rsidR="0083715F" w:rsidRPr="002E46EE">
        <w:rPr>
          <w:rFonts w:ascii="Kaiti TC" w:eastAsia="Kaiti TC" w:hAnsi="Kaiti TC" w:hint="eastAsia"/>
          <w:color w:val="000000" w:themeColor="text1"/>
        </w:rPr>
        <w:t>粉碎</w:t>
      </w:r>
      <w:r w:rsidRPr="002E46EE">
        <w:rPr>
          <w:rFonts w:ascii="Kaiti TC" w:eastAsia="Kaiti TC" w:hAnsi="Kaiti TC"/>
          <w:color w:val="000000" w:themeColor="text1"/>
        </w:rPr>
        <w:t>是</w:t>
      </w:r>
      <w:r w:rsidR="0083715F" w:rsidRPr="002E46EE">
        <w:rPr>
          <w:rFonts w:ascii="Kaiti TC" w:eastAsia="Kaiti TC" w:hAnsi="Kaiti TC" w:hint="eastAsia"/>
          <w:color w:val="000000" w:themeColor="text1"/>
        </w:rPr>
        <w:t>理所當</w:t>
      </w:r>
      <w:r w:rsidRPr="002E46EE">
        <w:rPr>
          <w:rFonts w:ascii="Kaiti TC" w:eastAsia="Kaiti TC" w:hAnsi="Kaiti TC" w:hint="eastAsia"/>
          <w:color w:val="000000" w:themeColor="text1"/>
        </w:rPr>
        <w:t>然</w:t>
      </w:r>
      <w:r w:rsidRPr="002E46EE">
        <w:rPr>
          <w:rFonts w:ascii="Kaiti TC" w:eastAsia="Kaiti TC" w:hAnsi="Kaiti TC"/>
          <w:color w:val="000000" w:themeColor="text1"/>
        </w:rPr>
        <w:t>的。</w:t>
      </w:r>
      <w:r w:rsidR="00487C03" w:rsidRPr="002E46EE">
        <w:rPr>
          <w:rFonts w:ascii="Kaiti TC" w:eastAsia="Kaiti TC" w:hAnsi="Kaiti TC"/>
          <w:color w:val="000000" w:themeColor="text1"/>
        </w:rPr>
        <w:t>此外</w:t>
      </w:r>
      <w:r w:rsidR="00487C03" w:rsidRPr="002E46EE">
        <w:rPr>
          <w:rFonts w:ascii="Kaiti TC" w:eastAsia="Kaiti TC" w:hAnsi="Kaiti TC" w:cs="PingFang TC" w:hint="eastAsia"/>
          <w:color w:val="000000" w:themeColor="text1"/>
        </w:rPr>
        <w:t>，若是</w:t>
      </w:r>
      <w:r w:rsidR="00487C03" w:rsidRPr="002E46EE">
        <w:rPr>
          <w:rFonts w:ascii="Kaiti TC" w:eastAsia="Kaiti TC" w:hAnsi="Kaiti TC" w:hint="eastAsia"/>
          <w:color w:val="000000" w:themeColor="text1"/>
        </w:rPr>
        <w:t>有</w:t>
      </w:r>
      <w:r w:rsidR="00487C03" w:rsidRPr="002E46EE">
        <w:rPr>
          <w:rFonts w:ascii="Kaiti TC" w:eastAsia="Kaiti TC" w:hAnsi="Kaiti TC"/>
          <w:color w:val="000000" w:themeColor="text1"/>
        </w:rPr>
        <w:t>多種併發症的</w:t>
      </w:r>
      <w:r w:rsidR="004B2AF6" w:rsidRPr="002E46EE">
        <w:rPr>
          <w:rFonts w:ascii="Kaiti TC" w:eastAsia="Kaiti TC" w:hAnsi="Kaiti TC" w:hint="eastAsia"/>
          <w:color w:val="000000" w:themeColor="text1"/>
        </w:rPr>
        <w:t>老年</w:t>
      </w:r>
      <w:r w:rsidR="00487C03" w:rsidRPr="002E46EE">
        <w:rPr>
          <w:rFonts w:ascii="Kaiti TC" w:eastAsia="Kaiti TC" w:hAnsi="Kaiti TC"/>
          <w:color w:val="000000" w:themeColor="text1"/>
        </w:rPr>
        <w:t>患者</w:t>
      </w:r>
      <w:r w:rsidR="00487C03" w:rsidRPr="002E46EE">
        <w:rPr>
          <w:rFonts w:ascii="Kaiti TC" w:eastAsia="Kaiti TC" w:hAnsi="Kaiti TC" w:cs="PingFang TC" w:hint="eastAsia"/>
          <w:color w:val="000000" w:themeColor="text1"/>
        </w:rPr>
        <w:t>，</w:t>
      </w:r>
      <w:r w:rsidR="00487C03" w:rsidRPr="002E46EE">
        <w:rPr>
          <w:rFonts w:ascii="Kaiti TC" w:eastAsia="Kaiti TC" w:hAnsi="Kaiti TC"/>
          <w:color w:val="000000" w:themeColor="text1"/>
        </w:rPr>
        <w:t>腎功能低</w:t>
      </w:r>
      <w:r w:rsidR="00487C03" w:rsidRPr="002E46EE">
        <w:rPr>
          <w:rFonts w:ascii="Kaiti TC" w:eastAsia="Kaiti TC" w:hAnsi="Kaiti TC" w:cs="微軟正黑體" w:hint="eastAsia"/>
          <w:color w:val="000000" w:themeColor="text1"/>
        </w:rPr>
        <w:t>下</w:t>
      </w:r>
      <w:r w:rsidR="00487C03" w:rsidRPr="002E46EE">
        <w:rPr>
          <w:rFonts w:ascii="Kaiti TC" w:eastAsia="Kaiti TC" w:hAnsi="Kaiti TC"/>
          <w:color w:val="000000" w:themeColor="text1"/>
        </w:rPr>
        <w:t>的</w:t>
      </w:r>
      <w:r w:rsidR="004B2AF6" w:rsidRPr="002E46EE">
        <w:rPr>
          <w:rFonts w:ascii="Kaiti TC" w:eastAsia="Kaiti TC" w:hAnsi="Kaiti TC" w:hint="eastAsia"/>
          <w:color w:val="000000" w:themeColor="text1"/>
        </w:rPr>
        <w:t>案例</w:t>
      </w:r>
      <w:r w:rsidR="00487C03" w:rsidRPr="002E46EE">
        <w:rPr>
          <w:rFonts w:ascii="Kaiti TC" w:eastAsia="Kaiti TC" w:hAnsi="Kaiti TC" w:cs="PingFang TC" w:hint="eastAsia"/>
          <w:color w:val="000000" w:themeColor="text1"/>
        </w:rPr>
        <w:t>，經常會向</w:t>
      </w:r>
      <w:r w:rsidR="00487C03" w:rsidRPr="002E46EE">
        <w:rPr>
          <w:rFonts w:ascii="Kaiti TC" w:eastAsia="Kaiti TC" w:hAnsi="Kaiti TC" w:cs="PingFang TC"/>
          <w:color w:val="000000" w:themeColor="text1"/>
        </w:rPr>
        <w:t>MR</w:t>
      </w:r>
      <w:r w:rsidR="00487C03" w:rsidRPr="002E46EE">
        <w:rPr>
          <w:rFonts w:ascii="Kaiti TC" w:eastAsia="Kaiti TC" w:hAnsi="Kaiti TC" w:cs="PingFang TC" w:hint="eastAsia"/>
          <w:color w:val="000000" w:themeColor="text1"/>
        </w:rPr>
        <w:t>詢問給予低於許可劑量的適當</w:t>
      </w:r>
      <w:r w:rsidR="00487C03" w:rsidRPr="002E46EE">
        <w:rPr>
          <w:rFonts w:ascii="Kaiti TC" w:eastAsia="Kaiti TC" w:hAnsi="Kaiti TC"/>
          <w:color w:val="000000" w:themeColor="text1"/>
        </w:rPr>
        <w:t>性</w:t>
      </w:r>
      <w:r w:rsidR="00487C03" w:rsidRPr="002E46EE">
        <w:rPr>
          <w:rFonts w:ascii="Kaiti TC" w:eastAsia="Kaiti TC" w:hAnsi="Kaiti TC" w:cs="PingFang TC" w:hint="eastAsia"/>
          <w:color w:val="000000" w:themeColor="text1"/>
        </w:rPr>
        <w:t>。</w:t>
      </w:r>
      <w:r w:rsidR="00487C03" w:rsidRPr="002E46EE">
        <w:rPr>
          <w:rFonts w:ascii="Kaiti TC" w:eastAsia="Kaiti TC" w:hAnsi="Kaiti TC" w:cs="PingFang TC"/>
          <w:color w:val="000000" w:themeColor="text1"/>
        </w:rPr>
        <w:t>關於這樣的課題和口頭基本的</w:t>
      </w:r>
      <w:r w:rsidR="00487C03" w:rsidRPr="002E46EE">
        <w:rPr>
          <w:rFonts w:ascii="Kaiti TC" w:eastAsia="Kaiti TC" w:hAnsi="Kaiti TC" w:cs="PingFang TC" w:hint="eastAsia"/>
          <w:color w:val="000000" w:themeColor="text1"/>
        </w:rPr>
        <w:t>提</w:t>
      </w:r>
      <w:r w:rsidR="00487C03" w:rsidRPr="002E46EE">
        <w:rPr>
          <w:rFonts w:ascii="Kaiti TC" w:eastAsia="Kaiti TC" w:hAnsi="Kaiti TC" w:cs="PingFang TC"/>
          <w:color w:val="000000" w:themeColor="text1"/>
        </w:rPr>
        <w:t>問，MR應該</w:t>
      </w:r>
      <w:r w:rsidR="00487C03" w:rsidRPr="002E46EE">
        <w:rPr>
          <w:rFonts w:ascii="Kaiti TC" w:eastAsia="Kaiti TC" w:hAnsi="Kaiti TC" w:cs="PingFang TC" w:hint="eastAsia"/>
          <w:color w:val="000000" w:themeColor="text1"/>
        </w:rPr>
        <w:t>記錄</w:t>
      </w:r>
      <w:r w:rsidR="00487C03" w:rsidRPr="002E46EE">
        <w:rPr>
          <w:rFonts w:ascii="Kaiti TC" w:eastAsia="Kaiti TC" w:hAnsi="Kaiti TC" w:cs="PingFang TC"/>
          <w:color w:val="000000" w:themeColor="text1"/>
        </w:rPr>
        <w:t>在前</w:t>
      </w:r>
      <w:r w:rsidR="00487C03" w:rsidRPr="002E46EE">
        <w:rPr>
          <w:rFonts w:ascii="Kaiti TC" w:eastAsia="Kaiti TC" w:hAnsi="Kaiti TC" w:cs="PingFang TC" w:hint="eastAsia"/>
          <w:color w:val="000000" w:themeColor="text1"/>
        </w:rPr>
        <w:t>述</w:t>
      </w:r>
      <w:r w:rsidR="00487C03" w:rsidRPr="002E46EE">
        <w:rPr>
          <w:rFonts w:ascii="Kaiti TC" w:eastAsia="Kaiti TC" w:hAnsi="Kaiti TC" w:cs="PingFang TC"/>
          <w:color w:val="000000" w:themeColor="text1"/>
        </w:rPr>
        <w:t>的業務記錄上，致力於向總</w:t>
      </w:r>
      <w:r w:rsidR="00487C03" w:rsidRPr="002E46EE">
        <w:rPr>
          <w:rFonts w:ascii="Kaiti TC" w:eastAsia="Kaiti TC" w:hAnsi="Kaiti TC" w:cs="PingFang TC" w:hint="eastAsia"/>
          <w:color w:val="000000" w:themeColor="text1"/>
        </w:rPr>
        <w:t>公司</w:t>
      </w:r>
      <w:r w:rsidR="00487C03" w:rsidRPr="002E46EE">
        <w:rPr>
          <w:rFonts w:ascii="Kaiti TC" w:eastAsia="Kaiti TC" w:hAnsi="Kaiti TC" w:cs="PingFang TC"/>
          <w:color w:val="000000" w:themeColor="text1"/>
        </w:rPr>
        <w:t>報告的業務</w:t>
      </w:r>
      <w:r w:rsidR="00487C03" w:rsidRPr="002E46EE">
        <w:rPr>
          <w:rFonts w:ascii="Kaiti TC" w:eastAsia="Kaiti TC" w:hAnsi="Kaiti TC" w:cs="PingFang TC" w:hint="eastAsia"/>
          <w:color w:val="000000" w:themeColor="text1"/>
        </w:rPr>
        <w:t>。</w:t>
      </w:r>
      <w:r w:rsidR="004B2AF6" w:rsidRPr="002E46EE">
        <w:rPr>
          <w:rFonts w:ascii="Kaiti TC" w:eastAsia="Kaiti TC" w:hAnsi="Kaiti TC"/>
          <w:color w:val="000000" w:themeColor="text1"/>
        </w:rPr>
        <w:t>同時</w:t>
      </w:r>
      <w:r w:rsidR="004B2AF6" w:rsidRPr="002E46EE">
        <w:rPr>
          <w:rFonts w:ascii="Kaiti TC" w:eastAsia="Kaiti TC" w:hAnsi="Kaiti TC" w:cs="PingFang TC" w:hint="eastAsia"/>
          <w:color w:val="000000" w:themeColor="text1"/>
        </w:rPr>
        <w:t>，</w:t>
      </w:r>
      <w:r w:rsidR="004B2AF6" w:rsidRPr="002E46EE">
        <w:rPr>
          <w:rFonts w:ascii="Kaiti TC" w:eastAsia="Kaiti TC" w:hAnsi="Kaiti TC"/>
          <w:color w:val="000000" w:themeColor="text1"/>
        </w:rPr>
        <w:t>總</w:t>
      </w:r>
      <w:r w:rsidR="004B2AF6" w:rsidRPr="002E46EE">
        <w:rPr>
          <w:rFonts w:ascii="Kaiti TC" w:eastAsia="Kaiti TC" w:hAnsi="Kaiti TC" w:cs="微軟正黑體" w:hint="eastAsia"/>
          <w:color w:val="000000" w:themeColor="text1"/>
        </w:rPr>
        <w:t>公司</w:t>
      </w:r>
      <w:r w:rsidR="004B2AF6" w:rsidRPr="002E46EE">
        <w:rPr>
          <w:rFonts w:ascii="Kaiti TC" w:eastAsia="Kaiti TC" w:hAnsi="Kaiti TC"/>
          <w:color w:val="000000" w:themeColor="text1"/>
        </w:rPr>
        <w:t>的監督部門應分析MR的業務記錄</w:t>
      </w:r>
      <w:r w:rsidR="004B2AF6" w:rsidRPr="002E46EE">
        <w:rPr>
          <w:rFonts w:ascii="Kaiti TC" w:eastAsia="Kaiti TC" w:hAnsi="Kaiti TC" w:cs="PingFang TC" w:hint="eastAsia"/>
          <w:color w:val="000000" w:themeColor="text1"/>
        </w:rPr>
        <w:t>，</w:t>
      </w:r>
      <w:r w:rsidR="002E46EE" w:rsidRPr="002E46EE">
        <w:rPr>
          <w:rFonts w:ascii="Kaiti TC" w:eastAsia="Kaiti TC" w:hAnsi="Kaiti TC"/>
          <w:color w:val="000000" w:themeColor="text1"/>
        </w:rPr>
        <w:t>如有必要，應將其用作考慮提供下</w:t>
      </w:r>
      <w:r w:rsidR="002E46EE" w:rsidRPr="002E46EE">
        <w:rPr>
          <w:rFonts w:ascii="Kaiti TC" w:eastAsia="Kaiti TC" w:hAnsi="Kaiti TC" w:hint="eastAsia"/>
          <w:color w:val="000000" w:themeColor="text1"/>
        </w:rPr>
        <w:t>一次</w:t>
      </w:r>
      <w:r w:rsidR="002E46EE" w:rsidRPr="002E46EE">
        <w:rPr>
          <w:rFonts w:ascii="Kaiti TC" w:eastAsia="Kaiti TC" w:hAnsi="Kaiti TC"/>
          <w:color w:val="000000" w:themeColor="text1"/>
        </w:rPr>
        <w:t>資訊</w:t>
      </w:r>
      <w:r w:rsidR="002E46EE" w:rsidRPr="002E46EE">
        <w:rPr>
          <w:rFonts w:ascii="Kaiti TC" w:eastAsia="Kaiti TC" w:hAnsi="Kaiti TC" w:hint="eastAsia"/>
          <w:color w:val="000000" w:themeColor="text1"/>
        </w:rPr>
        <w:t>提供</w:t>
      </w:r>
      <w:r w:rsidR="002E46EE" w:rsidRPr="002E46EE">
        <w:rPr>
          <w:rFonts w:ascii="Kaiti TC" w:eastAsia="Kaiti TC" w:hAnsi="Kaiti TC"/>
          <w:color w:val="000000" w:themeColor="text1"/>
        </w:rPr>
        <w:t>的材料。業界</w:t>
      </w:r>
      <w:r w:rsidR="002E46EE" w:rsidRPr="002E46EE">
        <w:rPr>
          <w:rFonts w:ascii="Kaiti TC" w:eastAsia="Kaiti TC" w:hAnsi="Kaiti TC" w:hint="eastAsia"/>
          <w:color w:val="000000" w:themeColor="text1"/>
        </w:rPr>
        <w:t>人事可能會說</w:t>
      </w:r>
      <w:r w:rsidR="002E46EE" w:rsidRPr="002E46EE">
        <w:rPr>
          <w:rFonts w:ascii="Kaiti TC" w:eastAsia="Kaiti TC" w:hAnsi="Kaiti TC"/>
          <w:color w:val="000000" w:themeColor="text1"/>
        </w:rPr>
        <w:t xml:space="preserve"> </w:t>
      </w:r>
      <w:r w:rsidR="002E46EE" w:rsidRPr="002E46EE">
        <w:rPr>
          <w:rFonts w:ascii="Kaiti TC" w:eastAsia="Kaiti TC" w:hAnsi="Kaiti TC" w:cs="PingFang TC" w:hint="eastAsia"/>
          <w:color w:val="000000" w:themeColor="text1"/>
        </w:rPr>
        <w:t>「</w:t>
      </w:r>
      <w:r w:rsidR="002E46EE" w:rsidRPr="002E46EE">
        <w:rPr>
          <w:rFonts w:ascii="Kaiti TC" w:eastAsia="Kaiti TC" w:hAnsi="Kaiti TC"/>
          <w:color w:val="000000" w:themeColor="text1"/>
        </w:rPr>
        <w:t>MR的業務記錄不能用</w:t>
      </w:r>
      <w:r w:rsidR="002E46EE" w:rsidRPr="002E46EE">
        <w:rPr>
          <w:rFonts w:ascii="Kaiti TC" w:eastAsia="Kaiti TC" w:hAnsi="Kaiti TC" w:cs="PingFang TC" w:hint="eastAsia"/>
          <w:color w:val="000000" w:themeColor="text1"/>
        </w:rPr>
        <w:t>」。</w:t>
      </w:r>
      <w:r w:rsidR="002E46EE" w:rsidRPr="002E46EE">
        <w:rPr>
          <w:rFonts w:ascii="Kaiti TC" w:eastAsia="Kaiti TC" w:hAnsi="Kaiti TC"/>
          <w:color w:val="000000" w:themeColor="text1"/>
        </w:rPr>
        <w:t>儘管</w:t>
      </w:r>
      <w:r w:rsidR="002E46EE" w:rsidRPr="002E46EE">
        <w:rPr>
          <w:rFonts w:ascii="Kaiti TC" w:eastAsia="Kaiti TC" w:hAnsi="Kaiti TC" w:hint="eastAsia"/>
          <w:color w:val="000000" w:themeColor="text1"/>
        </w:rPr>
        <w:t>是</w:t>
      </w:r>
      <w:r w:rsidR="002E46EE" w:rsidRPr="002E46EE">
        <w:rPr>
          <w:rFonts w:ascii="Kaiti TC" w:eastAsia="Kaiti TC" w:hAnsi="Kaiti TC"/>
          <w:color w:val="000000" w:themeColor="text1"/>
        </w:rPr>
        <w:t>在同一個公司/行業中，但有時他們不信任MR</w:t>
      </w:r>
      <w:r w:rsidR="002E46EE" w:rsidRPr="002E46EE">
        <w:rPr>
          <w:rFonts w:ascii="Kaiti TC" w:eastAsia="Kaiti TC" w:hAnsi="Kaiti TC" w:cs="PingFang TC" w:hint="eastAsia"/>
          <w:color w:val="000000" w:themeColor="text1"/>
        </w:rPr>
        <w:t>，這</w:t>
      </w:r>
      <w:r w:rsidR="002E46EE">
        <w:rPr>
          <w:rFonts w:ascii="Kaiti TC" w:eastAsia="Kaiti TC" w:hAnsi="Kaiti TC" w:cs="PingFang TC" w:hint="eastAsia"/>
          <w:color w:val="000000" w:themeColor="text1"/>
        </w:rPr>
        <w:t>會</w:t>
      </w:r>
      <w:r w:rsidR="002E46EE" w:rsidRPr="002E46EE">
        <w:rPr>
          <w:rFonts w:ascii="Kaiti TC" w:eastAsia="Kaiti TC" w:hAnsi="Kaiti TC"/>
          <w:color w:val="000000" w:themeColor="text1"/>
        </w:rPr>
        <w:t>令人</w:t>
      </w:r>
      <w:r w:rsidR="002E46EE" w:rsidRPr="002E46EE">
        <w:rPr>
          <w:rFonts w:ascii="Kaiti TC" w:eastAsia="Kaiti TC" w:hAnsi="Kaiti TC" w:hint="eastAsia"/>
          <w:color w:val="000000" w:themeColor="text1"/>
        </w:rPr>
        <w:t>沮喪</w:t>
      </w:r>
      <w:r w:rsidR="002E46EE" w:rsidRPr="002E46EE">
        <w:rPr>
          <w:rFonts w:ascii="Kaiti TC" w:eastAsia="Kaiti TC" w:hAnsi="Kaiti TC"/>
          <w:color w:val="000000" w:themeColor="text1"/>
        </w:rPr>
        <w:t>。</w:t>
      </w:r>
    </w:p>
    <w:p w14:paraId="36AD6F07" w14:textId="1CD6E2CF" w:rsidR="00AF6011" w:rsidRPr="00447FFA" w:rsidRDefault="00AF6011" w:rsidP="000B264E">
      <w:pPr>
        <w:spacing w:beforeLines="50" w:before="180" w:line="0" w:lineRule="atLeast"/>
        <w:ind w:firstLineChars="100" w:firstLine="240"/>
        <w:jc w:val="both"/>
        <w:rPr>
          <w:rFonts w:ascii="Kaiti TC" w:eastAsia="Kaiti TC" w:hAnsi="Kaiti TC"/>
          <w:color w:val="000000" w:themeColor="text1"/>
        </w:rPr>
      </w:pPr>
      <w:r w:rsidRPr="0034123C">
        <w:rPr>
          <w:rFonts w:ascii="Kaiti TC" w:eastAsia="Kaiti TC" w:hAnsi="Kaiti TC" w:hint="eastAsia"/>
          <w:color w:val="000000" w:themeColor="text1"/>
        </w:rPr>
        <w:t>這次的</w:t>
      </w:r>
      <w:r w:rsidRPr="0034123C">
        <w:rPr>
          <w:rFonts w:ascii="Kaiti TC" w:eastAsia="Kaiti TC" w:hAnsi="Kaiti TC"/>
          <w:color w:val="000000" w:themeColor="text1"/>
        </w:rPr>
        <w:t>GL</w:t>
      </w:r>
      <w:r w:rsidRPr="0034123C">
        <w:rPr>
          <w:rFonts w:ascii="Kaiti TC" w:eastAsia="Kaiti TC" w:hAnsi="Kaiti TC" w:hint="eastAsia"/>
          <w:color w:val="000000" w:themeColor="text1"/>
        </w:rPr>
        <w:t>反而</w:t>
      </w:r>
      <w:r w:rsidR="00EF64DA" w:rsidRPr="0034123C">
        <w:rPr>
          <w:rFonts w:ascii="Kaiti TC" w:eastAsia="Kaiti TC" w:hAnsi="Kaiti TC" w:hint="eastAsia"/>
          <w:color w:val="000000" w:themeColor="text1"/>
        </w:rPr>
        <w:t>可能</w:t>
      </w:r>
      <w:r w:rsidRPr="0034123C">
        <w:rPr>
          <w:rFonts w:ascii="Kaiti TC" w:eastAsia="Kaiti TC" w:hAnsi="Kaiti TC" w:hint="eastAsia"/>
          <w:color w:val="000000" w:themeColor="text1"/>
        </w:rPr>
        <w:t>成為重新審視</w:t>
      </w:r>
      <w:r w:rsidRPr="0034123C">
        <w:rPr>
          <w:rFonts w:ascii="Kaiti TC" w:eastAsia="Kaiti TC" w:hAnsi="Kaiti TC"/>
          <w:color w:val="000000" w:themeColor="text1"/>
        </w:rPr>
        <w:t>MR</w:t>
      </w:r>
      <w:r w:rsidRPr="0034123C">
        <w:rPr>
          <w:rFonts w:ascii="Kaiti TC" w:eastAsia="Kaiti TC" w:hAnsi="Kaiti TC" w:hint="eastAsia"/>
          <w:color w:val="000000" w:themeColor="text1"/>
        </w:rPr>
        <w:t>業務的契機</w:t>
      </w:r>
      <w:r w:rsidRPr="0034123C">
        <w:rPr>
          <w:rFonts w:ascii="Kaiti TC" w:eastAsia="Kaiti TC" w:hAnsi="Kaiti TC" w:cs="PingFang TC" w:hint="eastAsia"/>
          <w:color w:val="000000" w:themeColor="text1"/>
        </w:rPr>
        <w:t>。</w:t>
      </w:r>
      <w:r w:rsidR="00EF64DA" w:rsidRPr="0034123C">
        <w:rPr>
          <w:rFonts w:ascii="Kaiti TC" w:eastAsia="Kaiti TC" w:hAnsi="Kaiti TC"/>
          <w:color w:val="000000" w:themeColor="text1"/>
        </w:rPr>
        <w:t>業務記錄也是公司內部的</w:t>
      </w:r>
      <w:r w:rsidR="00EF64DA" w:rsidRPr="0034123C">
        <w:rPr>
          <w:rFonts w:ascii="Kaiti TC" w:eastAsia="Kaiti TC" w:hAnsi="Kaiti TC" w:cs="微軟正黑體" w:hint="eastAsia"/>
          <w:color w:val="000000" w:themeColor="text1"/>
        </w:rPr>
        <w:t>文件</w:t>
      </w:r>
      <w:r w:rsidR="00EF64DA" w:rsidRPr="0034123C">
        <w:rPr>
          <w:rFonts w:ascii="Kaiti TC" w:eastAsia="Kaiti TC" w:hAnsi="Kaiti TC" w:cs="PingFang TC" w:hint="eastAsia"/>
          <w:color w:val="000000" w:themeColor="text1"/>
        </w:rPr>
        <w:t>。</w:t>
      </w:r>
      <w:r w:rsidR="00EF64DA" w:rsidRPr="0034123C">
        <w:rPr>
          <w:rFonts w:ascii="Kaiti TC" w:eastAsia="Kaiti TC" w:hAnsi="Kaiti TC"/>
          <w:color w:val="000000" w:themeColor="text1"/>
        </w:rPr>
        <w:t>虛假報告</w:t>
      </w:r>
      <w:r w:rsidR="00EF64DA" w:rsidRPr="0034123C">
        <w:rPr>
          <w:rFonts w:ascii="Kaiti TC" w:eastAsia="Kaiti TC" w:hAnsi="Kaiti TC" w:cs="微軟正黑體" w:hint="eastAsia"/>
          <w:color w:val="000000" w:themeColor="text1"/>
        </w:rPr>
        <w:t>的對應也是必要的</w:t>
      </w:r>
      <w:r w:rsidR="00EF64DA" w:rsidRPr="0034123C">
        <w:rPr>
          <w:rFonts w:ascii="Kaiti TC" w:eastAsia="Kaiti TC" w:hAnsi="Kaiti TC" w:cs="PingFang TC" w:hint="eastAsia"/>
          <w:color w:val="000000" w:themeColor="text1"/>
        </w:rPr>
        <w:t>。</w:t>
      </w:r>
      <w:r w:rsidR="00A94A4A" w:rsidRPr="0034123C">
        <w:rPr>
          <w:rFonts w:ascii="Kaiti TC" w:eastAsia="Kaiti TC" w:hAnsi="Kaiti TC"/>
          <w:color w:val="000000" w:themeColor="text1"/>
        </w:rPr>
        <w:t>同時，還需要</w:t>
      </w:r>
      <w:r w:rsidR="00A94A4A" w:rsidRPr="0034123C">
        <w:rPr>
          <w:rFonts w:ascii="Kaiti TC" w:eastAsia="Kaiti TC" w:hAnsi="Kaiti TC" w:hint="eastAsia"/>
          <w:color w:val="000000" w:themeColor="text1"/>
        </w:rPr>
        <w:t>營造公司</w:t>
      </w:r>
      <w:r w:rsidR="00A94A4A" w:rsidRPr="0034123C">
        <w:rPr>
          <w:rFonts w:ascii="Kaiti TC" w:eastAsia="Kaiti TC" w:hAnsi="Kaiti TC"/>
          <w:color w:val="000000" w:themeColor="text1"/>
        </w:rPr>
        <w:t>文化。</w:t>
      </w:r>
      <w:r w:rsidR="00A94A4A" w:rsidRPr="0034123C">
        <w:rPr>
          <w:rFonts w:ascii="Kaiti TC" w:eastAsia="Kaiti TC" w:hAnsi="Kaiti TC" w:hint="eastAsia"/>
          <w:color w:val="000000" w:themeColor="text1"/>
        </w:rPr>
        <w:t>現在</w:t>
      </w:r>
      <w:r w:rsidR="00A94A4A" w:rsidRPr="0034123C">
        <w:rPr>
          <w:rFonts w:ascii="Kaiti TC" w:eastAsia="Kaiti TC" w:hAnsi="Kaiti TC"/>
          <w:color w:val="000000" w:themeColor="text1"/>
        </w:rPr>
        <w:t>MR</w:t>
      </w:r>
      <w:r w:rsidR="00A94A4A" w:rsidRPr="0034123C">
        <w:rPr>
          <w:rFonts w:ascii="Kaiti TC" w:eastAsia="Kaiti TC" w:hAnsi="Kaiti TC" w:hint="eastAsia"/>
          <w:color w:val="000000" w:themeColor="text1"/>
        </w:rPr>
        <w:t>角色改造的同時</w:t>
      </w:r>
      <w:r w:rsidR="00A94A4A" w:rsidRPr="0034123C">
        <w:rPr>
          <w:rFonts w:ascii="Kaiti TC" w:eastAsia="Kaiti TC" w:hAnsi="Kaiti TC" w:cs="PingFang TC" w:hint="eastAsia"/>
          <w:color w:val="000000" w:themeColor="text1"/>
        </w:rPr>
        <w:t>，應該</w:t>
      </w:r>
      <w:r w:rsidR="00A94A4A" w:rsidRPr="0034123C">
        <w:rPr>
          <w:rFonts w:ascii="Kaiti TC" w:eastAsia="Kaiti TC" w:hAnsi="Kaiti TC"/>
          <w:color w:val="000000" w:themeColor="text1"/>
        </w:rPr>
        <w:t>將內部業務報告系統的開發以及人力資源的教育和開發作為優先事項。涉及MR活動的醫</w:t>
      </w:r>
      <w:r w:rsidR="00A94A4A" w:rsidRPr="0034123C">
        <w:rPr>
          <w:rFonts w:ascii="Kaiti TC" w:eastAsia="Kaiti TC" w:hAnsi="Kaiti TC" w:hint="eastAsia"/>
          <w:color w:val="000000" w:themeColor="text1"/>
        </w:rPr>
        <w:t>學事務</w:t>
      </w:r>
      <w:r w:rsidR="00A94A4A" w:rsidRPr="0034123C">
        <w:rPr>
          <w:rFonts w:ascii="Kaiti TC" w:eastAsia="Kaiti TC" w:hAnsi="Kaiti TC"/>
          <w:color w:val="000000" w:themeColor="text1"/>
        </w:rPr>
        <w:t>部門和MSL的角色也是重要的問題，但是現在不是MR和MSL</w:t>
      </w:r>
      <w:r w:rsidR="0034123C" w:rsidRPr="0034123C">
        <w:rPr>
          <w:rFonts w:ascii="Kaiti TC" w:eastAsia="Kaiti TC" w:hAnsi="Kaiti TC" w:hint="eastAsia"/>
          <w:color w:val="000000" w:themeColor="text1"/>
        </w:rPr>
        <w:t>爭奪霸權</w:t>
      </w:r>
      <w:r w:rsidR="00A94A4A" w:rsidRPr="0034123C">
        <w:rPr>
          <w:rFonts w:ascii="Kaiti TC" w:eastAsia="Kaiti TC" w:hAnsi="Kaiti TC"/>
          <w:color w:val="000000" w:themeColor="text1"/>
        </w:rPr>
        <w:t>的時候。</w:t>
      </w:r>
    </w:p>
    <w:p w14:paraId="56513AFC" w14:textId="7AC7EE9F" w:rsidR="000D00AA" w:rsidRDefault="000D00AA" w:rsidP="000B264E">
      <w:pPr>
        <w:widowControl w:val="0"/>
        <w:autoSpaceDE w:val="0"/>
        <w:autoSpaceDN w:val="0"/>
        <w:adjustRightInd w:val="0"/>
        <w:spacing w:before="50" w:line="0" w:lineRule="atLeast"/>
        <w:jc w:val="center"/>
        <w:rPr>
          <w:rFonts w:ascii="Kaiti TC" w:eastAsia="Kaiti TC" w:hAnsi="Kaiti TC" w:cs="細明體"/>
          <w:color w:val="000000" w:themeColor="text1"/>
        </w:rPr>
      </w:pPr>
      <w:r w:rsidRPr="00BA60E0">
        <w:rPr>
          <w:rFonts w:ascii="Kaiti TC" w:eastAsia="Kaiti TC" w:hAnsi="Kaiti TC" w:cs="細明體" w:hint="eastAsia"/>
          <w:color w:val="000000" w:themeColor="text1"/>
        </w:rPr>
        <w:t xml:space="preserve">※　　　※　　　</w:t>
      </w:r>
      <w:r w:rsidRPr="00BA60E0">
        <w:rPr>
          <w:rFonts w:ascii="Kaiti TC" w:eastAsia="Kaiti TC" w:hAnsi="Kaiti TC" w:cs="細明體"/>
          <w:color w:val="000000" w:themeColor="text1"/>
        </w:rPr>
        <w:t>※</w:t>
      </w:r>
    </w:p>
    <w:p w14:paraId="0627049B" w14:textId="1E28B763" w:rsidR="009E0604" w:rsidRDefault="009E0604" w:rsidP="000B264E">
      <w:pPr>
        <w:spacing w:beforeLines="50" w:before="180" w:line="0" w:lineRule="atLeast"/>
        <w:ind w:firstLineChars="100" w:firstLine="240"/>
        <w:jc w:val="both"/>
        <w:rPr>
          <w:rFonts w:ascii="Kaiti TC" w:eastAsia="Kaiti TC" w:hAnsi="Kaiti TC" w:cs="PingFang TC"/>
          <w:color w:val="000000" w:themeColor="text1"/>
        </w:rPr>
      </w:pPr>
      <w:r>
        <w:rPr>
          <w:rFonts w:ascii="Kaiti TC" w:eastAsia="Kaiti TC" w:hAnsi="Kaiti TC" w:cs="PingFang TC"/>
          <w:color w:val="000000" w:themeColor="text1"/>
        </w:rPr>
        <w:t>Mix</w:t>
      </w:r>
      <w:r>
        <w:rPr>
          <w:rFonts w:ascii="Kaiti TC" w:eastAsia="Kaiti TC" w:hAnsi="Kaiti TC" w:cs="PingFang TC" w:hint="eastAsia"/>
          <w:color w:val="000000" w:themeColor="text1"/>
        </w:rPr>
        <w:t>雜誌社在此</w:t>
      </w:r>
      <w:r>
        <w:rPr>
          <w:rFonts w:ascii="Kaiti TC" w:eastAsia="Kaiti TC" w:hAnsi="Kaiti TC" w:cs="PingFang TC"/>
          <w:color w:val="000000" w:themeColor="text1"/>
        </w:rPr>
        <w:t>GL</w:t>
      </w:r>
      <w:r>
        <w:rPr>
          <w:rFonts w:ascii="Kaiti TC" w:eastAsia="Kaiti TC" w:hAnsi="Kaiti TC" w:cs="PingFang TC" w:hint="eastAsia"/>
          <w:color w:val="000000" w:themeColor="text1"/>
        </w:rPr>
        <w:t>實施半年後的調查報告顯示</w:t>
      </w:r>
      <w:r w:rsidRPr="00D455E5">
        <w:rPr>
          <w:rFonts w:ascii="Kaiti TC" w:eastAsia="Kaiti TC" w:hAnsi="Kaiti TC" w:cs="PingFang TC" w:hint="eastAsia"/>
          <w:color w:val="000000"/>
        </w:rPr>
        <w:t>，</w:t>
      </w:r>
      <w:r>
        <w:rPr>
          <w:rFonts w:ascii="Kaiti TC" w:eastAsia="Kaiti TC" w:hAnsi="Kaiti TC" w:cs="PingFang TC"/>
          <w:color w:val="000000"/>
        </w:rPr>
        <w:t>MR</w:t>
      </w:r>
      <w:r>
        <w:rPr>
          <w:rFonts w:ascii="Kaiti TC" w:eastAsia="Kaiti TC" w:hAnsi="Kaiti TC" w:cs="PingFang TC" w:hint="eastAsia"/>
          <w:color w:val="000000"/>
        </w:rPr>
        <w:t>的活動內容有改變了</w:t>
      </w:r>
      <w:r w:rsidRPr="00D455E5">
        <w:rPr>
          <w:rFonts w:ascii="Kaiti TC" w:eastAsia="Kaiti TC" w:hAnsi="Kaiti TC" w:cs="PingFang TC" w:hint="eastAsia"/>
          <w:color w:val="000000"/>
        </w:rPr>
        <w:t>。</w:t>
      </w:r>
    </w:p>
    <w:p w14:paraId="7FEDF8FF" w14:textId="31A8D544" w:rsidR="00447FFA" w:rsidRPr="00D455E5" w:rsidRDefault="00F41A48" w:rsidP="000B264E">
      <w:pPr>
        <w:spacing w:beforeLines="50" w:before="180" w:line="0" w:lineRule="atLeast"/>
        <w:ind w:firstLineChars="100" w:firstLine="240"/>
        <w:jc w:val="both"/>
        <w:rPr>
          <w:rFonts w:ascii="Kaiti TC" w:eastAsia="Kaiti TC" w:hAnsi="Kaiti TC" w:cs="Helvetica"/>
          <w:color w:val="000000"/>
        </w:rPr>
      </w:pPr>
      <w:r>
        <w:rPr>
          <w:rFonts w:ascii="Kaiti TC" w:eastAsia="Kaiti TC" w:hAnsi="Kaiti TC" w:cs="PingFang TC" w:hint="eastAsia"/>
          <w:color w:val="000000"/>
        </w:rPr>
        <w:t>在台灣</w:t>
      </w:r>
      <w:r w:rsidR="00DA4ACC" w:rsidRPr="00DA4ACC">
        <w:rPr>
          <w:rFonts w:ascii="Kaiti TC" w:eastAsia="Kaiti TC" w:hAnsi="Kaiti TC" w:cs="PingFang TC" w:hint="eastAsia"/>
          <w:color w:val="000000"/>
        </w:rPr>
        <w:t>，</w:t>
      </w:r>
      <w:r>
        <w:rPr>
          <w:rFonts w:ascii="Kaiti TC" w:eastAsia="Kaiti TC" w:hAnsi="Kaiti TC" w:cs="PingFang TC"/>
          <w:color w:val="000000"/>
        </w:rPr>
        <w:t>MR</w:t>
      </w:r>
      <w:r>
        <w:rPr>
          <w:rFonts w:ascii="Kaiti TC" w:eastAsia="Kaiti TC" w:hAnsi="Kaiti TC" w:cs="PingFang TC" w:hint="eastAsia"/>
          <w:color w:val="000000"/>
        </w:rPr>
        <w:t>也必須以高標準的行銷倫理進行銷售推廣活動</w:t>
      </w:r>
      <w:r w:rsidR="00447FFA" w:rsidRPr="00D455E5">
        <w:rPr>
          <w:rFonts w:ascii="Kaiti TC" w:eastAsia="Kaiti TC" w:hAnsi="Kaiti TC" w:cs="PingFang TC" w:hint="eastAsia"/>
          <w:color w:val="000000"/>
        </w:rPr>
        <w:t>，</w:t>
      </w:r>
      <w:r w:rsidR="00E24E9B">
        <w:rPr>
          <w:rFonts w:ascii="Kaiti TC" w:eastAsia="Kaiti TC" w:hAnsi="Kaiti TC" w:cs="PingFang TC" w:hint="eastAsia"/>
          <w:color w:val="000000"/>
        </w:rPr>
        <w:t>扮演醫療專業人員的夥伴角色</w:t>
      </w:r>
      <w:r w:rsidR="00447FFA" w:rsidRPr="00D455E5">
        <w:rPr>
          <w:rFonts w:ascii="Kaiti TC" w:eastAsia="Kaiti TC" w:hAnsi="Kaiti TC" w:cs="PingFang TC" w:hint="eastAsia"/>
          <w:color w:val="000000"/>
        </w:rPr>
        <w:t>，</w:t>
      </w:r>
      <w:r w:rsidR="00E24E9B">
        <w:rPr>
          <w:rFonts w:ascii="Kaiti TC" w:eastAsia="Kaiti TC" w:hAnsi="Kaiti TC" w:cs="PingFang TC" w:hint="eastAsia"/>
          <w:color w:val="000000"/>
        </w:rPr>
        <w:t>為病患的健康照護做出貢獻</w:t>
      </w:r>
      <w:r w:rsidR="00E24E9B" w:rsidRPr="000B264E">
        <w:rPr>
          <w:rFonts w:ascii="Kaiti TC" w:eastAsia="Kaiti TC" w:hAnsi="Kaiti TC" w:cs="PingFang TC" w:hint="eastAsia"/>
          <w:color w:val="000000" w:themeColor="text1"/>
        </w:rPr>
        <w:t>。</w:t>
      </w:r>
    </w:p>
    <w:p w14:paraId="5C05CE6C" w14:textId="7A757607" w:rsidR="005B52C1" w:rsidRPr="0024443E" w:rsidRDefault="005B52C1" w:rsidP="0024443E">
      <w:pPr>
        <w:spacing w:beforeLines="50" w:before="180" w:line="0" w:lineRule="atLeast"/>
        <w:rPr>
          <w:rFonts w:ascii="Meiryo" w:eastAsia="Meiryo" w:hAnsi="Meiryo"/>
          <w:color w:val="333333"/>
        </w:rPr>
      </w:pPr>
      <w:r w:rsidRPr="00D9707F">
        <w:rPr>
          <w:rFonts w:ascii="Kaiti TC" w:eastAsia="Kaiti TC" w:hAnsi="Kaiti TC" w:hint="eastAsia"/>
          <w:color w:val="000000" w:themeColor="text1"/>
          <w:lang w:eastAsia="zh-CN"/>
        </w:rPr>
        <w:t>(</w:t>
      </w:r>
      <w:r w:rsidRPr="00D9707F">
        <w:rPr>
          <w:rFonts w:ascii="Kaiti TC" w:eastAsia="Kaiti TC" w:hAnsi="Kaiti TC" w:cs="Arial" w:hint="eastAsia"/>
          <w:color w:val="000000" w:themeColor="text1"/>
          <w:lang w:eastAsia="zh-CN"/>
        </w:rPr>
        <w:t>取材</w:t>
      </w:r>
      <w:r w:rsidR="0024443E">
        <w:rPr>
          <w:rFonts w:ascii="Kaiti TC" w:eastAsia="Kaiti TC" w:hAnsi="Kaiti TC" w:cs="Arial" w:hint="eastAsia"/>
          <w:color w:val="000000" w:themeColor="text1"/>
        </w:rPr>
        <w:t>自</w:t>
      </w:r>
      <w:r w:rsidR="0024443E">
        <w:rPr>
          <w:rFonts w:ascii="Kaiti TC" w:eastAsia="Kaiti TC" w:hAnsi="Kaiti TC" w:cs="Arial"/>
          <w:color w:val="000000" w:themeColor="text1"/>
        </w:rPr>
        <w:t>Mix Online)</w:t>
      </w:r>
    </w:p>
    <w:p w14:paraId="49313050" w14:textId="6ABC9A59" w:rsidR="00B23683" w:rsidRPr="00BA60E0" w:rsidRDefault="001B0AF3" w:rsidP="00EF03D3">
      <w:pPr>
        <w:shd w:val="clear" w:color="auto" w:fill="FFFFFF"/>
        <w:spacing w:before="240" w:line="0" w:lineRule="atLeast"/>
        <w:jc w:val="right"/>
        <w:rPr>
          <w:rFonts w:ascii="Kaiti TC" w:eastAsia="Kaiti TC" w:hAnsi="Kaiti TC" w:cs="RyuminPro-Light"/>
          <w:color w:val="000000" w:themeColor="text1"/>
        </w:rPr>
      </w:pPr>
      <w:r w:rsidRPr="00BA60E0">
        <w:rPr>
          <w:rFonts w:ascii="Kaiti TC" w:eastAsia="Kaiti TC" w:hAnsi="Kaiti TC" w:cs="RyuminPro-Light"/>
          <w:color w:val="000000" w:themeColor="text1"/>
        </w:rPr>
        <w:t>–</w:t>
      </w:r>
      <w:r w:rsidRPr="00BA60E0">
        <w:rPr>
          <w:rFonts w:ascii="Kaiti TC" w:eastAsia="Kaiti TC" w:hAnsi="Kaiti TC" w:cs="RyuminPro-Light" w:hint="eastAsia"/>
          <w:color w:val="000000" w:themeColor="text1"/>
        </w:rPr>
        <w:t>End</w:t>
      </w:r>
      <w:r w:rsidRPr="00BA60E0">
        <w:rPr>
          <w:rFonts w:ascii="Kaiti TC" w:eastAsia="Kaiti TC" w:hAnsi="Kaiti TC" w:cs="RyuminPro-Light"/>
          <w:color w:val="000000" w:themeColor="text1"/>
        </w:rPr>
        <w:t>–</w:t>
      </w:r>
    </w:p>
    <w:sectPr w:rsidR="00B23683" w:rsidRPr="00BA60E0"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62B1" w14:textId="77777777" w:rsidR="00800728" w:rsidRDefault="00800728" w:rsidP="00D432A3">
      <w:pPr>
        <w:spacing w:before="120"/>
      </w:pPr>
      <w:r>
        <w:separator/>
      </w:r>
    </w:p>
  </w:endnote>
  <w:endnote w:type="continuationSeparator" w:id="0">
    <w:p w14:paraId="2E0F22CE" w14:textId="77777777" w:rsidR="00800728" w:rsidRDefault="00800728"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微軟正黑體">
    <w:panose1 w:val="020B0604030504040204"/>
    <w:charset w:val="88"/>
    <w:family w:val="swiss"/>
    <w:pitch w:val="variable"/>
    <w:sig w:usb0="00000087" w:usb1="288F4000" w:usb2="00000016" w:usb3="00000000" w:csb0="00100009" w:csb1="00000000"/>
  </w:font>
  <w:font w:name="Songti TC">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iryo">
    <w:panose1 w:val="020B0604030504040204"/>
    <w:charset w:val="80"/>
    <w:family w:val="swiss"/>
    <w:pitch w:val="variable"/>
    <w:sig w:usb0="E00002FF" w:usb1="6AC7FFFF" w:usb2="08000012" w:usb3="00000000" w:csb0="0002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6B80" w14:textId="77777777" w:rsidR="00800728" w:rsidRDefault="00800728" w:rsidP="00D432A3">
      <w:pPr>
        <w:spacing w:before="120"/>
      </w:pPr>
      <w:r>
        <w:separator/>
      </w:r>
    </w:p>
  </w:footnote>
  <w:footnote w:type="continuationSeparator" w:id="0">
    <w:p w14:paraId="5234D829" w14:textId="77777777" w:rsidR="00800728" w:rsidRDefault="00800728"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CC1"/>
    <w:multiLevelType w:val="hybridMultilevel"/>
    <w:tmpl w:val="F7089D42"/>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E24D50"/>
    <w:multiLevelType w:val="hybridMultilevel"/>
    <w:tmpl w:val="789C6D60"/>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F485426"/>
    <w:multiLevelType w:val="hybridMultilevel"/>
    <w:tmpl w:val="06508122"/>
    <w:lvl w:ilvl="0" w:tplc="2BAE0FE8">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419FF"/>
    <w:multiLevelType w:val="hybridMultilevel"/>
    <w:tmpl w:val="8E98FD46"/>
    <w:lvl w:ilvl="0" w:tplc="B8AE91CA">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64A37"/>
    <w:multiLevelType w:val="multilevel"/>
    <w:tmpl w:val="BCA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17375"/>
    <w:multiLevelType w:val="hybridMultilevel"/>
    <w:tmpl w:val="37AACDB2"/>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617567F"/>
    <w:multiLevelType w:val="multilevel"/>
    <w:tmpl w:val="41D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E62FA"/>
    <w:multiLevelType w:val="hybridMultilevel"/>
    <w:tmpl w:val="24040BB0"/>
    <w:lvl w:ilvl="0" w:tplc="59044650">
      <w:start w:val="1"/>
      <w:numFmt w:val="bullet"/>
      <w:lvlText w:val=""/>
      <w:lvlJc w:val="left"/>
      <w:pPr>
        <w:ind w:left="480" w:hanging="480"/>
      </w:pPr>
      <w:rPr>
        <w:rFonts w:ascii="Wingdings" w:hAnsi="Wingding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B722184"/>
    <w:multiLevelType w:val="hybridMultilevel"/>
    <w:tmpl w:val="E368909A"/>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1"/>
  </w:num>
  <w:num w:numId="3">
    <w:abstractNumId w:val="1"/>
  </w:num>
  <w:num w:numId="4">
    <w:abstractNumId w:val="14"/>
  </w:num>
  <w:num w:numId="5">
    <w:abstractNumId w:val="9"/>
  </w:num>
  <w:num w:numId="6">
    <w:abstractNumId w:val="26"/>
  </w:num>
  <w:num w:numId="7">
    <w:abstractNumId w:val="15"/>
  </w:num>
  <w:num w:numId="8">
    <w:abstractNumId w:val="0"/>
  </w:num>
  <w:num w:numId="9">
    <w:abstractNumId w:val="3"/>
  </w:num>
  <w:num w:numId="10">
    <w:abstractNumId w:val="10"/>
  </w:num>
  <w:num w:numId="11">
    <w:abstractNumId w:val="2"/>
  </w:num>
  <w:num w:numId="12">
    <w:abstractNumId w:val="19"/>
  </w:num>
  <w:num w:numId="13">
    <w:abstractNumId w:val="12"/>
  </w:num>
  <w:num w:numId="14">
    <w:abstractNumId w:val="18"/>
  </w:num>
  <w:num w:numId="15">
    <w:abstractNumId w:val="16"/>
  </w:num>
  <w:num w:numId="16">
    <w:abstractNumId w:val="23"/>
  </w:num>
  <w:num w:numId="17">
    <w:abstractNumId w:val="24"/>
  </w:num>
  <w:num w:numId="18">
    <w:abstractNumId w:val="6"/>
  </w:num>
  <w:num w:numId="19">
    <w:abstractNumId w:val="7"/>
  </w:num>
  <w:num w:numId="20">
    <w:abstractNumId w:val="22"/>
  </w:num>
  <w:num w:numId="21">
    <w:abstractNumId w:val="4"/>
  </w:num>
  <w:num w:numId="22">
    <w:abstractNumId w:val="13"/>
  </w:num>
  <w:num w:numId="23">
    <w:abstractNumId w:val="5"/>
  </w:num>
  <w:num w:numId="24">
    <w:abstractNumId w:val="17"/>
  </w:num>
  <w:num w:numId="25">
    <w:abstractNumId w:val="21"/>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A2C"/>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40D"/>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A"/>
    <w:rsid w:val="000119AC"/>
    <w:rsid w:val="00011B01"/>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EF5"/>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50"/>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61"/>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2D19"/>
    <w:rsid w:val="0003319F"/>
    <w:rsid w:val="000333EC"/>
    <w:rsid w:val="0003354B"/>
    <w:rsid w:val="0003365F"/>
    <w:rsid w:val="0003376F"/>
    <w:rsid w:val="0003385A"/>
    <w:rsid w:val="000338DD"/>
    <w:rsid w:val="000339C6"/>
    <w:rsid w:val="00033A0F"/>
    <w:rsid w:val="00033E1A"/>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81"/>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936"/>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976"/>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C4"/>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A78"/>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69A"/>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6BC"/>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DF7"/>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1E"/>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1FE"/>
    <w:rsid w:val="00086240"/>
    <w:rsid w:val="00086351"/>
    <w:rsid w:val="00086370"/>
    <w:rsid w:val="0008641B"/>
    <w:rsid w:val="0008666C"/>
    <w:rsid w:val="000866C8"/>
    <w:rsid w:val="000866F4"/>
    <w:rsid w:val="00086702"/>
    <w:rsid w:val="00086716"/>
    <w:rsid w:val="000867DA"/>
    <w:rsid w:val="000867DC"/>
    <w:rsid w:val="00086836"/>
    <w:rsid w:val="00086941"/>
    <w:rsid w:val="00086A15"/>
    <w:rsid w:val="00086A5D"/>
    <w:rsid w:val="00086ADF"/>
    <w:rsid w:val="00086C44"/>
    <w:rsid w:val="00086E00"/>
    <w:rsid w:val="00086E8F"/>
    <w:rsid w:val="00086F33"/>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64"/>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61B"/>
    <w:rsid w:val="000A18D8"/>
    <w:rsid w:val="000A1925"/>
    <w:rsid w:val="000A1A6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B"/>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44"/>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ACE"/>
    <w:rsid w:val="000B1B7B"/>
    <w:rsid w:val="000B1C10"/>
    <w:rsid w:val="000B1C2E"/>
    <w:rsid w:val="000B1D80"/>
    <w:rsid w:val="000B1F11"/>
    <w:rsid w:val="000B20DD"/>
    <w:rsid w:val="000B229E"/>
    <w:rsid w:val="000B2381"/>
    <w:rsid w:val="000B2647"/>
    <w:rsid w:val="000B264E"/>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2FD"/>
    <w:rsid w:val="000B752B"/>
    <w:rsid w:val="000B7798"/>
    <w:rsid w:val="000B7A4D"/>
    <w:rsid w:val="000B7C8F"/>
    <w:rsid w:val="000B7DA8"/>
    <w:rsid w:val="000B7DE9"/>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0FC"/>
    <w:rsid w:val="000C4104"/>
    <w:rsid w:val="000C41D3"/>
    <w:rsid w:val="000C41E8"/>
    <w:rsid w:val="000C4338"/>
    <w:rsid w:val="000C4421"/>
    <w:rsid w:val="000C4429"/>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932"/>
    <w:rsid w:val="000C5989"/>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AA"/>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CD"/>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0B"/>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E1"/>
    <w:rsid w:val="000E03FC"/>
    <w:rsid w:val="000E048C"/>
    <w:rsid w:val="000E04A2"/>
    <w:rsid w:val="000E04A5"/>
    <w:rsid w:val="000E04A9"/>
    <w:rsid w:val="000E0503"/>
    <w:rsid w:val="000E0558"/>
    <w:rsid w:val="000E05DF"/>
    <w:rsid w:val="000E0A5A"/>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438"/>
    <w:rsid w:val="000E37EE"/>
    <w:rsid w:val="000E3A82"/>
    <w:rsid w:val="000E3C41"/>
    <w:rsid w:val="000E3E76"/>
    <w:rsid w:val="000E3EB8"/>
    <w:rsid w:val="000E3F67"/>
    <w:rsid w:val="000E3F7A"/>
    <w:rsid w:val="000E4224"/>
    <w:rsid w:val="000E4406"/>
    <w:rsid w:val="000E4503"/>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ACF"/>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E43"/>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464"/>
    <w:rsid w:val="0010267E"/>
    <w:rsid w:val="00102881"/>
    <w:rsid w:val="00102EA5"/>
    <w:rsid w:val="00103243"/>
    <w:rsid w:val="0010338D"/>
    <w:rsid w:val="0010355E"/>
    <w:rsid w:val="0010359A"/>
    <w:rsid w:val="0010361C"/>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7D"/>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B7C"/>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1F26"/>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4D4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5A"/>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B95"/>
    <w:rsid w:val="00121CF4"/>
    <w:rsid w:val="00121CFA"/>
    <w:rsid w:val="00121D71"/>
    <w:rsid w:val="00121E37"/>
    <w:rsid w:val="00121EDC"/>
    <w:rsid w:val="00121F98"/>
    <w:rsid w:val="00121FEB"/>
    <w:rsid w:val="00122045"/>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0F4"/>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5C5"/>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2E"/>
    <w:rsid w:val="00132F92"/>
    <w:rsid w:val="00132FC2"/>
    <w:rsid w:val="00133064"/>
    <w:rsid w:val="001330E2"/>
    <w:rsid w:val="001332D8"/>
    <w:rsid w:val="00133367"/>
    <w:rsid w:val="00133666"/>
    <w:rsid w:val="00133772"/>
    <w:rsid w:val="0013381E"/>
    <w:rsid w:val="00133935"/>
    <w:rsid w:val="00133B65"/>
    <w:rsid w:val="00133C18"/>
    <w:rsid w:val="00133D73"/>
    <w:rsid w:val="00133E1F"/>
    <w:rsid w:val="00133F2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92E"/>
    <w:rsid w:val="001359A9"/>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B48"/>
    <w:rsid w:val="00140C0F"/>
    <w:rsid w:val="00140D85"/>
    <w:rsid w:val="001411FF"/>
    <w:rsid w:val="00141266"/>
    <w:rsid w:val="00141349"/>
    <w:rsid w:val="00141613"/>
    <w:rsid w:val="00141778"/>
    <w:rsid w:val="00141969"/>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DF1"/>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14D"/>
    <w:rsid w:val="00147276"/>
    <w:rsid w:val="00147408"/>
    <w:rsid w:val="0014752C"/>
    <w:rsid w:val="001476C0"/>
    <w:rsid w:val="00147957"/>
    <w:rsid w:val="00147AD9"/>
    <w:rsid w:val="00147EE6"/>
    <w:rsid w:val="00150061"/>
    <w:rsid w:val="00150086"/>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0"/>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D84"/>
    <w:rsid w:val="00161E0C"/>
    <w:rsid w:val="00162089"/>
    <w:rsid w:val="001621D0"/>
    <w:rsid w:val="0016223C"/>
    <w:rsid w:val="001622EA"/>
    <w:rsid w:val="001623E5"/>
    <w:rsid w:val="001626BA"/>
    <w:rsid w:val="001626FD"/>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417"/>
    <w:rsid w:val="00167531"/>
    <w:rsid w:val="00167848"/>
    <w:rsid w:val="00167886"/>
    <w:rsid w:val="0016789F"/>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0F4A"/>
    <w:rsid w:val="00171085"/>
    <w:rsid w:val="0017123B"/>
    <w:rsid w:val="001713BC"/>
    <w:rsid w:val="001713FD"/>
    <w:rsid w:val="0017140C"/>
    <w:rsid w:val="0017157E"/>
    <w:rsid w:val="00171692"/>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40B"/>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79C"/>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C82"/>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0E7"/>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7E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6E4"/>
    <w:rsid w:val="00195761"/>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9D"/>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8B"/>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9D4"/>
    <w:rsid w:val="001C0BD7"/>
    <w:rsid w:val="001C0D82"/>
    <w:rsid w:val="001C0D9E"/>
    <w:rsid w:val="001C0DBD"/>
    <w:rsid w:val="001C1039"/>
    <w:rsid w:val="001C11CB"/>
    <w:rsid w:val="001C12FA"/>
    <w:rsid w:val="001C1432"/>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2F7B"/>
    <w:rsid w:val="001D3038"/>
    <w:rsid w:val="001D313C"/>
    <w:rsid w:val="001D33C1"/>
    <w:rsid w:val="001D3747"/>
    <w:rsid w:val="001D37D8"/>
    <w:rsid w:val="001D37E8"/>
    <w:rsid w:val="001D3869"/>
    <w:rsid w:val="001D3ADD"/>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01F"/>
    <w:rsid w:val="001D6339"/>
    <w:rsid w:val="001D6454"/>
    <w:rsid w:val="001D64D7"/>
    <w:rsid w:val="001D652C"/>
    <w:rsid w:val="001D66D2"/>
    <w:rsid w:val="001D6C10"/>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44"/>
    <w:rsid w:val="001F5B72"/>
    <w:rsid w:val="001F5C58"/>
    <w:rsid w:val="001F5E07"/>
    <w:rsid w:val="001F5EE2"/>
    <w:rsid w:val="001F5F75"/>
    <w:rsid w:val="001F5FF1"/>
    <w:rsid w:val="001F61AD"/>
    <w:rsid w:val="001F6426"/>
    <w:rsid w:val="001F64B4"/>
    <w:rsid w:val="001F67DB"/>
    <w:rsid w:val="001F6ABE"/>
    <w:rsid w:val="001F6B00"/>
    <w:rsid w:val="001F6B93"/>
    <w:rsid w:val="001F6C3B"/>
    <w:rsid w:val="001F6D0B"/>
    <w:rsid w:val="001F6F8E"/>
    <w:rsid w:val="001F71B5"/>
    <w:rsid w:val="001F72BE"/>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51A"/>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A3C"/>
    <w:rsid w:val="00211F5E"/>
    <w:rsid w:val="0021208E"/>
    <w:rsid w:val="002120A5"/>
    <w:rsid w:val="00212220"/>
    <w:rsid w:val="002122CE"/>
    <w:rsid w:val="002126D3"/>
    <w:rsid w:val="00212CB6"/>
    <w:rsid w:val="00212CE1"/>
    <w:rsid w:val="00212DB2"/>
    <w:rsid w:val="00212DD0"/>
    <w:rsid w:val="00212FE5"/>
    <w:rsid w:val="002131F2"/>
    <w:rsid w:val="0021335A"/>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1"/>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3E4"/>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5FD8"/>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6"/>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B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285"/>
    <w:rsid w:val="002374FA"/>
    <w:rsid w:val="00237625"/>
    <w:rsid w:val="0023763C"/>
    <w:rsid w:val="00237A19"/>
    <w:rsid w:val="00237BCD"/>
    <w:rsid w:val="00237C2B"/>
    <w:rsid w:val="00237D0C"/>
    <w:rsid w:val="00237D25"/>
    <w:rsid w:val="00237F4C"/>
    <w:rsid w:val="00240088"/>
    <w:rsid w:val="002402D4"/>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EBF"/>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43E"/>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CC5"/>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770"/>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8DA"/>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A07"/>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3C1"/>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9FB"/>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E23"/>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4A"/>
    <w:rsid w:val="00284AED"/>
    <w:rsid w:val="002851B1"/>
    <w:rsid w:val="00285377"/>
    <w:rsid w:val="0028542F"/>
    <w:rsid w:val="00285921"/>
    <w:rsid w:val="00285B37"/>
    <w:rsid w:val="00285B9B"/>
    <w:rsid w:val="00285D00"/>
    <w:rsid w:val="00285E47"/>
    <w:rsid w:val="0028607F"/>
    <w:rsid w:val="002862A1"/>
    <w:rsid w:val="002864F1"/>
    <w:rsid w:val="002865CD"/>
    <w:rsid w:val="00286663"/>
    <w:rsid w:val="0028668F"/>
    <w:rsid w:val="002866D8"/>
    <w:rsid w:val="002866EF"/>
    <w:rsid w:val="0028682F"/>
    <w:rsid w:val="00286853"/>
    <w:rsid w:val="00286873"/>
    <w:rsid w:val="002869A2"/>
    <w:rsid w:val="002869C2"/>
    <w:rsid w:val="00286B31"/>
    <w:rsid w:val="00286BD5"/>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782"/>
    <w:rsid w:val="00292991"/>
    <w:rsid w:val="002929AF"/>
    <w:rsid w:val="00292A9C"/>
    <w:rsid w:val="00292C2B"/>
    <w:rsid w:val="00292E8B"/>
    <w:rsid w:val="00292F1B"/>
    <w:rsid w:val="00293586"/>
    <w:rsid w:val="002936F4"/>
    <w:rsid w:val="002937EE"/>
    <w:rsid w:val="00293968"/>
    <w:rsid w:val="00293B1E"/>
    <w:rsid w:val="00293C80"/>
    <w:rsid w:val="00293CCB"/>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1D9"/>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B38"/>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1FF"/>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1F7"/>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40"/>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1BB"/>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75"/>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0EC9"/>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0FD"/>
    <w:rsid w:val="002E3439"/>
    <w:rsid w:val="002E3440"/>
    <w:rsid w:val="002E3441"/>
    <w:rsid w:val="002E356C"/>
    <w:rsid w:val="002E381A"/>
    <w:rsid w:val="002E39F8"/>
    <w:rsid w:val="002E3C81"/>
    <w:rsid w:val="002E3DBB"/>
    <w:rsid w:val="002E3DC5"/>
    <w:rsid w:val="002E3E29"/>
    <w:rsid w:val="002E3EB1"/>
    <w:rsid w:val="002E3EE5"/>
    <w:rsid w:val="002E4007"/>
    <w:rsid w:val="002E411A"/>
    <w:rsid w:val="002E4397"/>
    <w:rsid w:val="002E446C"/>
    <w:rsid w:val="002E447B"/>
    <w:rsid w:val="002E4574"/>
    <w:rsid w:val="002E46EE"/>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529"/>
    <w:rsid w:val="002E6691"/>
    <w:rsid w:val="002E6A78"/>
    <w:rsid w:val="002E6E3F"/>
    <w:rsid w:val="002E7155"/>
    <w:rsid w:val="002E71EA"/>
    <w:rsid w:val="002E72F9"/>
    <w:rsid w:val="002E7461"/>
    <w:rsid w:val="002E75DA"/>
    <w:rsid w:val="002E77B2"/>
    <w:rsid w:val="002E77CA"/>
    <w:rsid w:val="002E77D8"/>
    <w:rsid w:val="002E796C"/>
    <w:rsid w:val="002E79D1"/>
    <w:rsid w:val="002E7AE8"/>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73"/>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869"/>
    <w:rsid w:val="00300BAF"/>
    <w:rsid w:val="00300C04"/>
    <w:rsid w:val="00300CAF"/>
    <w:rsid w:val="00300D4C"/>
    <w:rsid w:val="00300EB6"/>
    <w:rsid w:val="00300FF8"/>
    <w:rsid w:val="00301106"/>
    <w:rsid w:val="003012D7"/>
    <w:rsid w:val="003012E9"/>
    <w:rsid w:val="003013F5"/>
    <w:rsid w:val="003014EF"/>
    <w:rsid w:val="003014FE"/>
    <w:rsid w:val="0030178C"/>
    <w:rsid w:val="00301841"/>
    <w:rsid w:val="00301884"/>
    <w:rsid w:val="00301B6A"/>
    <w:rsid w:val="00301C7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78"/>
    <w:rsid w:val="00302EDE"/>
    <w:rsid w:val="00302FA3"/>
    <w:rsid w:val="00302FB5"/>
    <w:rsid w:val="00302FE2"/>
    <w:rsid w:val="00303106"/>
    <w:rsid w:val="00303630"/>
    <w:rsid w:val="003036DD"/>
    <w:rsid w:val="003036E7"/>
    <w:rsid w:val="003036FD"/>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E95"/>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31"/>
    <w:rsid w:val="0031155B"/>
    <w:rsid w:val="003116BE"/>
    <w:rsid w:val="00311707"/>
    <w:rsid w:val="003117CD"/>
    <w:rsid w:val="00311A7A"/>
    <w:rsid w:val="00311BBA"/>
    <w:rsid w:val="00311C05"/>
    <w:rsid w:val="00312406"/>
    <w:rsid w:val="0031256B"/>
    <w:rsid w:val="0031258C"/>
    <w:rsid w:val="003125BC"/>
    <w:rsid w:val="0031270E"/>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3CC"/>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02"/>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86"/>
    <w:rsid w:val="003308BE"/>
    <w:rsid w:val="003308EA"/>
    <w:rsid w:val="0033093D"/>
    <w:rsid w:val="00330B28"/>
    <w:rsid w:val="00330D75"/>
    <w:rsid w:val="00330E43"/>
    <w:rsid w:val="00330E4A"/>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22"/>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1BF"/>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B8"/>
    <w:rsid w:val="003408E5"/>
    <w:rsid w:val="00340C79"/>
    <w:rsid w:val="00340C8C"/>
    <w:rsid w:val="00340D09"/>
    <w:rsid w:val="00340DFC"/>
    <w:rsid w:val="00340EB3"/>
    <w:rsid w:val="00340F12"/>
    <w:rsid w:val="00340F51"/>
    <w:rsid w:val="0034123C"/>
    <w:rsid w:val="0034152A"/>
    <w:rsid w:val="00341568"/>
    <w:rsid w:val="003417B6"/>
    <w:rsid w:val="00341951"/>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A2"/>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951"/>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5DA"/>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26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6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72"/>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46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56"/>
    <w:rsid w:val="003674B1"/>
    <w:rsid w:val="0036756A"/>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84A"/>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088"/>
    <w:rsid w:val="0037420C"/>
    <w:rsid w:val="003744F6"/>
    <w:rsid w:val="00374509"/>
    <w:rsid w:val="003745EA"/>
    <w:rsid w:val="00374631"/>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A55"/>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0C"/>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1B6"/>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8D2"/>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304"/>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2F9"/>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104"/>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A6"/>
    <w:rsid w:val="003A78BD"/>
    <w:rsid w:val="003A7A91"/>
    <w:rsid w:val="003A7F6F"/>
    <w:rsid w:val="003B0301"/>
    <w:rsid w:val="003B03CC"/>
    <w:rsid w:val="003B0558"/>
    <w:rsid w:val="003B08D0"/>
    <w:rsid w:val="003B0A18"/>
    <w:rsid w:val="003B0CB2"/>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3B0"/>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BF8"/>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13"/>
    <w:rsid w:val="003C2CC6"/>
    <w:rsid w:val="003C2FDC"/>
    <w:rsid w:val="003C301F"/>
    <w:rsid w:val="003C3043"/>
    <w:rsid w:val="003C30ED"/>
    <w:rsid w:val="003C326D"/>
    <w:rsid w:val="003C32B1"/>
    <w:rsid w:val="003C34C3"/>
    <w:rsid w:val="003C34ED"/>
    <w:rsid w:val="003C35E0"/>
    <w:rsid w:val="003C36B3"/>
    <w:rsid w:val="003C371A"/>
    <w:rsid w:val="003C38BD"/>
    <w:rsid w:val="003C3A08"/>
    <w:rsid w:val="003C3AC0"/>
    <w:rsid w:val="003C3C14"/>
    <w:rsid w:val="003C3D75"/>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6F0B"/>
    <w:rsid w:val="003C7020"/>
    <w:rsid w:val="003C7148"/>
    <w:rsid w:val="003C72C0"/>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29"/>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70"/>
    <w:rsid w:val="003D23BD"/>
    <w:rsid w:val="003D2450"/>
    <w:rsid w:val="003D24BE"/>
    <w:rsid w:val="003D283E"/>
    <w:rsid w:val="003D28F8"/>
    <w:rsid w:val="003D2BB5"/>
    <w:rsid w:val="003D2BC3"/>
    <w:rsid w:val="003D2BD5"/>
    <w:rsid w:val="003D2D1D"/>
    <w:rsid w:val="003D2DD2"/>
    <w:rsid w:val="003D3199"/>
    <w:rsid w:val="003D3341"/>
    <w:rsid w:val="003D362B"/>
    <w:rsid w:val="003D3689"/>
    <w:rsid w:val="003D3725"/>
    <w:rsid w:val="003D3749"/>
    <w:rsid w:val="003D39D4"/>
    <w:rsid w:val="003D3C43"/>
    <w:rsid w:val="003D3D64"/>
    <w:rsid w:val="003D3DB4"/>
    <w:rsid w:val="003D3FCC"/>
    <w:rsid w:val="003D4151"/>
    <w:rsid w:val="003D4176"/>
    <w:rsid w:val="003D451B"/>
    <w:rsid w:val="003D463A"/>
    <w:rsid w:val="003D4728"/>
    <w:rsid w:val="003D49F4"/>
    <w:rsid w:val="003D49F5"/>
    <w:rsid w:val="003D4FEF"/>
    <w:rsid w:val="003D53A9"/>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35E"/>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EDD"/>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B62"/>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9F7"/>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141"/>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9DE"/>
    <w:rsid w:val="00401AAD"/>
    <w:rsid w:val="00401B89"/>
    <w:rsid w:val="00401D42"/>
    <w:rsid w:val="00401E9C"/>
    <w:rsid w:val="00401F0D"/>
    <w:rsid w:val="00401F27"/>
    <w:rsid w:val="00402245"/>
    <w:rsid w:val="00402279"/>
    <w:rsid w:val="0040227B"/>
    <w:rsid w:val="00402292"/>
    <w:rsid w:val="00402322"/>
    <w:rsid w:val="0040252A"/>
    <w:rsid w:val="004025D0"/>
    <w:rsid w:val="004027EF"/>
    <w:rsid w:val="00402B6A"/>
    <w:rsid w:val="00402B91"/>
    <w:rsid w:val="00402E15"/>
    <w:rsid w:val="0040321B"/>
    <w:rsid w:val="0040329D"/>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659"/>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2E"/>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4F1"/>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89F"/>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79"/>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03"/>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47FFA"/>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96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C89"/>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010"/>
    <w:rsid w:val="00474149"/>
    <w:rsid w:val="004742F0"/>
    <w:rsid w:val="004743C7"/>
    <w:rsid w:val="0047440D"/>
    <w:rsid w:val="004745DE"/>
    <w:rsid w:val="004746BB"/>
    <w:rsid w:val="00474761"/>
    <w:rsid w:val="00474799"/>
    <w:rsid w:val="004747B9"/>
    <w:rsid w:val="00474C09"/>
    <w:rsid w:val="00474C8F"/>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40"/>
    <w:rsid w:val="00481278"/>
    <w:rsid w:val="00481329"/>
    <w:rsid w:val="00481385"/>
    <w:rsid w:val="00481463"/>
    <w:rsid w:val="004815A5"/>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77B"/>
    <w:rsid w:val="0048283E"/>
    <w:rsid w:val="0048286D"/>
    <w:rsid w:val="00482930"/>
    <w:rsid w:val="00482AA9"/>
    <w:rsid w:val="00482BF2"/>
    <w:rsid w:val="00482D15"/>
    <w:rsid w:val="00482D53"/>
    <w:rsid w:val="00482E84"/>
    <w:rsid w:val="00482E86"/>
    <w:rsid w:val="00482F28"/>
    <w:rsid w:val="00483035"/>
    <w:rsid w:val="004832D0"/>
    <w:rsid w:val="004834F3"/>
    <w:rsid w:val="004839C2"/>
    <w:rsid w:val="00483A42"/>
    <w:rsid w:val="00483BD6"/>
    <w:rsid w:val="00483D35"/>
    <w:rsid w:val="00483F5E"/>
    <w:rsid w:val="00483FF5"/>
    <w:rsid w:val="00484031"/>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13A"/>
    <w:rsid w:val="00486246"/>
    <w:rsid w:val="004862AD"/>
    <w:rsid w:val="004862B1"/>
    <w:rsid w:val="004863E4"/>
    <w:rsid w:val="00486569"/>
    <w:rsid w:val="0048671C"/>
    <w:rsid w:val="00486742"/>
    <w:rsid w:val="004867B8"/>
    <w:rsid w:val="004867DA"/>
    <w:rsid w:val="00486B8C"/>
    <w:rsid w:val="00486C90"/>
    <w:rsid w:val="00486CCF"/>
    <w:rsid w:val="00486E5D"/>
    <w:rsid w:val="00486E79"/>
    <w:rsid w:val="00486FD3"/>
    <w:rsid w:val="0048708B"/>
    <w:rsid w:val="004871CB"/>
    <w:rsid w:val="004871EF"/>
    <w:rsid w:val="0048766E"/>
    <w:rsid w:val="004876DE"/>
    <w:rsid w:val="0048779D"/>
    <w:rsid w:val="0048781A"/>
    <w:rsid w:val="0048785F"/>
    <w:rsid w:val="0048788D"/>
    <w:rsid w:val="0048793A"/>
    <w:rsid w:val="00487C03"/>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62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09C"/>
    <w:rsid w:val="0049523A"/>
    <w:rsid w:val="004952AF"/>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69B"/>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78"/>
    <w:rsid w:val="004A27FB"/>
    <w:rsid w:val="004A2880"/>
    <w:rsid w:val="004A28FB"/>
    <w:rsid w:val="004A2A3D"/>
    <w:rsid w:val="004A2E11"/>
    <w:rsid w:val="004A3226"/>
    <w:rsid w:val="004A328F"/>
    <w:rsid w:val="004A329B"/>
    <w:rsid w:val="004A33A3"/>
    <w:rsid w:val="004A366E"/>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BED"/>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0C6"/>
    <w:rsid w:val="004B21B6"/>
    <w:rsid w:val="004B2527"/>
    <w:rsid w:val="004B2584"/>
    <w:rsid w:val="004B2734"/>
    <w:rsid w:val="004B2826"/>
    <w:rsid w:val="004B282D"/>
    <w:rsid w:val="004B294B"/>
    <w:rsid w:val="004B29A9"/>
    <w:rsid w:val="004B29FD"/>
    <w:rsid w:val="004B2AF0"/>
    <w:rsid w:val="004B2AF6"/>
    <w:rsid w:val="004B2B47"/>
    <w:rsid w:val="004B2BB3"/>
    <w:rsid w:val="004B2BDC"/>
    <w:rsid w:val="004B2BEF"/>
    <w:rsid w:val="004B2E64"/>
    <w:rsid w:val="004B31CB"/>
    <w:rsid w:val="004B34C1"/>
    <w:rsid w:val="004B34CD"/>
    <w:rsid w:val="004B3677"/>
    <w:rsid w:val="004B36EA"/>
    <w:rsid w:val="004B3A5C"/>
    <w:rsid w:val="004B3A9D"/>
    <w:rsid w:val="004B3B86"/>
    <w:rsid w:val="004B3DEC"/>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B77"/>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0"/>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4FB6"/>
    <w:rsid w:val="004C5C02"/>
    <w:rsid w:val="004C5C80"/>
    <w:rsid w:val="004C5C87"/>
    <w:rsid w:val="004C6047"/>
    <w:rsid w:val="004C606C"/>
    <w:rsid w:val="004C60E8"/>
    <w:rsid w:val="004C6257"/>
    <w:rsid w:val="004C625D"/>
    <w:rsid w:val="004C64E5"/>
    <w:rsid w:val="004C6677"/>
    <w:rsid w:val="004C6730"/>
    <w:rsid w:val="004C6848"/>
    <w:rsid w:val="004C6857"/>
    <w:rsid w:val="004C6A34"/>
    <w:rsid w:val="004C6AE8"/>
    <w:rsid w:val="004C6CAD"/>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0C6"/>
    <w:rsid w:val="004D1409"/>
    <w:rsid w:val="004D14D0"/>
    <w:rsid w:val="004D14DC"/>
    <w:rsid w:val="004D1556"/>
    <w:rsid w:val="004D1A8A"/>
    <w:rsid w:val="004D1B37"/>
    <w:rsid w:val="004D1E9E"/>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D33"/>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66"/>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7A8"/>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A12"/>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92"/>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282"/>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35F"/>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7ED"/>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98"/>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E1C"/>
    <w:rsid w:val="00527FA4"/>
    <w:rsid w:val="00530031"/>
    <w:rsid w:val="00530059"/>
    <w:rsid w:val="00530397"/>
    <w:rsid w:val="005306A1"/>
    <w:rsid w:val="00530736"/>
    <w:rsid w:val="0053096E"/>
    <w:rsid w:val="00530B1E"/>
    <w:rsid w:val="00530CEC"/>
    <w:rsid w:val="00530D98"/>
    <w:rsid w:val="00530DD1"/>
    <w:rsid w:val="005310B6"/>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57"/>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D5B"/>
    <w:rsid w:val="00541F0A"/>
    <w:rsid w:val="00542081"/>
    <w:rsid w:val="005421D9"/>
    <w:rsid w:val="00542368"/>
    <w:rsid w:val="00542532"/>
    <w:rsid w:val="005425CA"/>
    <w:rsid w:val="0054262D"/>
    <w:rsid w:val="005426BE"/>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5DD"/>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88"/>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CBB"/>
    <w:rsid w:val="00555D3A"/>
    <w:rsid w:val="00555E28"/>
    <w:rsid w:val="00555E8E"/>
    <w:rsid w:val="00555FB1"/>
    <w:rsid w:val="005560E9"/>
    <w:rsid w:val="00556214"/>
    <w:rsid w:val="00556234"/>
    <w:rsid w:val="005563C6"/>
    <w:rsid w:val="005564BE"/>
    <w:rsid w:val="00556505"/>
    <w:rsid w:val="00556568"/>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41"/>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D14"/>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9F"/>
    <w:rsid w:val="005702A2"/>
    <w:rsid w:val="0057037E"/>
    <w:rsid w:val="00570443"/>
    <w:rsid w:val="0057061C"/>
    <w:rsid w:val="00570660"/>
    <w:rsid w:val="005708E0"/>
    <w:rsid w:val="00570B5B"/>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CF5"/>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DBA"/>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A93"/>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28"/>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5A5"/>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867"/>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766"/>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24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2C1"/>
    <w:rsid w:val="005B54B1"/>
    <w:rsid w:val="005B55C0"/>
    <w:rsid w:val="005B5955"/>
    <w:rsid w:val="005B59E3"/>
    <w:rsid w:val="005B5BFD"/>
    <w:rsid w:val="005B5C4C"/>
    <w:rsid w:val="005B5EB4"/>
    <w:rsid w:val="005B5F55"/>
    <w:rsid w:val="005B61AD"/>
    <w:rsid w:val="005B649A"/>
    <w:rsid w:val="005B6544"/>
    <w:rsid w:val="005B69BE"/>
    <w:rsid w:val="005B69E9"/>
    <w:rsid w:val="005B6A9B"/>
    <w:rsid w:val="005B6B87"/>
    <w:rsid w:val="005B6CC6"/>
    <w:rsid w:val="005B6E5A"/>
    <w:rsid w:val="005B7004"/>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049"/>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09"/>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0E53"/>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47A"/>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6FFF"/>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15"/>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630"/>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819"/>
    <w:rsid w:val="00606C7B"/>
    <w:rsid w:val="00606D8A"/>
    <w:rsid w:val="00606E50"/>
    <w:rsid w:val="006070D4"/>
    <w:rsid w:val="006070F0"/>
    <w:rsid w:val="0060715C"/>
    <w:rsid w:val="006073F3"/>
    <w:rsid w:val="0060767A"/>
    <w:rsid w:val="006077A0"/>
    <w:rsid w:val="00607BE8"/>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779"/>
    <w:rsid w:val="00610ABD"/>
    <w:rsid w:val="00610B6E"/>
    <w:rsid w:val="00610BD9"/>
    <w:rsid w:val="00610BF5"/>
    <w:rsid w:val="00610C54"/>
    <w:rsid w:val="00610C9A"/>
    <w:rsid w:val="00610DFC"/>
    <w:rsid w:val="00610DFE"/>
    <w:rsid w:val="00610F4B"/>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1D0"/>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33"/>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78"/>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15"/>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3BB"/>
    <w:rsid w:val="006235E6"/>
    <w:rsid w:val="00623763"/>
    <w:rsid w:val="00623B67"/>
    <w:rsid w:val="00623D49"/>
    <w:rsid w:val="00623EC1"/>
    <w:rsid w:val="006241B4"/>
    <w:rsid w:val="00624213"/>
    <w:rsid w:val="00624318"/>
    <w:rsid w:val="00624373"/>
    <w:rsid w:val="006244C8"/>
    <w:rsid w:val="0062453C"/>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DCC"/>
    <w:rsid w:val="00627E02"/>
    <w:rsid w:val="00627E9E"/>
    <w:rsid w:val="00627FFC"/>
    <w:rsid w:val="0063001B"/>
    <w:rsid w:val="006300BB"/>
    <w:rsid w:val="006300EE"/>
    <w:rsid w:val="006300F4"/>
    <w:rsid w:val="00630172"/>
    <w:rsid w:val="006305B8"/>
    <w:rsid w:val="006306D9"/>
    <w:rsid w:val="00630A7F"/>
    <w:rsid w:val="00630C73"/>
    <w:rsid w:val="00630D08"/>
    <w:rsid w:val="00630D73"/>
    <w:rsid w:val="00630E1D"/>
    <w:rsid w:val="00630E74"/>
    <w:rsid w:val="00631218"/>
    <w:rsid w:val="006314E3"/>
    <w:rsid w:val="006314E4"/>
    <w:rsid w:val="00631528"/>
    <w:rsid w:val="006316BA"/>
    <w:rsid w:val="006317C0"/>
    <w:rsid w:val="0063186F"/>
    <w:rsid w:val="006319D4"/>
    <w:rsid w:val="00631CDE"/>
    <w:rsid w:val="00631F0B"/>
    <w:rsid w:val="00631FF2"/>
    <w:rsid w:val="0063204C"/>
    <w:rsid w:val="0063207C"/>
    <w:rsid w:val="00632130"/>
    <w:rsid w:val="006322B1"/>
    <w:rsid w:val="00632587"/>
    <w:rsid w:val="00632744"/>
    <w:rsid w:val="00632887"/>
    <w:rsid w:val="006328DD"/>
    <w:rsid w:val="00632934"/>
    <w:rsid w:val="00632A90"/>
    <w:rsid w:val="00632ABB"/>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3C"/>
    <w:rsid w:val="00634757"/>
    <w:rsid w:val="00634B1F"/>
    <w:rsid w:val="00634B7F"/>
    <w:rsid w:val="00634BE0"/>
    <w:rsid w:val="00634E6E"/>
    <w:rsid w:val="00635037"/>
    <w:rsid w:val="006350F7"/>
    <w:rsid w:val="00635102"/>
    <w:rsid w:val="006351C7"/>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5B1"/>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5E"/>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2FA"/>
    <w:rsid w:val="00647660"/>
    <w:rsid w:val="006476C7"/>
    <w:rsid w:val="006478E3"/>
    <w:rsid w:val="006478F5"/>
    <w:rsid w:val="00647C56"/>
    <w:rsid w:val="00647C89"/>
    <w:rsid w:val="00647CB3"/>
    <w:rsid w:val="00647D4B"/>
    <w:rsid w:val="00647E00"/>
    <w:rsid w:val="00647EAC"/>
    <w:rsid w:val="00647FE8"/>
    <w:rsid w:val="0065025E"/>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66"/>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3D3"/>
    <w:rsid w:val="006605A9"/>
    <w:rsid w:val="00660674"/>
    <w:rsid w:val="006606C7"/>
    <w:rsid w:val="00660793"/>
    <w:rsid w:val="00660830"/>
    <w:rsid w:val="00660932"/>
    <w:rsid w:val="00660A59"/>
    <w:rsid w:val="00660ADE"/>
    <w:rsid w:val="00660B74"/>
    <w:rsid w:val="00660D9A"/>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8C0"/>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49"/>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1EC"/>
    <w:rsid w:val="00674250"/>
    <w:rsid w:val="00674321"/>
    <w:rsid w:val="00674428"/>
    <w:rsid w:val="006744CC"/>
    <w:rsid w:val="00674640"/>
    <w:rsid w:val="00674755"/>
    <w:rsid w:val="00674A99"/>
    <w:rsid w:val="00674B87"/>
    <w:rsid w:val="00674B8B"/>
    <w:rsid w:val="00674D4F"/>
    <w:rsid w:val="00674EC6"/>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61"/>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0B3"/>
    <w:rsid w:val="0069229D"/>
    <w:rsid w:val="00692464"/>
    <w:rsid w:val="00692509"/>
    <w:rsid w:val="0069250F"/>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21"/>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290"/>
    <w:rsid w:val="006A0428"/>
    <w:rsid w:val="006A0526"/>
    <w:rsid w:val="006A0614"/>
    <w:rsid w:val="006A0646"/>
    <w:rsid w:val="006A0724"/>
    <w:rsid w:val="006A09E3"/>
    <w:rsid w:val="006A0B4A"/>
    <w:rsid w:val="006A0C75"/>
    <w:rsid w:val="006A0E1C"/>
    <w:rsid w:val="006A11B0"/>
    <w:rsid w:val="006A130A"/>
    <w:rsid w:val="006A14A4"/>
    <w:rsid w:val="006A157C"/>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CA7"/>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43"/>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1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2F"/>
    <w:rsid w:val="006C329A"/>
    <w:rsid w:val="006C352E"/>
    <w:rsid w:val="006C3936"/>
    <w:rsid w:val="006C3B59"/>
    <w:rsid w:val="006C3D54"/>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0BC"/>
    <w:rsid w:val="006C624B"/>
    <w:rsid w:val="006C6354"/>
    <w:rsid w:val="006C63E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7B6"/>
    <w:rsid w:val="006D58F3"/>
    <w:rsid w:val="006D5D27"/>
    <w:rsid w:val="006D5D3D"/>
    <w:rsid w:val="006D5F5A"/>
    <w:rsid w:val="006D6017"/>
    <w:rsid w:val="006D604D"/>
    <w:rsid w:val="006D60A8"/>
    <w:rsid w:val="006D6237"/>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9A9"/>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A09"/>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355"/>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2BF"/>
    <w:rsid w:val="006F334E"/>
    <w:rsid w:val="006F3532"/>
    <w:rsid w:val="006F3797"/>
    <w:rsid w:val="006F386B"/>
    <w:rsid w:val="006F3B4E"/>
    <w:rsid w:val="006F3B83"/>
    <w:rsid w:val="006F3D36"/>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496"/>
    <w:rsid w:val="006F56ED"/>
    <w:rsid w:val="006F575A"/>
    <w:rsid w:val="006F57DD"/>
    <w:rsid w:val="006F57FB"/>
    <w:rsid w:val="006F58CB"/>
    <w:rsid w:val="006F594E"/>
    <w:rsid w:val="006F5A4F"/>
    <w:rsid w:val="006F5AE8"/>
    <w:rsid w:val="006F5E5F"/>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94A"/>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5E"/>
    <w:rsid w:val="007039C1"/>
    <w:rsid w:val="00703A37"/>
    <w:rsid w:val="00703A63"/>
    <w:rsid w:val="0070407D"/>
    <w:rsid w:val="00704271"/>
    <w:rsid w:val="00704283"/>
    <w:rsid w:val="00704610"/>
    <w:rsid w:val="007046B9"/>
    <w:rsid w:val="00704777"/>
    <w:rsid w:val="0070477B"/>
    <w:rsid w:val="007048D8"/>
    <w:rsid w:val="007049BF"/>
    <w:rsid w:val="00704ACA"/>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13C"/>
    <w:rsid w:val="00706217"/>
    <w:rsid w:val="00706AF6"/>
    <w:rsid w:val="00706B11"/>
    <w:rsid w:val="00706B20"/>
    <w:rsid w:val="00706B2B"/>
    <w:rsid w:val="00706E4F"/>
    <w:rsid w:val="007073BA"/>
    <w:rsid w:val="007074B9"/>
    <w:rsid w:val="0070750D"/>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0FB9"/>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C57"/>
    <w:rsid w:val="00714EEA"/>
    <w:rsid w:val="00715087"/>
    <w:rsid w:val="0071520B"/>
    <w:rsid w:val="007152BD"/>
    <w:rsid w:val="00715396"/>
    <w:rsid w:val="007153B6"/>
    <w:rsid w:val="0071559D"/>
    <w:rsid w:val="00715883"/>
    <w:rsid w:val="00715AAC"/>
    <w:rsid w:val="00715C52"/>
    <w:rsid w:val="00715EB8"/>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09"/>
    <w:rsid w:val="0072469D"/>
    <w:rsid w:val="007246EE"/>
    <w:rsid w:val="00724781"/>
    <w:rsid w:val="007247B2"/>
    <w:rsid w:val="007247EA"/>
    <w:rsid w:val="00724891"/>
    <w:rsid w:val="00724B9D"/>
    <w:rsid w:val="00724CE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7DA"/>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33A"/>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3E89"/>
    <w:rsid w:val="007440F0"/>
    <w:rsid w:val="00744192"/>
    <w:rsid w:val="0074426E"/>
    <w:rsid w:val="00744327"/>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D07"/>
    <w:rsid w:val="00745FA7"/>
    <w:rsid w:val="00746551"/>
    <w:rsid w:val="007465F6"/>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4E"/>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6F69"/>
    <w:rsid w:val="00757071"/>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88"/>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E42"/>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3CD"/>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02"/>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DC1"/>
    <w:rsid w:val="00774EB6"/>
    <w:rsid w:val="00774F0B"/>
    <w:rsid w:val="00775073"/>
    <w:rsid w:val="007751DD"/>
    <w:rsid w:val="007753BD"/>
    <w:rsid w:val="00775477"/>
    <w:rsid w:val="00775525"/>
    <w:rsid w:val="00775569"/>
    <w:rsid w:val="00775690"/>
    <w:rsid w:val="007758FE"/>
    <w:rsid w:val="00775A51"/>
    <w:rsid w:val="00775AD8"/>
    <w:rsid w:val="00775B3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BA6"/>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4FF9"/>
    <w:rsid w:val="0078541B"/>
    <w:rsid w:val="0078548C"/>
    <w:rsid w:val="007859DF"/>
    <w:rsid w:val="00785BBC"/>
    <w:rsid w:val="00785C3F"/>
    <w:rsid w:val="00785F22"/>
    <w:rsid w:val="00785F7B"/>
    <w:rsid w:val="00785FB3"/>
    <w:rsid w:val="00786199"/>
    <w:rsid w:val="00786262"/>
    <w:rsid w:val="007863E2"/>
    <w:rsid w:val="007864BF"/>
    <w:rsid w:val="00786517"/>
    <w:rsid w:val="00786598"/>
    <w:rsid w:val="0078661C"/>
    <w:rsid w:val="007866B5"/>
    <w:rsid w:val="0078674A"/>
    <w:rsid w:val="007867CF"/>
    <w:rsid w:val="00786842"/>
    <w:rsid w:val="00786906"/>
    <w:rsid w:val="0078690E"/>
    <w:rsid w:val="00786B9F"/>
    <w:rsid w:val="00786D2B"/>
    <w:rsid w:val="00786F4C"/>
    <w:rsid w:val="00787001"/>
    <w:rsid w:val="0078711E"/>
    <w:rsid w:val="00787345"/>
    <w:rsid w:val="007873C1"/>
    <w:rsid w:val="007874F7"/>
    <w:rsid w:val="0078760C"/>
    <w:rsid w:val="00787677"/>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725"/>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C5C"/>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5AE"/>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43"/>
    <w:rsid w:val="007A398F"/>
    <w:rsid w:val="007A3BBC"/>
    <w:rsid w:val="007A3DDD"/>
    <w:rsid w:val="007A3ECD"/>
    <w:rsid w:val="007A3EEC"/>
    <w:rsid w:val="007A3F0F"/>
    <w:rsid w:val="007A4436"/>
    <w:rsid w:val="007A45DA"/>
    <w:rsid w:val="007A45DF"/>
    <w:rsid w:val="007A45F2"/>
    <w:rsid w:val="007A46D7"/>
    <w:rsid w:val="007A476F"/>
    <w:rsid w:val="007A4953"/>
    <w:rsid w:val="007A4A25"/>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2C"/>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13"/>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B3E"/>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0B"/>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129"/>
    <w:rsid w:val="007C5343"/>
    <w:rsid w:val="007C54A8"/>
    <w:rsid w:val="007C590F"/>
    <w:rsid w:val="007C59CB"/>
    <w:rsid w:val="007C5AF6"/>
    <w:rsid w:val="007C5BE2"/>
    <w:rsid w:val="007C5BEC"/>
    <w:rsid w:val="007C5E7C"/>
    <w:rsid w:val="007C5F30"/>
    <w:rsid w:val="007C605B"/>
    <w:rsid w:val="007C606E"/>
    <w:rsid w:val="007C61E5"/>
    <w:rsid w:val="007C6458"/>
    <w:rsid w:val="007C6462"/>
    <w:rsid w:val="007C64FD"/>
    <w:rsid w:val="007C654C"/>
    <w:rsid w:val="007C682D"/>
    <w:rsid w:val="007C68A4"/>
    <w:rsid w:val="007C68C0"/>
    <w:rsid w:val="007C6995"/>
    <w:rsid w:val="007C6AEB"/>
    <w:rsid w:val="007C6E2C"/>
    <w:rsid w:val="007C6E85"/>
    <w:rsid w:val="007C6EC6"/>
    <w:rsid w:val="007C7226"/>
    <w:rsid w:val="007C725F"/>
    <w:rsid w:val="007C7370"/>
    <w:rsid w:val="007C74D6"/>
    <w:rsid w:val="007C7598"/>
    <w:rsid w:val="007C77FF"/>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37C"/>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8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1A7"/>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26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28"/>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0B"/>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607"/>
    <w:rsid w:val="007F084C"/>
    <w:rsid w:val="007F0931"/>
    <w:rsid w:val="007F0939"/>
    <w:rsid w:val="007F0943"/>
    <w:rsid w:val="007F09AD"/>
    <w:rsid w:val="007F0D04"/>
    <w:rsid w:val="007F0D6D"/>
    <w:rsid w:val="007F0DE8"/>
    <w:rsid w:val="007F0E6A"/>
    <w:rsid w:val="007F0F32"/>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BF1"/>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51"/>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28"/>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DA5"/>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15B"/>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8C6"/>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3FD0"/>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B"/>
    <w:rsid w:val="0082543D"/>
    <w:rsid w:val="00825718"/>
    <w:rsid w:val="0082574E"/>
    <w:rsid w:val="00825875"/>
    <w:rsid w:val="008259E1"/>
    <w:rsid w:val="008259FA"/>
    <w:rsid w:val="00825AFE"/>
    <w:rsid w:val="00825B1E"/>
    <w:rsid w:val="00825D18"/>
    <w:rsid w:val="0082611F"/>
    <w:rsid w:val="008261B5"/>
    <w:rsid w:val="008261BE"/>
    <w:rsid w:val="0082631D"/>
    <w:rsid w:val="008263A1"/>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A12"/>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E22"/>
    <w:rsid w:val="00836F13"/>
    <w:rsid w:val="00836F30"/>
    <w:rsid w:val="00836F66"/>
    <w:rsid w:val="0083702D"/>
    <w:rsid w:val="0083715F"/>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1F32"/>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54"/>
    <w:rsid w:val="008475AB"/>
    <w:rsid w:val="008478BF"/>
    <w:rsid w:val="00847996"/>
    <w:rsid w:val="008479E4"/>
    <w:rsid w:val="00847A27"/>
    <w:rsid w:val="00847ACE"/>
    <w:rsid w:val="00847DFC"/>
    <w:rsid w:val="00847F58"/>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A88"/>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808"/>
    <w:rsid w:val="0085693D"/>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27"/>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3AB"/>
    <w:rsid w:val="008744D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2A"/>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3F"/>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81"/>
    <w:rsid w:val="008849A8"/>
    <w:rsid w:val="00884EBC"/>
    <w:rsid w:val="00884F72"/>
    <w:rsid w:val="008850C7"/>
    <w:rsid w:val="008850F1"/>
    <w:rsid w:val="0088525D"/>
    <w:rsid w:val="00885391"/>
    <w:rsid w:val="008853F2"/>
    <w:rsid w:val="0088570D"/>
    <w:rsid w:val="008857FA"/>
    <w:rsid w:val="00885A86"/>
    <w:rsid w:val="00885B41"/>
    <w:rsid w:val="00885BFD"/>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49D"/>
    <w:rsid w:val="0089059A"/>
    <w:rsid w:val="0089063A"/>
    <w:rsid w:val="00890778"/>
    <w:rsid w:val="00890849"/>
    <w:rsid w:val="00890972"/>
    <w:rsid w:val="00890C34"/>
    <w:rsid w:val="00890CDE"/>
    <w:rsid w:val="00890FC1"/>
    <w:rsid w:val="008913C5"/>
    <w:rsid w:val="00891656"/>
    <w:rsid w:val="00891A0A"/>
    <w:rsid w:val="00891B04"/>
    <w:rsid w:val="00891C46"/>
    <w:rsid w:val="00891CC5"/>
    <w:rsid w:val="00891E65"/>
    <w:rsid w:val="00891FED"/>
    <w:rsid w:val="00892050"/>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58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5C34"/>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7D"/>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A5"/>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1E"/>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4F34"/>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8C7"/>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3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5C"/>
    <w:rsid w:val="008C4868"/>
    <w:rsid w:val="008C4881"/>
    <w:rsid w:val="008C4A42"/>
    <w:rsid w:val="008C4C1D"/>
    <w:rsid w:val="008C4CD7"/>
    <w:rsid w:val="008C4D9A"/>
    <w:rsid w:val="008C518F"/>
    <w:rsid w:val="008C52C3"/>
    <w:rsid w:val="008C57D5"/>
    <w:rsid w:val="008C5AE3"/>
    <w:rsid w:val="008C5B02"/>
    <w:rsid w:val="008C5B4C"/>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7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58A"/>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B03"/>
    <w:rsid w:val="008D6CAB"/>
    <w:rsid w:val="008D6D80"/>
    <w:rsid w:val="008D6E53"/>
    <w:rsid w:val="008D7003"/>
    <w:rsid w:val="008D701C"/>
    <w:rsid w:val="008D70BF"/>
    <w:rsid w:val="008D7110"/>
    <w:rsid w:val="008D73F3"/>
    <w:rsid w:val="008D74B3"/>
    <w:rsid w:val="008D76D9"/>
    <w:rsid w:val="008D76F3"/>
    <w:rsid w:val="008D7703"/>
    <w:rsid w:val="008D7705"/>
    <w:rsid w:val="008D785C"/>
    <w:rsid w:val="008D7996"/>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AE5"/>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08"/>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222"/>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1F"/>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EA"/>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142"/>
    <w:rsid w:val="0091520E"/>
    <w:rsid w:val="00915292"/>
    <w:rsid w:val="00915328"/>
    <w:rsid w:val="0091546F"/>
    <w:rsid w:val="00915482"/>
    <w:rsid w:val="0091595E"/>
    <w:rsid w:val="00915981"/>
    <w:rsid w:val="00915AB0"/>
    <w:rsid w:val="00915E08"/>
    <w:rsid w:val="00915F2C"/>
    <w:rsid w:val="00915FCD"/>
    <w:rsid w:val="009160A6"/>
    <w:rsid w:val="0091612A"/>
    <w:rsid w:val="009162EC"/>
    <w:rsid w:val="00916413"/>
    <w:rsid w:val="00916454"/>
    <w:rsid w:val="0091674A"/>
    <w:rsid w:val="00916761"/>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746"/>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9D"/>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9"/>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466"/>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E69"/>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6E2E"/>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01"/>
    <w:rsid w:val="00961B45"/>
    <w:rsid w:val="00961D6C"/>
    <w:rsid w:val="00961F09"/>
    <w:rsid w:val="00962001"/>
    <w:rsid w:val="009620D1"/>
    <w:rsid w:val="009620D9"/>
    <w:rsid w:val="00962145"/>
    <w:rsid w:val="0096254B"/>
    <w:rsid w:val="0096258F"/>
    <w:rsid w:val="009626C2"/>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1BE"/>
    <w:rsid w:val="0096424E"/>
    <w:rsid w:val="0096445C"/>
    <w:rsid w:val="009645CF"/>
    <w:rsid w:val="009646C1"/>
    <w:rsid w:val="0096474B"/>
    <w:rsid w:val="00964785"/>
    <w:rsid w:val="00964927"/>
    <w:rsid w:val="00964A61"/>
    <w:rsid w:val="00964A67"/>
    <w:rsid w:val="00964B84"/>
    <w:rsid w:val="00964DC5"/>
    <w:rsid w:val="00965241"/>
    <w:rsid w:val="0096525D"/>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6F3F"/>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5DA"/>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D92"/>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4A"/>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16"/>
    <w:rsid w:val="00984ACB"/>
    <w:rsid w:val="00984C79"/>
    <w:rsid w:val="00984F16"/>
    <w:rsid w:val="00984F95"/>
    <w:rsid w:val="00984FA6"/>
    <w:rsid w:val="00985029"/>
    <w:rsid w:val="009852A3"/>
    <w:rsid w:val="009852ED"/>
    <w:rsid w:val="00985354"/>
    <w:rsid w:val="00985760"/>
    <w:rsid w:val="00985A20"/>
    <w:rsid w:val="00985A51"/>
    <w:rsid w:val="00985A9D"/>
    <w:rsid w:val="00985AEB"/>
    <w:rsid w:val="00985D20"/>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0D0"/>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B1C"/>
    <w:rsid w:val="009B3CFB"/>
    <w:rsid w:val="009B3D4A"/>
    <w:rsid w:val="009B3E18"/>
    <w:rsid w:val="009B3E79"/>
    <w:rsid w:val="009B3F74"/>
    <w:rsid w:val="009B3FBE"/>
    <w:rsid w:val="009B430C"/>
    <w:rsid w:val="009B4493"/>
    <w:rsid w:val="009B4533"/>
    <w:rsid w:val="009B478D"/>
    <w:rsid w:val="009B4897"/>
    <w:rsid w:val="009B4BF4"/>
    <w:rsid w:val="009B4D15"/>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DB2"/>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0FA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3F6D"/>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04"/>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6E2"/>
    <w:rsid w:val="009E576D"/>
    <w:rsid w:val="009E5B4E"/>
    <w:rsid w:val="009E5B9F"/>
    <w:rsid w:val="009E5C64"/>
    <w:rsid w:val="009E5CD6"/>
    <w:rsid w:val="009E5D9C"/>
    <w:rsid w:val="009E6106"/>
    <w:rsid w:val="009E6280"/>
    <w:rsid w:val="009E631E"/>
    <w:rsid w:val="009E6473"/>
    <w:rsid w:val="009E6668"/>
    <w:rsid w:val="009E6730"/>
    <w:rsid w:val="009E6B73"/>
    <w:rsid w:val="009E6B91"/>
    <w:rsid w:val="009E6C3F"/>
    <w:rsid w:val="009E6C45"/>
    <w:rsid w:val="009E6D92"/>
    <w:rsid w:val="009E6FFF"/>
    <w:rsid w:val="009E72D7"/>
    <w:rsid w:val="009E73FE"/>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C17"/>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97"/>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11"/>
    <w:rsid w:val="00A0377C"/>
    <w:rsid w:val="00A03913"/>
    <w:rsid w:val="00A03B93"/>
    <w:rsid w:val="00A03BD4"/>
    <w:rsid w:val="00A03D85"/>
    <w:rsid w:val="00A03E55"/>
    <w:rsid w:val="00A03FDC"/>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29C"/>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3F6"/>
    <w:rsid w:val="00A20562"/>
    <w:rsid w:val="00A206E5"/>
    <w:rsid w:val="00A207E3"/>
    <w:rsid w:val="00A2085A"/>
    <w:rsid w:val="00A20CCB"/>
    <w:rsid w:val="00A20D56"/>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E97"/>
    <w:rsid w:val="00A24FF9"/>
    <w:rsid w:val="00A2512B"/>
    <w:rsid w:val="00A2516A"/>
    <w:rsid w:val="00A252BC"/>
    <w:rsid w:val="00A25383"/>
    <w:rsid w:val="00A25661"/>
    <w:rsid w:val="00A258F2"/>
    <w:rsid w:val="00A25990"/>
    <w:rsid w:val="00A25A51"/>
    <w:rsid w:val="00A25A64"/>
    <w:rsid w:val="00A25BA5"/>
    <w:rsid w:val="00A25CB7"/>
    <w:rsid w:val="00A25D99"/>
    <w:rsid w:val="00A25E45"/>
    <w:rsid w:val="00A25E91"/>
    <w:rsid w:val="00A25EBA"/>
    <w:rsid w:val="00A25F00"/>
    <w:rsid w:val="00A25F30"/>
    <w:rsid w:val="00A25FE3"/>
    <w:rsid w:val="00A26258"/>
    <w:rsid w:val="00A263E0"/>
    <w:rsid w:val="00A2661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0A68"/>
    <w:rsid w:val="00A310B5"/>
    <w:rsid w:val="00A31182"/>
    <w:rsid w:val="00A313B0"/>
    <w:rsid w:val="00A313FF"/>
    <w:rsid w:val="00A31427"/>
    <w:rsid w:val="00A317F7"/>
    <w:rsid w:val="00A318F2"/>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78A"/>
    <w:rsid w:val="00A33B45"/>
    <w:rsid w:val="00A33CBB"/>
    <w:rsid w:val="00A34169"/>
    <w:rsid w:val="00A342A1"/>
    <w:rsid w:val="00A3431E"/>
    <w:rsid w:val="00A3436D"/>
    <w:rsid w:val="00A343CA"/>
    <w:rsid w:val="00A344F9"/>
    <w:rsid w:val="00A34861"/>
    <w:rsid w:val="00A34B33"/>
    <w:rsid w:val="00A34E31"/>
    <w:rsid w:val="00A35009"/>
    <w:rsid w:val="00A350A6"/>
    <w:rsid w:val="00A351C0"/>
    <w:rsid w:val="00A3520F"/>
    <w:rsid w:val="00A353B7"/>
    <w:rsid w:val="00A355C3"/>
    <w:rsid w:val="00A355EF"/>
    <w:rsid w:val="00A356E7"/>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8D"/>
    <w:rsid w:val="00A37BF5"/>
    <w:rsid w:val="00A37C54"/>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CF"/>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01"/>
    <w:rsid w:val="00A55473"/>
    <w:rsid w:val="00A554E5"/>
    <w:rsid w:val="00A555AE"/>
    <w:rsid w:val="00A5578C"/>
    <w:rsid w:val="00A557E3"/>
    <w:rsid w:val="00A55957"/>
    <w:rsid w:val="00A55BDA"/>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58"/>
    <w:rsid w:val="00A613D2"/>
    <w:rsid w:val="00A6146A"/>
    <w:rsid w:val="00A615B8"/>
    <w:rsid w:val="00A615C4"/>
    <w:rsid w:val="00A61756"/>
    <w:rsid w:val="00A61760"/>
    <w:rsid w:val="00A618BC"/>
    <w:rsid w:val="00A61B36"/>
    <w:rsid w:val="00A61B45"/>
    <w:rsid w:val="00A61CC5"/>
    <w:rsid w:val="00A61DF5"/>
    <w:rsid w:val="00A61E7D"/>
    <w:rsid w:val="00A61F82"/>
    <w:rsid w:val="00A62571"/>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26A"/>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4C9"/>
    <w:rsid w:val="00A67585"/>
    <w:rsid w:val="00A677F2"/>
    <w:rsid w:val="00A678E8"/>
    <w:rsid w:val="00A67910"/>
    <w:rsid w:val="00A6795B"/>
    <w:rsid w:val="00A67E61"/>
    <w:rsid w:val="00A67E7F"/>
    <w:rsid w:val="00A67EDB"/>
    <w:rsid w:val="00A67F17"/>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1F99"/>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37"/>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31"/>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4A"/>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5EBA"/>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40"/>
    <w:rsid w:val="00AA25D4"/>
    <w:rsid w:val="00AA27C1"/>
    <w:rsid w:val="00AA2AB1"/>
    <w:rsid w:val="00AA2BF6"/>
    <w:rsid w:val="00AA2C0B"/>
    <w:rsid w:val="00AA2FDD"/>
    <w:rsid w:val="00AA2FE7"/>
    <w:rsid w:val="00AA3138"/>
    <w:rsid w:val="00AA322F"/>
    <w:rsid w:val="00AA326B"/>
    <w:rsid w:val="00AA3555"/>
    <w:rsid w:val="00AA367D"/>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9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EC0"/>
    <w:rsid w:val="00AB3FF4"/>
    <w:rsid w:val="00AB4072"/>
    <w:rsid w:val="00AB412B"/>
    <w:rsid w:val="00AB41B0"/>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B31"/>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EA7"/>
    <w:rsid w:val="00AC7F3C"/>
    <w:rsid w:val="00AD019C"/>
    <w:rsid w:val="00AD03DD"/>
    <w:rsid w:val="00AD05FD"/>
    <w:rsid w:val="00AD0644"/>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88"/>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A7B"/>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20"/>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3A"/>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86"/>
    <w:rsid w:val="00AF1AC5"/>
    <w:rsid w:val="00AF1B48"/>
    <w:rsid w:val="00AF1EEA"/>
    <w:rsid w:val="00AF1F64"/>
    <w:rsid w:val="00AF21FC"/>
    <w:rsid w:val="00AF22FA"/>
    <w:rsid w:val="00AF2674"/>
    <w:rsid w:val="00AF2741"/>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09"/>
    <w:rsid w:val="00AF3FDD"/>
    <w:rsid w:val="00AF4096"/>
    <w:rsid w:val="00AF427C"/>
    <w:rsid w:val="00AF44A5"/>
    <w:rsid w:val="00AF45A3"/>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011"/>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579"/>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29F"/>
    <w:rsid w:val="00B06307"/>
    <w:rsid w:val="00B064C9"/>
    <w:rsid w:val="00B066E0"/>
    <w:rsid w:val="00B06941"/>
    <w:rsid w:val="00B069E0"/>
    <w:rsid w:val="00B06BBB"/>
    <w:rsid w:val="00B07090"/>
    <w:rsid w:val="00B072AD"/>
    <w:rsid w:val="00B0751C"/>
    <w:rsid w:val="00B076BB"/>
    <w:rsid w:val="00B07897"/>
    <w:rsid w:val="00B079A6"/>
    <w:rsid w:val="00B07A05"/>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498"/>
    <w:rsid w:val="00B1353F"/>
    <w:rsid w:val="00B138FC"/>
    <w:rsid w:val="00B13992"/>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77C"/>
    <w:rsid w:val="00B15886"/>
    <w:rsid w:val="00B158EC"/>
    <w:rsid w:val="00B158F2"/>
    <w:rsid w:val="00B159A7"/>
    <w:rsid w:val="00B15C36"/>
    <w:rsid w:val="00B15E50"/>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3D"/>
    <w:rsid w:val="00B21C8D"/>
    <w:rsid w:val="00B21D2B"/>
    <w:rsid w:val="00B22025"/>
    <w:rsid w:val="00B220F7"/>
    <w:rsid w:val="00B221C4"/>
    <w:rsid w:val="00B22447"/>
    <w:rsid w:val="00B2271A"/>
    <w:rsid w:val="00B2273F"/>
    <w:rsid w:val="00B2289E"/>
    <w:rsid w:val="00B228CD"/>
    <w:rsid w:val="00B22B4A"/>
    <w:rsid w:val="00B2319B"/>
    <w:rsid w:val="00B231DB"/>
    <w:rsid w:val="00B23256"/>
    <w:rsid w:val="00B23453"/>
    <w:rsid w:val="00B2368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69D"/>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EA7"/>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4E"/>
    <w:rsid w:val="00B377A7"/>
    <w:rsid w:val="00B37C0E"/>
    <w:rsid w:val="00B37E09"/>
    <w:rsid w:val="00B37E75"/>
    <w:rsid w:val="00B37EE5"/>
    <w:rsid w:val="00B37EE6"/>
    <w:rsid w:val="00B37FEB"/>
    <w:rsid w:val="00B4023E"/>
    <w:rsid w:val="00B40313"/>
    <w:rsid w:val="00B408EB"/>
    <w:rsid w:val="00B4096D"/>
    <w:rsid w:val="00B409A9"/>
    <w:rsid w:val="00B409F2"/>
    <w:rsid w:val="00B40F21"/>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17"/>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9F5"/>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A4"/>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43"/>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ADE"/>
    <w:rsid w:val="00B60B88"/>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782"/>
    <w:rsid w:val="00B64B43"/>
    <w:rsid w:val="00B64E6E"/>
    <w:rsid w:val="00B64F3F"/>
    <w:rsid w:val="00B64F5D"/>
    <w:rsid w:val="00B6508E"/>
    <w:rsid w:val="00B6549D"/>
    <w:rsid w:val="00B6559A"/>
    <w:rsid w:val="00B658DA"/>
    <w:rsid w:val="00B65927"/>
    <w:rsid w:val="00B65985"/>
    <w:rsid w:val="00B65C3F"/>
    <w:rsid w:val="00B65C74"/>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35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9F6"/>
    <w:rsid w:val="00B75A0E"/>
    <w:rsid w:val="00B75B84"/>
    <w:rsid w:val="00B75C55"/>
    <w:rsid w:val="00B75CD9"/>
    <w:rsid w:val="00B75D3B"/>
    <w:rsid w:val="00B760CE"/>
    <w:rsid w:val="00B76329"/>
    <w:rsid w:val="00B7640D"/>
    <w:rsid w:val="00B76882"/>
    <w:rsid w:val="00B769A0"/>
    <w:rsid w:val="00B76CC7"/>
    <w:rsid w:val="00B76F11"/>
    <w:rsid w:val="00B77164"/>
    <w:rsid w:val="00B77224"/>
    <w:rsid w:val="00B7723B"/>
    <w:rsid w:val="00B77346"/>
    <w:rsid w:val="00B7736A"/>
    <w:rsid w:val="00B77372"/>
    <w:rsid w:val="00B77495"/>
    <w:rsid w:val="00B77498"/>
    <w:rsid w:val="00B777FC"/>
    <w:rsid w:val="00B77992"/>
    <w:rsid w:val="00B77B02"/>
    <w:rsid w:val="00B77CA1"/>
    <w:rsid w:val="00B77D3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746"/>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997"/>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75"/>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EFC"/>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4E"/>
    <w:rsid w:val="00BA5C8D"/>
    <w:rsid w:val="00BA5DA2"/>
    <w:rsid w:val="00BA5DF0"/>
    <w:rsid w:val="00BA5E29"/>
    <w:rsid w:val="00BA60E0"/>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63"/>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2AD"/>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32C"/>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7E6"/>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C7FB9"/>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7DE"/>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A94"/>
    <w:rsid w:val="00BD5BD3"/>
    <w:rsid w:val="00BD5BFE"/>
    <w:rsid w:val="00BD5DCD"/>
    <w:rsid w:val="00BD5E2E"/>
    <w:rsid w:val="00BD5EE6"/>
    <w:rsid w:val="00BD60CE"/>
    <w:rsid w:val="00BD6160"/>
    <w:rsid w:val="00BD61F0"/>
    <w:rsid w:val="00BD62C1"/>
    <w:rsid w:val="00BD636D"/>
    <w:rsid w:val="00BD63D7"/>
    <w:rsid w:val="00BD6568"/>
    <w:rsid w:val="00BD65AF"/>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0F5D"/>
    <w:rsid w:val="00BE10B2"/>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6EB9"/>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A3"/>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CAA"/>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3F"/>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CF4"/>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2E6"/>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9"/>
    <w:rsid w:val="00C31A6F"/>
    <w:rsid w:val="00C31A85"/>
    <w:rsid w:val="00C31EE8"/>
    <w:rsid w:val="00C31EFA"/>
    <w:rsid w:val="00C31FE7"/>
    <w:rsid w:val="00C32622"/>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DE"/>
    <w:rsid w:val="00C359E8"/>
    <w:rsid w:val="00C35A01"/>
    <w:rsid w:val="00C35B82"/>
    <w:rsid w:val="00C35BEB"/>
    <w:rsid w:val="00C35C7C"/>
    <w:rsid w:val="00C35CDD"/>
    <w:rsid w:val="00C35FE4"/>
    <w:rsid w:val="00C36294"/>
    <w:rsid w:val="00C362D5"/>
    <w:rsid w:val="00C363E1"/>
    <w:rsid w:val="00C3652B"/>
    <w:rsid w:val="00C36683"/>
    <w:rsid w:val="00C36AF2"/>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3F2"/>
    <w:rsid w:val="00C40573"/>
    <w:rsid w:val="00C407D3"/>
    <w:rsid w:val="00C40855"/>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47F06"/>
    <w:rsid w:val="00C500A8"/>
    <w:rsid w:val="00C50325"/>
    <w:rsid w:val="00C50329"/>
    <w:rsid w:val="00C5041C"/>
    <w:rsid w:val="00C505BB"/>
    <w:rsid w:val="00C5060F"/>
    <w:rsid w:val="00C5061D"/>
    <w:rsid w:val="00C50665"/>
    <w:rsid w:val="00C5067E"/>
    <w:rsid w:val="00C506A7"/>
    <w:rsid w:val="00C50AC9"/>
    <w:rsid w:val="00C50D34"/>
    <w:rsid w:val="00C50DF7"/>
    <w:rsid w:val="00C50EE2"/>
    <w:rsid w:val="00C50F9B"/>
    <w:rsid w:val="00C511EB"/>
    <w:rsid w:val="00C5124D"/>
    <w:rsid w:val="00C513EC"/>
    <w:rsid w:val="00C515B4"/>
    <w:rsid w:val="00C515E6"/>
    <w:rsid w:val="00C5180D"/>
    <w:rsid w:val="00C518FC"/>
    <w:rsid w:val="00C51B63"/>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B46"/>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D35"/>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55"/>
    <w:rsid w:val="00C63BB3"/>
    <w:rsid w:val="00C63D19"/>
    <w:rsid w:val="00C63ED7"/>
    <w:rsid w:val="00C63FEF"/>
    <w:rsid w:val="00C640AC"/>
    <w:rsid w:val="00C64354"/>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2D"/>
    <w:rsid w:val="00C672F8"/>
    <w:rsid w:val="00C67364"/>
    <w:rsid w:val="00C67448"/>
    <w:rsid w:val="00C674EA"/>
    <w:rsid w:val="00C67612"/>
    <w:rsid w:val="00C67708"/>
    <w:rsid w:val="00C67713"/>
    <w:rsid w:val="00C6783D"/>
    <w:rsid w:val="00C6792C"/>
    <w:rsid w:val="00C67AAE"/>
    <w:rsid w:val="00C67B36"/>
    <w:rsid w:val="00C67B8E"/>
    <w:rsid w:val="00C67BEE"/>
    <w:rsid w:val="00C67D0B"/>
    <w:rsid w:val="00C67DF2"/>
    <w:rsid w:val="00C67FBB"/>
    <w:rsid w:val="00C67FCC"/>
    <w:rsid w:val="00C67FDE"/>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06"/>
    <w:rsid w:val="00C7765B"/>
    <w:rsid w:val="00C77871"/>
    <w:rsid w:val="00C779CA"/>
    <w:rsid w:val="00C77A12"/>
    <w:rsid w:val="00C77B49"/>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257"/>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1C"/>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A71"/>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46"/>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C74"/>
    <w:rsid w:val="00C95D6C"/>
    <w:rsid w:val="00C95DC2"/>
    <w:rsid w:val="00C95DC7"/>
    <w:rsid w:val="00C95DE7"/>
    <w:rsid w:val="00C96662"/>
    <w:rsid w:val="00C96744"/>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C7"/>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5EC7"/>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DE"/>
    <w:rsid w:val="00CB0FE6"/>
    <w:rsid w:val="00CB1072"/>
    <w:rsid w:val="00CB113D"/>
    <w:rsid w:val="00CB117B"/>
    <w:rsid w:val="00CB17A1"/>
    <w:rsid w:val="00CB17BF"/>
    <w:rsid w:val="00CB17DF"/>
    <w:rsid w:val="00CB1804"/>
    <w:rsid w:val="00CB1AE7"/>
    <w:rsid w:val="00CB1B8F"/>
    <w:rsid w:val="00CB1DCC"/>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0E6"/>
    <w:rsid w:val="00CB330C"/>
    <w:rsid w:val="00CB3458"/>
    <w:rsid w:val="00CB36CE"/>
    <w:rsid w:val="00CB3738"/>
    <w:rsid w:val="00CB383D"/>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B3"/>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03"/>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1C9"/>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9B0"/>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1FA"/>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D5B"/>
    <w:rsid w:val="00CE3F48"/>
    <w:rsid w:val="00CE4263"/>
    <w:rsid w:val="00CE4317"/>
    <w:rsid w:val="00CE477A"/>
    <w:rsid w:val="00CE4A57"/>
    <w:rsid w:val="00CE4ADE"/>
    <w:rsid w:val="00CE4B5B"/>
    <w:rsid w:val="00CE4C0E"/>
    <w:rsid w:val="00CE4C2F"/>
    <w:rsid w:val="00CE4CC7"/>
    <w:rsid w:val="00CE4DE3"/>
    <w:rsid w:val="00CE505F"/>
    <w:rsid w:val="00CE50DF"/>
    <w:rsid w:val="00CE519A"/>
    <w:rsid w:val="00CE51AC"/>
    <w:rsid w:val="00CE5253"/>
    <w:rsid w:val="00CE5336"/>
    <w:rsid w:val="00CE54FE"/>
    <w:rsid w:val="00CE552B"/>
    <w:rsid w:val="00CE5700"/>
    <w:rsid w:val="00CE5778"/>
    <w:rsid w:val="00CE57A1"/>
    <w:rsid w:val="00CE57D1"/>
    <w:rsid w:val="00CE5B95"/>
    <w:rsid w:val="00CE5E3A"/>
    <w:rsid w:val="00CE5E4A"/>
    <w:rsid w:val="00CE5F13"/>
    <w:rsid w:val="00CE5F5B"/>
    <w:rsid w:val="00CE5FF5"/>
    <w:rsid w:val="00CE6071"/>
    <w:rsid w:val="00CE6127"/>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E94"/>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D55"/>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2A5"/>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358"/>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B6F"/>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903"/>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5DE2"/>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898"/>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3D2"/>
    <w:rsid w:val="00D37527"/>
    <w:rsid w:val="00D37565"/>
    <w:rsid w:val="00D37B7E"/>
    <w:rsid w:val="00D37E8E"/>
    <w:rsid w:val="00D4008F"/>
    <w:rsid w:val="00D400C5"/>
    <w:rsid w:val="00D4019B"/>
    <w:rsid w:val="00D402AD"/>
    <w:rsid w:val="00D4037F"/>
    <w:rsid w:val="00D4039A"/>
    <w:rsid w:val="00D406D9"/>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E38"/>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7F"/>
    <w:rsid w:val="00D4349D"/>
    <w:rsid w:val="00D43525"/>
    <w:rsid w:val="00D439DE"/>
    <w:rsid w:val="00D43A3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3"/>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01"/>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B4E"/>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EFB"/>
    <w:rsid w:val="00D61F22"/>
    <w:rsid w:val="00D620BC"/>
    <w:rsid w:val="00D6222B"/>
    <w:rsid w:val="00D623A3"/>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09E"/>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3FE"/>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0D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04"/>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D4F"/>
    <w:rsid w:val="00D96F4B"/>
    <w:rsid w:val="00D9707F"/>
    <w:rsid w:val="00D970DF"/>
    <w:rsid w:val="00D973AB"/>
    <w:rsid w:val="00D9745E"/>
    <w:rsid w:val="00D97603"/>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7D3"/>
    <w:rsid w:val="00DA095D"/>
    <w:rsid w:val="00DA09A1"/>
    <w:rsid w:val="00DA0D04"/>
    <w:rsid w:val="00DA0D7F"/>
    <w:rsid w:val="00DA0E6C"/>
    <w:rsid w:val="00DA0E82"/>
    <w:rsid w:val="00DA0EFB"/>
    <w:rsid w:val="00DA0FEF"/>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3F84"/>
    <w:rsid w:val="00DA4481"/>
    <w:rsid w:val="00DA4956"/>
    <w:rsid w:val="00DA49B0"/>
    <w:rsid w:val="00DA4A3D"/>
    <w:rsid w:val="00DA4ACC"/>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1C5"/>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8DE"/>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486"/>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80"/>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25"/>
    <w:rsid w:val="00DC30E3"/>
    <w:rsid w:val="00DC3452"/>
    <w:rsid w:val="00DC34DF"/>
    <w:rsid w:val="00DC35AB"/>
    <w:rsid w:val="00DC369F"/>
    <w:rsid w:val="00DC36B5"/>
    <w:rsid w:val="00DC36BE"/>
    <w:rsid w:val="00DC37E8"/>
    <w:rsid w:val="00DC3859"/>
    <w:rsid w:val="00DC38E0"/>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1E"/>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44"/>
    <w:rsid w:val="00DD5482"/>
    <w:rsid w:val="00DD556F"/>
    <w:rsid w:val="00DD57A6"/>
    <w:rsid w:val="00DD5D99"/>
    <w:rsid w:val="00DD5DE5"/>
    <w:rsid w:val="00DD5E4A"/>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CCB"/>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30C"/>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C7C"/>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DAE"/>
    <w:rsid w:val="00DF2E57"/>
    <w:rsid w:val="00DF2F02"/>
    <w:rsid w:val="00DF2F2F"/>
    <w:rsid w:val="00DF3065"/>
    <w:rsid w:val="00DF310A"/>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77"/>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58F"/>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A14"/>
    <w:rsid w:val="00E12B7E"/>
    <w:rsid w:val="00E12BEA"/>
    <w:rsid w:val="00E12FA3"/>
    <w:rsid w:val="00E13322"/>
    <w:rsid w:val="00E13440"/>
    <w:rsid w:val="00E1378C"/>
    <w:rsid w:val="00E137E0"/>
    <w:rsid w:val="00E13993"/>
    <w:rsid w:val="00E13DE3"/>
    <w:rsid w:val="00E140AF"/>
    <w:rsid w:val="00E143BA"/>
    <w:rsid w:val="00E14451"/>
    <w:rsid w:val="00E14720"/>
    <w:rsid w:val="00E147A6"/>
    <w:rsid w:val="00E14946"/>
    <w:rsid w:val="00E14AC8"/>
    <w:rsid w:val="00E14B18"/>
    <w:rsid w:val="00E14C36"/>
    <w:rsid w:val="00E14D05"/>
    <w:rsid w:val="00E14E6E"/>
    <w:rsid w:val="00E1500C"/>
    <w:rsid w:val="00E1532A"/>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4E9B"/>
    <w:rsid w:val="00E25173"/>
    <w:rsid w:val="00E25188"/>
    <w:rsid w:val="00E2519A"/>
    <w:rsid w:val="00E252F0"/>
    <w:rsid w:val="00E25510"/>
    <w:rsid w:val="00E258AE"/>
    <w:rsid w:val="00E259BE"/>
    <w:rsid w:val="00E25AAC"/>
    <w:rsid w:val="00E25CDC"/>
    <w:rsid w:val="00E262C7"/>
    <w:rsid w:val="00E262F3"/>
    <w:rsid w:val="00E26708"/>
    <w:rsid w:val="00E26AA3"/>
    <w:rsid w:val="00E26AC9"/>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A7"/>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6ED"/>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E91"/>
    <w:rsid w:val="00E46FC1"/>
    <w:rsid w:val="00E4714F"/>
    <w:rsid w:val="00E47267"/>
    <w:rsid w:val="00E474A7"/>
    <w:rsid w:val="00E474F8"/>
    <w:rsid w:val="00E4758C"/>
    <w:rsid w:val="00E47611"/>
    <w:rsid w:val="00E476D5"/>
    <w:rsid w:val="00E4776B"/>
    <w:rsid w:val="00E4778C"/>
    <w:rsid w:val="00E477F4"/>
    <w:rsid w:val="00E4782A"/>
    <w:rsid w:val="00E47A86"/>
    <w:rsid w:val="00E47B39"/>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4EE0"/>
    <w:rsid w:val="00E550C2"/>
    <w:rsid w:val="00E55179"/>
    <w:rsid w:val="00E5526A"/>
    <w:rsid w:val="00E55429"/>
    <w:rsid w:val="00E55461"/>
    <w:rsid w:val="00E55609"/>
    <w:rsid w:val="00E55635"/>
    <w:rsid w:val="00E55782"/>
    <w:rsid w:val="00E558F8"/>
    <w:rsid w:val="00E55AAD"/>
    <w:rsid w:val="00E55AFC"/>
    <w:rsid w:val="00E55BC8"/>
    <w:rsid w:val="00E55C60"/>
    <w:rsid w:val="00E55CCF"/>
    <w:rsid w:val="00E55D47"/>
    <w:rsid w:val="00E55E30"/>
    <w:rsid w:val="00E56189"/>
    <w:rsid w:val="00E56466"/>
    <w:rsid w:val="00E564DF"/>
    <w:rsid w:val="00E566C4"/>
    <w:rsid w:val="00E56765"/>
    <w:rsid w:val="00E56768"/>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0B"/>
    <w:rsid w:val="00E60D2A"/>
    <w:rsid w:val="00E60EEF"/>
    <w:rsid w:val="00E610DB"/>
    <w:rsid w:val="00E6119B"/>
    <w:rsid w:val="00E61228"/>
    <w:rsid w:val="00E612DE"/>
    <w:rsid w:val="00E6138B"/>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A5"/>
    <w:rsid w:val="00E63AD0"/>
    <w:rsid w:val="00E63BD2"/>
    <w:rsid w:val="00E63C39"/>
    <w:rsid w:val="00E63C6E"/>
    <w:rsid w:val="00E63CEA"/>
    <w:rsid w:val="00E63D37"/>
    <w:rsid w:val="00E63DB4"/>
    <w:rsid w:val="00E63DE4"/>
    <w:rsid w:val="00E63EA6"/>
    <w:rsid w:val="00E643B2"/>
    <w:rsid w:val="00E6454C"/>
    <w:rsid w:val="00E6456B"/>
    <w:rsid w:val="00E646FC"/>
    <w:rsid w:val="00E6473F"/>
    <w:rsid w:val="00E64852"/>
    <w:rsid w:val="00E64962"/>
    <w:rsid w:val="00E64D89"/>
    <w:rsid w:val="00E6514C"/>
    <w:rsid w:val="00E651F1"/>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0A"/>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4C"/>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997"/>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CE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5A2"/>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2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B7"/>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8C1"/>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A99"/>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EC7"/>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975"/>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0DB"/>
    <w:rsid w:val="00EB0363"/>
    <w:rsid w:val="00EB0370"/>
    <w:rsid w:val="00EB05BC"/>
    <w:rsid w:val="00EB05E9"/>
    <w:rsid w:val="00EB08F8"/>
    <w:rsid w:val="00EB0982"/>
    <w:rsid w:val="00EB0B37"/>
    <w:rsid w:val="00EB0C19"/>
    <w:rsid w:val="00EB0D1C"/>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4E2C"/>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83B"/>
    <w:rsid w:val="00EB79EB"/>
    <w:rsid w:val="00EB7CC9"/>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A27"/>
    <w:rsid w:val="00EC2B8A"/>
    <w:rsid w:val="00EC2D16"/>
    <w:rsid w:val="00EC2F1C"/>
    <w:rsid w:val="00EC3216"/>
    <w:rsid w:val="00EC32BF"/>
    <w:rsid w:val="00EC34D0"/>
    <w:rsid w:val="00EC35E3"/>
    <w:rsid w:val="00EC3684"/>
    <w:rsid w:val="00EC3753"/>
    <w:rsid w:val="00EC37D0"/>
    <w:rsid w:val="00EC37EF"/>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4EA"/>
    <w:rsid w:val="00ED4707"/>
    <w:rsid w:val="00ED50B4"/>
    <w:rsid w:val="00ED5161"/>
    <w:rsid w:val="00ED5203"/>
    <w:rsid w:val="00ED52C0"/>
    <w:rsid w:val="00ED557A"/>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40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CD"/>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DDD"/>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3D3"/>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26"/>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078"/>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4D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0C7"/>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6C2"/>
    <w:rsid w:val="00F0575F"/>
    <w:rsid w:val="00F058E5"/>
    <w:rsid w:val="00F059E3"/>
    <w:rsid w:val="00F05A91"/>
    <w:rsid w:val="00F05BCE"/>
    <w:rsid w:val="00F05C1E"/>
    <w:rsid w:val="00F05FF0"/>
    <w:rsid w:val="00F06392"/>
    <w:rsid w:val="00F0643A"/>
    <w:rsid w:val="00F064BF"/>
    <w:rsid w:val="00F066D4"/>
    <w:rsid w:val="00F06706"/>
    <w:rsid w:val="00F0673A"/>
    <w:rsid w:val="00F0693C"/>
    <w:rsid w:val="00F0695C"/>
    <w:rsid w:val="00F06BC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B14"/>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929"/>
    <w:rsid w:val="00F16A16"/>
    <w:rsid w:val="00F16A7C"/>
    <w:rsid w:val="00F16C7F"/>
    <w:rsid w:val="00F16D86"/>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2F"/>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8A"/>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74B"/>
    <w:rsid w:val="00F36885"/>
    <w:rsid w:val="00F3688D"/>
    <w:rsid w:val="00F3689A"/>
    <w:rsid w:val="00F368D2"/>
    <w:rsid w:val="00F36BC2"/>
    <w:rsid w:val="00F37019"/>
    <w:rsid w:val="00F3703B"/>
    <w:rsid w:val="00F371F5"/>
    <w:rsid w:val="00F37203"/>
    <w:rsid w:val="00F37214"/>
    <w:rsid w:val="00F3721B"/>
    <w:rsid w:val="00F3728E"/>
    <w:rsid w:val="00F37552"/>
    <w:rsid w:val="00F37843"/>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0EC9"/>
    <w:rsid w:val="00F412DD"/>
    <w:rsid w:val="00F4160C"/>
    <w:rsid w:val="00F416A7"/>
    <w:rsid w:val="00F41750"/>
    <w:rsid w:val="00F4191E"/>
    <w:rsid w:val="00F41A14"/>
    <w:rsid w:val="00F41A48"/>
    <w:rsid w:val="00F41A6C"/>
    <w:rsid w:val="00F41AD3"/>
    <w:rsid w:val="00F41E12"/>
    <w:rsid w:val="00F41F9F"/>
    <w:rsid w:val="00F4214A"/>
    <w:rsid w:val="00F4218B"/>
    <w:rsid w:val="00F424DB"/>
    <w:rsid w:val="00F424DE"/>
    <w:rsid w:val="00F424E5"/>
    <w:rsid w:val="00F4260E"/>
    <w:rsid w:val="00F4284D"/>
    <w:rsid w:val="00F4289C"/>
    <w:rsid w:val="00F42919"/>
    <w:rsid w:val="00F42992"/>
    <w:rsid w:val="00F42AEA"/>
    <w:rsid w:val="00F42B52"/>
    <w:rsid w:val="00F42CED"/>
    <w:rsid w:val="00F42D5C"/>
    <w:rsid w:val="00F42E24"/>
    <w:rsid w:val="00F42F54"/>
    <w:rsid w:val="00F43169"/>
    <w:rsid w:val="00F43549"/>
    <w:rsid w:val="00F435E8"/>
    <w:rsid w:val="00F43720"/>
    <w:rsid w:val="00F43858"/>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3F"/>
    <w:rsid w:val="00F45151"/>
    <w:rsid w:val="00F452C4"/>
    <w:rsid w:val="00F453F3"/>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BEB"/>
    <w:rsid w:val="00F46C0F"/>
    <w:rsid w:val="00F470A9"/>
    <w:rsid w:val="00F47413"/>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9B2"/>
    <w:rsid w:val="00F50AA2"/>
    <w:rsid w:val="00F50ADC"/>
    <w:rsid w:val="00F50BB3"/>
    <w:rsid w:val="00F50BCA"/>
    <w:rsid w:val="00F50C79"/>
    <w:rsid w:val="00F511AF"/>
    <w:rsid w:val="00F51257"/>
    <w:rsid w:val="00F51284"/>
    <w:rsid w:val="00F515BF"/>
    <w:rsid w:val="00F51680"/>
    <w:rsid w:val="00F517C1"/>
    <w:rsid w:val="00F51F23"/>
    <w:rsid w:val="00F51FD1"/>
    <w:rsid w:val="00F5232F"/>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87B"/>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5E"/>
    <w:rsid w:val="00F7119E"/>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EB1"/>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DF6"/>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2BC"/>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8ED"/>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4CB"/>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26A"/>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2FF"/>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90"/>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8E7"/>
    <w:rsid w:val="00FB6A03"/>
    <w:rsid w:val="00FB6A20"/>
    <w:rsid w:val="00FB6B75"/>
    <w:rsid w:val="00FB6B7D"/>
    <w:rsid w:val="00FB6BA4"/>
    <w:rsid w:val="00FB6D3B"/>
    <w:rsid w:val="00FB6DF3"/>
    <w:rsid w:val="00FB6E2E"/>
    <w:rsid w:val="00FB6F05"/>
    <w:rsid w:val="00FB6FA0"/>
    <w:rsid w:val="00FB700F"/>
    <w:rsid w:val="00FB71DE"/>
    <w:rsid w:val="00FB726C"/>
    <w:rsid w:val="00FB73E1"/>
    <w:rsid w:val="00FB74A8"/>
    <w:rsid w:val="00FB759E"/>
    <w:rsid w:val="00FB76E9"/>
    <w:rsid w:val="00FB770D"/>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C9C"/>
    <w:rsid w:val="00FC1EFC"/>
    <w:rsid w:val="00FC22EF"/>
    <w:rsid w:val="00FC2412"/>
    <w:rsid w:val="00FC264B"/>
    <w:rsid w:val="00FC2DEB"/>
    <w:rsid w:val="00FC2E08"/>
    <w:rsid w:val="00FC3192"/>
    <w:rsid w:val="00FC3248"/>
    <w:rsid w:val="00FC3286"/>
    <w:rsid w:val="00FC32E3"/>
    <w:rsid w:val="00FC33B5"/>
    <w:rsid w:val="00FC34BE"/>
    <w:rsid w:val="00FC37DB"/>
    <w:rsid w:val="00FC38C8"/>
    <w:rsid w:val="00FC3919"/>
    <w:rsid w:val="00FC3987"/>
    <w:rsid w:val="00FC39B2"/>
    <w:rsid w:val="00FC39DD"/>
    <w:rsid w:val="00FC3C78"/>
    <w:rsid w:val="00FC3D56"/>
    <w:rsid w:val="00FC3D64"/>
    <w:rsid w:val="00FC3E05"/>
    <w:rsid w:val="00FC3E1A"/>
    <w:rsid w:val="00FC3EA4"/>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05C"/>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9D"/>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85"/>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EB7"/>
    <w:rsid w:val="00FD6FCE"/>
    <w:rsid w:val="00FD705A"/>
    <w:rsid w:val="00FD705D"/>
    <w:rsid w:val="00FD707D"/>
    <w:rsid w:val="00FD7258"/>
    <w:rsid w:val="00FD7343"/>
    <w:rsid w:val="00FD73C1"/>
    <w:rsid w:val="00FD73C8"/>
    <w:rsid w:val="00FD7443"/>
    <w:rsid w:val="00FD7601"/>
    <w:rsid w:val="00FD7A42"/>
    <w:rsid w:val="00FD7B25"/>
    <w:rsid w:val="00FD7DB3"/>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8E"/>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BF9"/>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BD8"/>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60"/>
    <w:rsid w:val="00FF23CD"/>
    <w:rsid w:val="00FF2454"/>
    <w:rsid w:val="00FF260B"/>
    <w:rsid w:val="00FF2F35"/>
    <w:rsid w:val="00FF300C"/>
    <w:rsid w:val="00FF3100"/>
    <w:rsid w:val="00FF31A7"/>
    <w:rsid w:val="00FF33A2"/>
    <w:rsid w:val="00FF33B1"/>
    <w:rsid w:val="00FF33E2"/>
    <w:rsid w:val="00FF345E"/>
    <w:rsid w:val="00FF34F0"/>
    <w:rsid w:val="00FF34FE"/>
    <w:rsid w:val="00FF3607"/>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0D23CD"/>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paragraph" w:customStyle="1" w:styleId="mid-author">
    <w:name w:val="mid-author"/>
    <w:basedOn w:val="a"/>
    <w:rsid w:val="00D94404"/>
    <w:pPr>
      <w:spacing w:before="100" w:beforeAutospacing="1" w:after="100" w:afterAutospacing="1"/>
    </w:pPr>
  </w:style>
  <w:style w:type="character" w:customStyle="1" w:styleId="hs-cta-wrapper">
    <w:name w:val="hs-cta-wrapper"/>
    <w:basedOn w:val="a0"/>
    <w:rsid w:val="0012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2541626">
      <w:bodyDiv w:val="1"/>
      <w:marLeft w:val="0"/>
      <w:marRight w:val="0"/>
      <w:marTop w:val="0"/>
      <w:marBottom w:val="0"/>
      <w:divBdr>
        <w:top w:val="none" w:sz="0" w:space="0" w:color="auto"/>
        <w:left w:val="none" w:sz="0" w:space="0" w:color="auto"/>
        <w:bottom w:val="none" w:sz="0" w:space="0" w:color="auto"/>
        <w:right w:val="none" w:sz="0" w:space="0" w:color="auto"/>
      </w:divBdr>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059243">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29452660">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7295">
      <w:bodyDiv w:val="1"/>
      <w:marLeft w:val="0"/>
      <w:marRight w:val="0"/>
      <w:marTop w:val="0"/>
      <w:marBottom w:val="0"/>
      <w:divBdr>
        <w:top w:val="none" w:sz="0" w:space="0" w:color="auto"/>
        <w:left w:val="none" w:sz="0" w:space="0" w:color="auto"/>
        <w:bottom w:val="none" w:sz="0" w:space="0" w:color="auto"/>
        <w:right w:val="none" w:sz="0" w:space="0" w:color="auto"/>
      </w:divBdr>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8558855">
      <w:bodyDiv w:val="1"/>
      <w:marLeft w:val="0"/>
      <w:marRight w:val="0"/>
      <w:marTop w:val="0"/>
      <w:marBottom w:val="0"/>
      <w:divBdr>
        <w:top w:val="none" w:sz="0" w:space="0" w:color="auto"/>
        <w:left w:val="none" w:sz="0" w:space="0" w:color="auto"/>
        <w:bottom w:val="none" w:sz="0" w:space="0" w:color="auto"/>
        <w:right w:val="none" w:sz="0" w:space="0" w:color="auto"/>
      </w:divBdr>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39982652">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12068">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9573222">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2700156">
      <w:bodyDiv w:val="1"/>
      <w:marLeft w:val="0"/>
      <w:marRight w:val="0"/>
      <w:marTop w:val="0"/>
      <w:marBottom w:val="0"/>
      <w:divBdr>
        <w:top w:val="none" w:sz="0" w:space="0" w:color="auto"/>
        <w:left w:val="none" w:sz="0" w:space="0" w:color="auto"/>
        <w:bottom w:val="none" w:sz="0" w:space="0" w:color="auto"/>
        <w:right w:val="none" w:sz="0" w:space="0" w:color="auto"/>
      </w:divBdr>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330114">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0516810">
      <w:bodyDiv w:val="1"/>
      <w:marLeft w:val="0"/>
      <w:marRight w:val="0"/>
      <w:marTop w:val="0"/>
      <w:marBottom w:val="0"/>
      <w:divBdr>
        <w:top w:val="none" w:sz="0" w:space="0" w:color="auto"/>
        <w:left w:val="none" w:sz="0" w:space="0" w:color="auto"/>
        <w:bottom w:val="none" w:sz="0" w:space="0" w:color="auto"/>
        <w:right w:val="none" w:sz="0" w:space="0" w:color="auto"/>
      </w:divBdr>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7870356">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0222708">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5000226">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106">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553193">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613345">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7627">
      <w:bodyDiv w:val="1"/>
      <w:marLeft w:val="0"/>
      <w:marRight w:val="0"/>
      <w:marTop w:val="0"/>
      <w:marBottom w:val="0"/>
      <w:divBdr>
        <w:top w:val="none" w:sz="0" w:space="0" w:color="auto"/>
        <w:left w:val="none" w:sz="0" w:space="0" w:color="auto"/>
        <w:bottom w:val="none" w:sz="0" w:space="0" w:color="auto"/>
        <w:right w:val="none" w:sz="0" w:space="0" w:color="auto"/>
      </w:divBdr>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14095">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6119">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556">
      <w:bodyDiv w:val="1"/>
      <w:marLeft w:val="0"/>
      <w:marRight w:val="0"/>
      <w:marTop w:val="0"/>
      <w:marBottom w:val="0"/>
      <w:divBdr>
        <w:top w:val="none" w:sz="0" w:space="0" w:color="auto"/>
        <w:left w:val="none" w:sz="0" w:space="0" w:color="auto"/>
        <w:bottom w:val="none" w:sz="0" w:space="0" w:color="auto"/>
        <w:right w:val="none" w:sz="0" w:space="0" w:color="auto"/>
      </w:divBdr>
      <w:divsChild>
        <w:div w:id="638415506">
          <w:marLeft w:val="0"/>
          <w:marRight w:val="0"/>
          <w:marTop w:val="0"/>
          <w:marBottom w:val="0"/>
          <w:divBdr>
            <w:top w:val="none" w:sz="0" w:space="0" w:color="auto"/>
            <w:left w:val="none" w:sz="0" w:space="0" w:color="auto"/>
            <w:bottom w:val="none" w:sz="0" w:space="0" w:color="auto"/>
            <w:right w:val="none" w:sz="0" w:space="0" w:color="auto"/>
          </w:divBdr>
          <w:divsChild>
            <w:div w:id="1150366217">
              <w:marLeft w:val="0"/>
              <w:marRight w:val="0"/>
              <w:marTop w:val="0"/>
              <w:marBottom w:val="0"/>
              <w:divBdr>
                <w:top w:val="none" w:sz="0" w:space="0" w:color="auto"/>
                <w:left w:val="none" w:sz="0" w:space="0" w:color="auto"/>
                <w:bottom w:val="none" w:sz="0" w:space="0" w:color="auto"/>
                <w:right w:val="none" w:sz="0" w:space="0" w:color="auto"/>
              </w:divBdr>
              <w:divsChild>
                <w:div w:id="452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8932854">
      <w:bodyDiv w:val="1"/>
      <w:marLeft w:val="0"/>
      <w:marRight w:val="0"/>
      <w:marTop w:val="0"/>
      <w:marBottom w:val="0"/>
      <w:divBdr>
        <w:top w:val="none" w:sz="0" w:space="0" w:color="auto"/>
        <w:left w:val="none" w:sz="0" w:space="0" w:color="auto"/>
        <w:bottom w:val="none" w:sz="0" w:space="0" w:color="auto"/>
        <w:right w:val="none" w:sz="0" w:space="0" w:color="auto"/>
      </w:divBdr>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19">
      <w:bodyDiv w:val="1"/>
      <w:marLeft w:val="0"/>
      <w:marRight w:val="0"/>
      <w:marTop w:val="0"/>
      <w:marBottom w:val="0"/>
      <w:divBdr>
        <w:top w:val="none" w:sz="0" w:space="0" w:color="auto"/>
        <w:left w:val="none" w:sz="0" w:space="0" w:color="auto"/>
        <w:bottom w:val="none" w:sz="0" w:space="0" w:color="auto"/>
        <w:right w:val="none" w:sz="0" w:space="0" w:color="auto"/>
      </w:divBdr>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01000">
      <w:bodyDiv w:val="1"/>
      <w:marLeft w:val="0"/>
      <w:marRight w:val="0"/>
      <w:marTop w:val="0"/>
      <w:marBottom w:val="0"/>
      <w:divBdr>
        <w:top w:val="none" w:sz="0" w:space="0" w:color="auto"/>
        <w:left w:val="none" w:sz="0" w:space="0" w:color="auto"/>
        <w:bottom w:val="none" w:sz="0" w:space="0" w:color="auto"/>
        <w:right w:val="none" w:sz="0" w:space="0" w:color="auto"/>
      </w:divBdr>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659707">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246432">
      <w:bodyDiv w:val="1"/>
      <w:marLeft w:val="0"/>
      <w:marRight w:val="0"/>
      <w:marTop w:val="0"/>
      <w:marBottom w:val="0"/>
      <w:divBdr>
        <w:top w:val="none" w:sz="0" w:space="0" w:color="auto"/>
        <w:left w:val="none" w:sz="0" w:space="0" w:color="auto"/>
        <w:bottom w:val="none" w:sz="0" w:space="0" w:color="auto"/>
        <w:right w:val="none" w:sz="0" w:space="0" w:color="auto"/>
      </w:divBdr>
      <w:divsChild>
        <w:div w:id="537737307">
          <w:marLeft w:val="0"/>
          <w:marRight w:val="0"/>
          <w:marTop w:val="0"/>
          <w:marBottom w:val="0"/>
          <w:divBdr>
            <w:top w:val="none" w:sz="0" w:space="0" w:color="auto"/>
            <w:left w:val="none" w:sz="0" w:space="0" w:color="auto"/>
            <w:bottom w:val="none" w:sz="0" w:space="0" w:color="auto"/>
            <w:right w:val="none" w:sz="0" w:space="0" w:color="auto"/>
          </w:divBdr>
          <w:divsChild>
            <w:div w:id="712382937">
              <w:marLeft w:val="0"/>
              <w:marRight w:val="0"/>
              <w:marTop w:val="0"/>
              <w:marBottom w:val="0"/>
              <w:divBdr>
                <w:top w:val="none" w:sz="0" w:space="0" w:color="auto"/>
                <w:left w:val="none" w:sz="0" w:space="0" w:color="auto"/>
                <w:bottom w:val="none" w:sz="0" w:space="0" w:color="auto"/>
                <w:right w:val="none" w:sz="0" w:space="0" w:color="auto"/>
              </w:divBdr>
              <w:divsChild>
                <w:div w:id="749616734">
                  <w:marLeft w:val="0"/>
                  <w:marRight w:val="0"/>
                  <w:marTop w:val="0"/>
                  <w:marBottom w:val="0"/>
                  <w:divBdr>
                    <w:top w:val="none" w:sz="0" w:space="0" w:color="auto"/>
                    <w:left w:val="none" w:sz="0" w:space="0" w:color="auto"/>
                    <w:bottom w:val="none" w:sz="0" w:space="0" w:color="auto"/>
                    <w:right w:val="none" w:sz="0" w:space="0" w:color="auto"/>
                  </w:divBdr>
                  <w:divsChild>
                    <w:div w:id="5801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8039911">
      <w:bodyDiv w:val="1"/>
      <w:marLeft w:val="0"/>
      <w:marRight w:val="0"/>
      <w:marTop w:val="0"/>
      <w:marBottom w:val="0"/>
      <w:divBdr>
        <w:top w:val="none" w:sz="0" w:space="0" w:color="auto"/>
        <w:left w:val="none" w:sz="0" w:space="0" w:color="auto"/>
        <w:bottom w:val="none" w:sz="0" w:space="0" w:color="auto"/>
        <w:right w:val="none" w:sz="0" w:space="0" w:color="auto"/>
      </w:divBdr>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1893615">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90641">
      <w:bodyDiv w:val="1"/>
      <w:marLeft w:val="0"/>
      <w:marRight w:val="0"/>
      <w:marTop w:val="0"/>
      <w:marBottom w:val="0"/>
      <w:divBdr>
        <w:top w:val="none" w:sz="0" w:space="0" w:color="auto"/>
        <w:left w:val="none" w:sz="0" w:space="0" w:color="auto"/>
        <w:bottom w:val="none" w:sz="0" w:space="0" w:color="auto"/>
        <w:right w:val="none" w:sz="0" w:space="0" w:color="auto"/>
      </w:divBdr>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13597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7391">
      <w:bodyDiv w:val="1"/>
      <w:marLeft w:val="0"/>
      <w:marRight w:val="0"/>
      <w:marTop w:val="0"/>
      <w:marBottom w:val="0"/>
      <w:divBdr>
        <w:top w:val="none" w:sz="0" w:space="0" w:color="auto"/>
        <w:left w:val="none" w:sz="0" w:space="0" w:color="auto"/>
        <w:bottom w:val="none" w:sz="0" w:space="0" w:color="auto"/>
        <w:right w:val="none" w:sz="0" w:space="0" w:color="auto"/>
      </w:divBdr>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666446">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409">
      <w:bodyDiv w:val="1"/>
      <w:marLeft w:val="0"/>
      <w:marRight w:val="0"/>
      <w:marTop w:val="0"/>
      <w:marBottom w:val="0"/>
      <w:divBdr>
        <w:top w:val="none" w:sz="0" w:space="0" w:color="auto"/>
        <w:left w:val="none" w:sz="0" w:space="0" w:color="auto"/>
        <w:bottom w:val="none" w:sz="0" w:space="0" w:color="auto"/>
        <w:right w:val="none" w:sz="0" w:space="0" w:color="auto"/>
      </w:divBdr>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3785304">
      <w:bodyDiv w:val="1"/>
      <w:marLeft w:val="0"/>
      <w:marRight w:val="0"/>
      <w:marTop w:val="0"/>
      <w:marBottom w:val="0"/>
      <w:divBdr>
        <w:top w:val="none" w:sz="0" w:space="0" w:color="auto"/>
        <w:left w:val="none" w:sz="0" w:space="0" w:color="auto"/>
        <w:bottom w:val="none" w:sz="0" w:space="0" w:color="auto"/>
        <w:right w:val="none" w:sz="0" w:space="0" w:color="auto"/>
      </w:divBdr>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524751">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7514">
      <w:bodyDiv w:val="1"/>
      <w:marLeft w:val="0"/>
      <w:marRight w:val="0"/>
      <w:marTop w:val="0"/>
      <w:marBottom w:val="0"/>
      <w:divBdr>
        <w:top w:val="none" w:sz="0" w:space="0" w:color="auto"/>
        <w:left w:val="none" w:sz="0" w:space="0" w:color="auto"/>
        <w:bottom w:val="none" w:sz="0" w:space="0" w:color="auto"/>
        <w:right w:val="none" w:sz="0" w:space="0" w:color="auto"/>
      </w:divBdr>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760841">
      <w:bodyDiv w:val="1"/>
      <w:marLeft w:val="0"/>
      <w:marRight w:val="0"/>
      <w:marTop w:val="0"/>
      <w:marBottom w:val="0"/>
      <w:divBdr>
        <w:top w:val="none" w:sz="0" w:space="0" w:color="auto"/>
        <w:left w:val="none" w:sz="0" w:space="0" w:color="auto"/>
        <w:bottom w:val="none" w:sz="0" w:space="0" w:color="auto"/>
        <w:right w:val="none" w:sz="0" w:space="0" w:color="auto"/>
      </w:divBdr>
      <w:divsChild>
        <w:div w:id="1197886296">
          <w:marLeft w:val="0"/>
          <w:marRight w:val="0"/>
          <w:marTop w:val="0"/>
          <w:marBottom w:val="0"/>
          <w:divBdr>
            <w:top w:val="none" w:sz="0" w:space="0" w:color="auto"/>
            <w:left w:val="none" w:sz="0" w:space="0" w:color="auto"/>
            <w:bottom w:val="none" w:sz="0" w:space="0" w:color="auto"/>
            <w:right w:val="none" w:sz="0" w:space="0" w:color="auto"/>
          </w:divBdr>
          <w:divsChild>
            <w:div w:id="674915370">
              <w:marLeft w:val="0"/>
              <w:marRight w:val="0"/>
              <w:marTop w:val="0"/>
              <w:marBottom w:val="150"/>
              <w:divBdr>
                <w:top w:val="single" w:sz="6" w:space="0" w:color="CFEFFF"/>
                <w:left w:val="single" w:sz="6" w:space="0" w:color="CFEFFF"/>
                <w:bottom w:val="single" w:sz="6" w:space="0" w:color="CFEFFF"/>
                <w:right w:val="single" w:sz="6" w:space="0" w:color="CFEFFF"/>
              </w:divBdr>
              <w:divsChild>
                <w:div w:id="5117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4733525">
      <w:bodyDiv w:val="1"/>
      <w:marLeft w:val="0"/>
      <w:marRight w:val="0"/>
      <w:marTop w:val="0"/>
      <w:marBottom w:val="0"/>
      <w:divBdr>
        <w:top w:val="none" w:sz="0" w:space="0" w:color="auto"/>
        <w:left w:val="none" w:sz="0" w:space="0" w:color="auto"/>
        <w:bottom w:val="none" w:sz="0" w:space="0" w:color="auto"/>
        <w:right w:val="none" w:sz="0" w:space="0" w:color="auto"/>
      </w:divBdr>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0945505">
      <w:bodyDiv w:val="1"/>
      <w:marLeft w:val="0"/>
      <w:marRight w:val="0"/>
      <w:marTop w:val="0"/>
      <w:marBottom w:val="0"/>
      <w:divBdr>
        <w:top w:val="none" w:sz="0" w:space="0" w:color="auto"/>
        <w:left w:val="none" w:sz="0" w:space="0" w:color="auto"/>
        <w:bottom w:val="none" w:sz="0" w:space="0" w:color="auto"/>
        <w:right w:val="none" w:sz="0" w:space="0" w:color="auto"/>
      </w:divBdr>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3912692">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2349766">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4662710">
      <w:bodyDiv w:val="1"/>
      <w:marLeft w:val="0"/>
      <w:marRight w:val="0"/>
      <w:marTop w:val="0"/>
      <w:marBottom w:val="0"/>
      <w:divBdr>
        <w:top w:val="none" w:sz="0" w:space="0" w:color="auto"/>
        <w:left w:val="none" w:sz="0" w:space="0" w:color="auto"/>
        <w:bottom w:val="none" w:sz="0" w:space="0" w:color="auto"/>
        <w:right w:val="none" w:sz="0" w:space="0" w:color="auto"/>
      </w:divBdr>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287926">
      <w:bodyDiv w:val="1"/>
      <w:marLeft w:val="0"/>
      <w:marRight w:val="0"/>
      <w:marTop w:val="0"/>
      <w:marBottom w:val="0"/>
      <w:divBdr>
        <w:top w:val="none" w:sz="0" w:space="0" w:color="auto"/>
        <w:left w:val="none" w:sz="0" w:space="0" w:color="auto"/>
        <w:bottom w:val="none" w:sz="0" w:space="0" w:color="auto"/>
        <w:right w:val="none" w:sz="0" w:space="0" w:color="auto"/>
      </w:divBdr>
    </w:div>
    <w:div w:id="215316569">
      <w:bodyDiv w:val="1"/>
      <w:marLeft w:val="0"/>
      <w:marRight w:val="0"/>
      <w:marTop w:val="0"/>
      <w:marBottom w:val="0"/>
      <w:divBdr>
        <w:top w:val="none" w:sz="0" w:space="0" w:color="auto"/>
        <w:left w:val="none" w:sz="0" w:space="0" w:color="auto"/>
        <w:bottom w:val="none" w:sz="0" w:space="0" w:color="auto"/>
        <w:right w:val="none" w:sz="0" w:space="0" w:color="auto"/>
      </w:divBdr>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1831">
      <w:bodyDiv w:val="1"/>
      <w:marLeft w:val="0"/>
      <w:marRight w:val="0"/>
      <w:marTop w:val="0"/>
      <w:marBottom w:val="0"/>
      <w:divBdr>
        <w:top w:val="none" w:sz="0" w:space="0" w:color="auto"/>
        <w:left w:val="none" w:sz="0" w:space="0" w:color="auto"/>
        <w:bottom w:val="none" w:sz="0" w:space="0" w:color="auto"/>
        <w:right w:val="none" w:sz="0" w:space="0" w:color="auto"/>
      </w:divBdr>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3566567">
      <w:bodyDiv w:val="1"/>
      <w:marLeft w:val="0"/>
      <w:marRight w:val="0"/>
      <w:marTop w:val="0"/>
      <w:marBottom w:val="0"/>
      <w:divBdr>
        <w:top w:val="none" w:sz="0" w:space="0" w:color="auto"/>
        <w:left w:val="none" w:sz="0" w:space="0" w:color="auto"/>
        <w:bottom w:val="none" w:sz="0" w:space="0" w:color="auto"/>
        <w:right w:val="none" w:sz="0" w:space="0" w:color="auto"/>
      </w:divBdr>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5847472">
      <w:bodyDiv w:val="1"/>
      <w:marLeft w:val="0"/>
      <w:marRight w:val="0"/>
      <w:marTop w:val="0"/>
      <w:marBottom w:val="0"/>
      <w:divBdr>
        <w:top w:val="none" w:sz="0" w:space="0" w:color="auto"/>
        <w:left w:val="none" w:sz="0" w:space="0" w:color="auto"/>
        <w:bottom w:val="none" w:sz="0" w:space="0" w:color="auto"/>
        <w:right w:val="none" w:sz="0" w:space="0" w:color="auto"/>
      </w:divBdr>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752086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00083">
      <w:bodyDiv w:val="1"/>
      <w:marLeft w:val="0"/>
      <w:marRight w:val="0"/>
      <w:marTop w:val="0"/>
      <w:marBottom w:val="0"/>
      <w:divBdr>
        <w:top w:val="none" w:sz="0" w:space="0" w:color="auto"/>
        <w:left w:val="none" w:sz="0" w:space="0" w:color="auto"/>
        <w:bottom w:val="none" w:sz="0" w:space="0" w:color="auto"/>
        <w:right w:val="none" w:sz="0" w:space="0" w:color="auto"/>
      </w:divBdr>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220656">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007444">
      <w:bodyDiv w:val="1"/>
      <w:marLeft w:val="0"/>
      <w:marRight w:val="0"/>
      <w:marTop w:val="0"/>
      <w:marBottom w:val="0"/>
      <w:divBdr>
        <w:top w:val="none" w:sz="0" w:space="0" w:color="auto"/>
        <w:left w:val="none" w:sz="0" w:space="0" w:color="auto"/>
        <w:bottom w:val="none" w:sz="0" w:space="0" w:color="auto"/>
        <w:right w:val="none" w:sz="0" w:space="0" w:color="auto"/>
      </w:divBdr>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472420">
      <w:bodyDiv w:val="1"/>
      <w:marLeft w:val="0"/>
      <w:marRight w:val="0"/>
      <w:marTop w:val="0"/>
      <w:marBottom w:val="0"/>
      <w:divBdr>
        <w:top w:val="none" w:sz="0" w:space="0" w:color="auto"/>
        <w:left w:val="none" w:sz="0" w:space="0" w:color="auto"/>
        <w:bottom w:val="none" w:sz="0" w:space="0" w:color="auto"/>
        <w:right w:val="none" w:sz="0" w:space="0" w:color="auto"/>
      </w:divBdr>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097294">
      <w:bodyDiv w:val="1"/>
      <w:marLeft w:val="0"/>
      <w:marRight w:val="0"/>
      <w:marTop w:val="0"/>
      <w:marBottom w:val="0"/>
      <w:divBdr>
        <w:top w:val="none" w:sz="0" w:space="0" w:color="auto"/>
        <w:left w:val="none" w:sz="0" w:space="0" w:color="auto"/>
        <w:bottom w:val="none" w:sz="0" w:space="0" w:color="auto"/>
        <w:right w:val="none" w:sz="0" w:space="0" w:color="auto"/>
      </w:divBdr>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284288">
      <w:bodyDiv w:val="1"/>
      <w:marLeft w:val="0"/>
      <w:marRight w:val="0"/>
      <w:marTop w:val="0"/>
      <w:marBottom w:val="0"/>
      <w:divBdr>
        <w:top w:val="none" w:sz="0" w:space="0" w:color="auto"/>
        <w:left w:val="none" w:sz="0" w:space="0" w:color="auto"/>
        <w:bottom w:val="none" w:sz="0" w:space="0" w:color="auto"/>
        <w:right w:val="none" w:sz="0" w:space="0" w:color="auto"/>
      </w:divBdr>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6251862">
      <w:bodyDiv w:val="1"/>
      <w:marLeft w:val="0"/>
      <w:marRight w:val="0"/>
      <w:marTop w:val="0"/>
      <w:marBottom w:val="0"/>
      <w:divBdr>
        <w:top w:val="none" w:sz="0" w:space="0" w:color="auto"/>
        <w:left w:val="none" w:sz="0" w:space="0" w:color="auto"/>
        <w:bottom w:val="none" w:sz="0" w:space="0" w:color="auto"/>
        <w:right w:val="none" w:sz="0" w:space="0" w:color="auto"/>
      </w:divBdr>
    </w:div>
    <w:div w:id="257492804">
      <w:bodyDiv w:val="1"/>
      <w:marLeft w:val="0"/>
      <w:marRight w:val="0"/>
      <w:marTop w:val="0"/>
      <w:marBottom w:val="0"/>
      <w:divBdr>
        <w:top w:val="none" w:sz="0" w:space="0" w:color="auto"/>
        <w:left w:val="none" w:sz="0" w:space="0" w:color="auto"/>
        <w:bottom w:val="none" w:sz="0" w:space="0" w:color="auto"/>
        <w:right w:val="none" w:sz="0" w:space="0" w:color="auto"/>
      </w:divBdr>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667212">
      <w:bodyDiv w:val="1"/>
      <w:marLeft w:val="0"/>
      <w:marRight w:val="0"/>
      <w:marTop w:val="0"/>
      <w:marBottom w:val="0"/>
      <w:divBdr>
        <w:top w:val="none" w:sz="0" w:space="0" w:color="auto"/>
        <w:left w:val="none" w:sz="0" w:space="0" w:color="auto"/>
        <w:bottom w:val="none" w:sz="0" w:space="0" w:color="auto"/>
        <w:right w:val="none" w:sz="0" w:space="0" w:color="auto"/>
      </w:divBdr>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4561536">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5826">
      <w:bodyDiv w:val="1"/>
      <w:marLeft w:val="0"/>
      <w:marRight w:val="0"/>
      <w:marTop w:val="0"/>
      <w:marBottom w:val="0"/>
      <w:divBdr>
        <w:top w:val="none" w:sz="0" w:space="0" w:color="auto"/>
        <w:left w:val="none" w:sz="0" w:space="0" w:color="auto"/>
        <w:bottom w:val="none" w:sz="0" w:space="0" w:color="auto"/>
        <w:right w:val="none" w:sz="0" w:space="0" w:color="auto"/>
      </w:divBdr>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003">
      <w:bodyDiv w:val="1"/>
      <w:marLeft w:val="0"/>
      <w:marRight w:val="0"/>
      <w:marTop w:val="0"/>
      <w:marBottom w:val="0"/>
      <w:divBdr>
        <w:top w:val="none" w:sz="0" w:space="0" w:color="auto"/>
        <w:left w:val="none" w:sz="0" w:space="0" w:color="auto"/>
        <w:bottom w:val="none" w:sz="0" w:space="0" w:color="auto"/>
        <w:right w:val="none" w:sz="0" w:space="0" w:color="auto"/>
      </w:divBdr>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7854438">
      <w:bodyDiv w:val="1"/>
      <w:marLeft w:val="0"/>
      <w:marRight w:val="0"/>
      <w:marTop w:val="0"/>
      <w:marBottom w:val="0"/>
      <w:divBdr>
        <w:top w:val="none" w:sz="0" w:space="0" w:color="auto"/>
        <w:left w:val="none" w:sz="0" w:space="0" w:color="auto"/>
        <w:bottom w:val="none" w:sz="0" w:space="0" w:color="auto"/>
        <w:right w:val="none" w:sz="0" w:space="0" w:color="auto"/>
      </w:divBdr>
      <w:divsChild>
        <w:div w:id="1023366671">
          <w:marLeft w:val="0"/>
          <w:marRight w:val="0"/>
          <w:marTop w:val="0"/>
          <w:marBottom w:val="0"/>
          <w:divBdr>
            <w:top w:val="none" w:sz="0" w:space="0" w:color="auto"/>
            <w:left w:val="none" w:sz="0" w:space="0" w:color="auto"/>
            <w:bottom w:val="none" w:sz="0" w:space="0" w:color="auto"/>
            <w:right w:val="none" w:sz="0" w:space="0" w:color="auto"/>
          </w:divBdr>
          <w:divsChild>
            <w:div w:id="1863396043">
              <w:marLeft w:val="0"/>
              <w:marRight w:val="0"/>
              <w:marTop w:val="0"/>
              <w:marBottom w:val="0"/>
              <w:divBdr>
                <w:top w:val="none" w:sz="0" w:space="0" w:color="auto"/>
                <w:left w:val="none" w:sz="0" w:space="0" w:color="auto"/>
                <w:bottom w:val="none" w:sz="0" w:space="0" w:color="auto"/>
                <w:right w:val="none" w:sz="0" w:space="0" w:color="auto"/>
              </w:divBdr>
              <w:divsChild>
                <w:div w:id="577834368">
                  <w:marLeft w:val="0"/>
                  <w:marRight w:val="0"/>
                  <w:marTop w:val="0"/>
                  <w:marBottom w:val="0"/>
                  <w:divBdr>
                    <w:top w:val="none" w:sz="0" w:space="0" w:color="auto"/>
                    <w:left w:val="none" w:sz="0" w:space="0" w:color="auto"/>
                    <w:bottom w:val="none" w:sz="0" w:space="0" w:color="auto"/>
                    <w:right w:val="none" w:sz="0" w:space="0" w:color="auto"/>
                  </w:divBdr>
                  <w:divsChild>
                    <w:div w:id="225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89674019">
      <w:bodyDiv w:val="1"/>
      <w:marLeft w:val="0"/>
      <w:marRight w:val="0"/>
      <w:marTop w:val="0"/>
      <w:marBottom w:val="0"/>
      <w:divBdr>
        <w:top w:val="none" w:sz="0" w:space="0" w:color="auto"/>
        <w:left w:val="none" w:sz="0" w:space="0" w:color="auto"/>
        <w:bottom w:val="none" w:sz="0" w:space="0" w:color="auto"/>
        <w:right w:val="none" w:sz="0" w:space="0" w:color="auto"/>
      </w:divBdr>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489483">
      <w:bodyDiv w:val="1"/>
      <w:marLeft w:val="0"/>
      <w:marRight w:val="0"/>
      <w:marTop w:val="0"/>
      <w:marBottom w:val="0"/>
      <w:divBdr>
        <w:top w:val="none" w:sz="0" w:space="0" w:color="auto"/>
        <w:left w:val="none" w:sz="0" w:space="0" w:color="auto"/>
        <w:bottom w:val="none" w:sz="0" w:space="0" w:color="auto"/>
        <w:right w:val="none" w:sz="0" w:space="0" w:color="auto"/>
      </w:divBdr>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8995821">
      <w:bodyDiv w:val="1"/>
      <w:marLeft w:val="0"/>
      <w:marRight w:val="0"/>
      <w:marTop w:val="0"/>
      <w:marBottom w:val="0"/>
      <w:divBdr>
        <w:top w:val="none" w:sz="0" w:space="0" w:color="auto"/>
        <w:left w:val="none" w:sz="0" w:space="0" w:color="auto"/>
        <w:bottom w:val="none" w:sz="0" w:space="0" w:color="auto"/>
        <w:right w:val="none" w:sz="0" w:space="0" w:color="auto"/>
      </w:divBdr>
    </w:div>
    <w:div w:id="299267119">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43228">
      <w:bodyDiv w:val="1"/>
      <w:marLeft w:val="0"/>
      <w:marRight w:val="0"/>
      <w:marTop w:val="0"/>
      <w:marBottom w:val="0"/>
      <w:divBdr>
        <w:top w:val="none" w:sz="0" w:space="0" w:color="auto"/>
        <w:left w:val="none" w:sz="0" w:space="0" w:color="auto"/>
        <w:bottom w:val="none" w:sz="0" w:space="0" w:color="auto"/>
        <w:right w:val="none" w:sz="0" w:space="0" w:color="auto"/>
      </w:divBdr>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7973636">
      <w:bodyDiv w:val="1"/>
      <w:marLeft w:val="0"/>
      <w:marRight w:val="0"/>
      <w:marTop w:val="0"/>
      <w:marBottom w:val="0"/>
      <w:divBdr>
        <w:top w:val="none" w:sz="0" w:space="0" w:color="auto"/>
        <w:left w:val="none" w:sz="0" w:space="0" w:color="auto"/>
        <w:bottom w:val="none" w:sz="0" w:space="0" w:color="auto"/>
        <w:right w:val="none" w:sz="0" w:space="0" w:color="auto"/>
      </w:divBdr>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184503">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441716">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6973">
      <w:bodyDiv w:val="1"/>
      <w:marLeft w:val="0"/>
      <w:marRight w:val="0"/>
      <w:marTop w:val="0"/>
      <w:marBottom w:val="0"/>
      <w:divBdr>
        <w:top w:val="none" w:sz="0" w:space="0" w:color="auto"/>
        <w:left w:val="none" w:sz="0" w:space="0" w:color="auto"/>
        <w:bottom w:val="none" w:sz="0" w:space="0" w:color="auto"/>
        <w:right w:val="none" w:sz="0" w:space="0" w:color="auto"/>
      </w:divBdr>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02227">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792429">
      <w:bodyDiv w:val="1"/>
      <w:marLeft w:val="0"/>
      <w:marRight w:val="0"/>
      <w:marTop w:val="0"/>
      <w:marBottom w:val="0"/>
      <w:divBdr>
        <w:top w:val="none" w:sz="0" w:space="0" w:color="auto"/>
        <w:left w:val="none" w:sz="0" w:space="0" w:color="auto"/>
        <w:bottom w:val="none" w:sz="0" w:space="0" w:color="auto"/>
        <w:right w:val="none" w:sz="0" w:space="0" w:color="auto"/>
      </w:divBdr>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099263">
      <w:bodyDiv w:val="1"/>
      <w:marLeft w:val="0"/>
      <w:marRight w:val="0"/>
      <w:marTop w:val="0"/>
      <w:marBottom w:val="0"/>
      <w:divBdr>
        <w:top w:val="none" w:sz="0" w:space="0" w:color="auto"/>
        <w:left w:val="none" w:sz="0" w:space="0" w:color="auto"/>
        <w:bottom w:val="none" w:sz="0" w:space="0" w:color="auto"/>
        <w:right w:val="none" w:sz="0" w:space="0" w:color="auto"/>
      </w:divBdr>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552">
      <w:bodyDiv w:val="1"/>
      <w:marLeft w:val="0"/>
      <w:marRight w:val="0"/>
      <w:marTop w:val="0"/>
      <w:marBottom w:val="0"/>
      <w:divBdr>
        <w:top w:val="none" w:sz="0" w:space="0" w:color="auto"/>
        <w:left w:val="none" w:sz="0" w:space="0" w:color="auto"/>
        <w:bottom w:val="none" w:sz="0" w:space="0" w:color="auto"/>
        <w:right w:val="none" w:sz="0" w:space="0" w:color="auto"/>
      </w:divBdr>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5355522">
      <w:bodyDiv w:val="1"/>
      <w:marLeft w:val="0"/>
      <w:marRight w:val="0"/>
      <w:marTop w:val="0"/>
      <w:marBottom w:val="0"/>
      <w:divBdr>
        <w:top w:val="none" w:sz="0" w:space="0" w:color="auto"/>
        <w:left w:val="none" w:sz="0" w:space="0" w:color="auto"/>
        <w:bottom w:val="none" w:sz="0" w:space="0" w:color="auto"/>
        <w:right w:val="none" w:sz="0" w:space="0" w:color="auto"/>
      </w:divBdr>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3791262">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58563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00612">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608">
      <w:bodyDiv w:val="1"/>
      <w:marLeft w:val="0"/>
      <w:marRight w:val="0"/>
      <w:marTop w:val="0"/>
      <w:marBottom w:val="0"/>
      <w:divBdr>
        <w:top w:val="none" w:sz="0" w:space="0" w:color="auto"/>
        <w:left w:val="none" w:sz="0" w:space="0" w:color="auto"/>
        <w:bottom w:val="none" w:sz="0" w:space="0" w:color="auto"/>
        <w:right w:val="none" w:sz="0" w:space="0" w:color="auto"/>
      </w:divBdr>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0901">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403891">
      <w:bodyDiv w:val="1"/>
      <w:marLeft w:val="0"/>
      <w:marRight w:val="0"/>
      <w:marTop w:val="0"/>
      <w:marBottom w:val="0"/>
      <w:divBdr>
        <w:top w:val="none" w:sz="0" w:space="0" w:color="auto"/>
        <w:left w:val="none" w:sz="0" w:space="0" w:color="auto"/>
        <w:bottom w:val="none" w:sz="0" w:space="0" w:color="auto"/>
        <w:right w:val="none" w:sz="0" w:space="0" w:color="auto"/>
      </w:divBdr>
      <w:divsChild>
        <w:div w:id="966004644">
          <w:marLeft w:val="0"/>
          <w:marRight w:val="0"/>
          <w:marTop w:val="0"/>
          <w:marBottom w:val="0"/>
          <w:divBdr>
            <w:top w:val="none" w:sz="0" w:space="0" w:color="auto"/>
            <w:left w:val="none" w:sz="0" w:space="0" w:color="auto"/>
            <w:bottom w:val="none" w:sz="0" w:space="0" w:color="auto"/>
            <w:right w:val="none" w:sz="0" w:space="0" w:color="auto"/>
          </w:divBdr>
          <w:divsChild>
            <w:div w:id="729693436">
              <w:marLeft w:val="0"/>
              <w:marRight w:val="0"/>
              <w:marTop w:val="0"/>
              <w:marBottom w:val="0"/>
              <w:divBdr>
                <w:top w:val="none" w:sz="0" w:space="0" w:color="auto"/>
                <w:left w:val="none" w:sz="0" w:space="0" w:color="auto"/>
                <w:bottom w:val="none" w:sz="0" w:space="0" w:color="auto"/>
                <w:right w:val="none" w:sz="0" w:space="0" w:color="auto"/>
              </w:divBdr>
              <w:divsChild>
                <w:div w:id="26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609790">
      <w:bodyDiv w:val="1"/>
      <w:marLeft w:val="0"/>
      <w:marRight w:val="0"/>
      <w:marTop w:val="0"/>
      <w:marBottom w:val="0"/>
      <w:divBdr>
        <w:top w:val="none" w:sz="0" w:space="0" w:color="auto"/>
        <w:left w:val="none" w:sz="0" w:space="0" w:color="auto"/>
        <w:bottom w:val="none" w:sz="0" w:space="0" w:color="auto"/>
        <w:right w:val="none" w:sz="0" w:space="0" w:color="auto"/>
      </w:divBdr>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470317">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1144516">
      <w:bodyDiv w:val="1"/>
      <w:marLeft w:val="0"/>
      <w:marRight w:val="0"/>
      <w:marTop w:val="0"/>
      <w:marBottom w:val="0"/>
      <w:divBdr>
        <w:top w:val="none" w:sz="0" w:space="0" w:color="auto"/>
        <w:left w:val="none" w:sz="0" w:space="0" w:color="auto"/>
        <w:bottom w:val="none" w:sz="0" w:space="0" w:color="auto"/>
        <w:right w:val="none" w:sz="0" w:space="0" w:color="auto"/>
      </w:divBdr>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1632884">
      <w:bodyDiv w:val="1"/>
      <w:marLeft w:val="0"/>
      <w:marRight w:val="0"/>
      <w:marTop w:val="0"/>
      <w:marBottom w:val="0"/>
      <w:divBdr>
        <w:top w:val="none" w:sz="0" w:space="0" w:color="auto"/>
        <w:left w:val="none" w:sz="0" w:space="0" w:color="auto"/>
        <w:bottom w:val="none" w:sz="0" w:space="0" w:color="auto"/>
        <w:right w:val="none" w:sz="0" w:space="0" w:color="auto"/>
      </w:divBdr>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5756658">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031359">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187">
      <w:bodyDiv w:val="1"/>
      <w:marLeft w:val="0"/>
      <w:marRight w:val="0"/>
      <w:marTop w:val="0"/>
      <w:marBottom w:val="0"/>
      <w:divBdr>
        <w:top w:val="none" w:sz="0" w:space="0" w:color="auto"/>
        <w:left w:val="none" w:sz="0" w:space="0" w:color="auto"/>
        <w:bottom w:val="none" w:sz="0" w:space="0" w:color="auto"/>
        <w:right w:val="none" w:sz="0" w:space="0" w:color="auto"/>
      </w:divBdr>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9912">
      <w:bodyDiv w:val="1"/>
      <w:marLeft w:val="0"/>
      <w:marRight w:val="0"/>
      <w:marTop w:val="0"/>
      <w:marBottom w:val="0"/>
      <w:divBdr>
        <w:top w:val="none" w:sz="0" w:space="0" w:color="auto"/>
        <w:left w:val="none" w:sz="0" w:space="0" w:color="auto"/>
        <w:bottom w:val="none" w:sz="0" w:space="0" w:color="auto"/>
        <w:right w:val="none" w:sz="0" w:space="0" w:color="auto"/>
      </w:divBdr>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4887">
      <w:bodyDiv w:val="1"/>
      <w:marLeft w:val="0"/>
      <w:marRight w:val="0"/>
      <w:marTop w:val="0"/>
      <w:marBottom w:val="0"/>
      <w:divBdr>
        <w:top w:val="none" w:sz="0" w:space="0" w:color="auto"/>
        <w:left w:val="none" w:sz="0" w:space="0" w:color="auto"/>
        <w:bottom w:val="none" w:sz="0" w:space="0" w:color="auto"/>
        <w:right w:val="none" w:sz="0" w:space="0" w:color="auto"/>
      </w:divBdr>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089419">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536112">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8787862">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686547">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1662">
      <w:bodyDiv w:val="1"/>
      <w:marLeft w:val="0"/>
      <w:marRight w:val="0"/>
      <w:marTop w:val="0"/>
      <w:marBottom w:val="0"/>
      <w:divBdr>
        <w:top w:val="none" w:sz="0" w:space="0" w:color="auto"/>
        <w:left w:val="none" w:sz="0" w:space="0" w:color="auto"/>
        <w:bottom w:val="none" w:sz="0" w:space="0" w:color="auto"/>
        <w:right w:val="none" w:sz="0" w:space="0" w:color="auto"/>
      </w:divBdr>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6881">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360450">
      <w:bodyDiv w:val="1"/>
      <w:marLeft w:val="0"/>
      <w:marRight w:val="0"/>
      <w:marTop w:val="0"/>
      <w:marBottom w:val="0"/>
      <w:divBdr>
        <w:top w:val="none" w:sz="0" w:space="0" w:color="auto"/>
        <w:left w:val="none" w:sz="0" w:space="0" w:color="auto"/>
        <w:bottom w:val="none" w:sz="0" w:space="0" w:color="auto"/>
        <w:right w:val="none" w:sz="0" w:space="0" w:color="auto"/>
      </w:divBdr>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70027">
      <w:bodyDiv w:val="1"/>
      <w:marLeft w:val="0"/>
      <w:marRight w:val="0"/>
      <w:marTop w:val="0"/>
      <w:marBottom w:val="0"/>
      <w:divBdr>
        <w:top w:val="none" w:sz="0" w:space="0" w:color="auto"/>
        <w:left w:val="none" w:sz="0" w:space="0" w:color="auto"/>
        <w:bottom w:val="none" w:sz="0" w:space="0" w:color="auto"/>
        <w:right w:val="none" w:sz="0" w:space="0" w:color="auto"/>
      </w:divBdr>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21661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5659">
      <w:bodyDiv w:val="1"/>
      <w:marLeft w:val="0"/>
      <w:marRight w:val="0"/>
      <w:marTop w:val="0"/>
      <w:marBottom w:val="0"/>
      <w:divBdr>
        <w:top w:val="none" w:sz="0" w:space="0" w:color="auto"/>
        <w:left w:val="none" w:sz="0" w:space="0" w:color="auto"/>
        <w:bottom w:val="none" w:sz="0" w:space="0" w:color="auto"/>
        <w:right w:val="none" w:sz="0" w:space="0" w:color="auto"/>
      </w:divBdr>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106940">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3895">
      <w:bodyDiv w:val="1"/>
      <w:marLeft w:val="0"/>
      <w:marRight w:val="0"/>
      <w:marTop w:val="0"/>
      <w:marBottom w:val="0"/>
      <w:divBdr>
        <w:top w:val="none" w:sz="0" w:space="0" w:color="auto"/>
        <w:left w:val="none" w:sz="0" w:space="0" w:color="auto"/>
        <w:bottom w:val="none" w:sz="0" w:space="0" w:color="auto"/>
        <w:right w:val="none" w:sz="0" w:space="0" w:color="auto"/>
      </w:divBdr>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058791">
      <w:bodyDiv w:val="1"/>
      <w:marLeft w:val="0"/>
      <w:marRight w:val="0"/>
      <w:marTop w:val="0"/>
      <w:marBottom w:val="0"/>
      <w:divBdr>
        <w:top w:val="none" w:sz="0" w:space="0" w:color="auto"/>
        <w:left w:val="none" w:sz="0" w:space="0" w:color="auto"/>
        <w:bottom w:val="none" w:sz="0" w:space="0" w:color="auto"/>
        <w:right w:val="none" w:sz="0" w:space="0" w:color="auto"/>
      </w:divBdr>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332128">
      <w:bodyDiv w:val="1"/>
      <w:marLeft w:val="0"/>
      <w:marRight w:val="0"/>
      <w:marTop w:val="0"/>
      <w:marBottom w:val="0"/>
      <w:divBdr>
        <w:top w:val="none" w:sz="0" w:space="0" w:color="auto"/>
        <w:left w:val="none" w:sz="0" w:space="0" w:color="auto"/>
        <w:bottom w:val="none" w:sz="0" w:space="0" w:color="auto"/>
        <w:right w:val="none" w:sz="0" w:space="0" w:color="auto"/>
      </w:divBdr>
      <w:divsChild>
        <w:div w:id="497694605">
          <w:marLeft w:val="0"/>
          <w:marRight w:val="0"/>
          <w:marTop w:val="0"/>
          <w:marBottom w:val="0"/>
          <w:divBdr>
            <w:top w:val="none" w:sz="0" w:space="0" w:color="auto"/>
            <w:left w:val="none" w:sz="0" w:space="0" w:color="auto"/>
            <w:bottom w:val="none" w:sz="0" w:space="0" w:color="auto"/>
            <w:right w:val="none" w:sz="0" w:space="0" w:color="auto"/>
          </w:divBdr>
          <w:divsChild>
            <w:div w:id="295449030">
              <w:marLeft w:val="0"/>
              <w:marRight w:val="0"/>
              <w:marTop w:val="0"/>
              <w:marBottom w:val="0"/>
              <w:divBdr>
                <w:top w:val="none" w:sz="0" w:space="0" w:color="auto"/>
                <w:left w:val="none" w:sz="0" w:space="0" w:color="auto"/>
                <w:bottom w:val="none" w:sz="0" w:space="0" w:color="auto"/>
                <w:right w:val="none" w:sz="0" w:space="0" w:color="auto"/>
              </w:divBdr>
              <w:divsChild>
                <w:div w:id="156700824">
                  <w:marLeft w:val="0"/>
                  <w:marRight w:val="0"/>
                  <w:marTop w:val="0"/>
                  <w:marBottom w:val="0"/>
                  <w:divBdr>
                    <w:top w:val="none" w:sz="0" w:space="0" w:color="auto"/>
                    <w:left w:val="none" w:sz="0" w:space="0" w:color="auto"/>
                    <w:bottom w:val="none" w:sz="0" w:space="0" w:color="auto"/>
                    <w:right w:val="none" w:sz="0" w:space="0" w:color="auto"/>
                  </w:divBdr>
                  <w:divsChild>
                    <w:div w:id="10333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2967">
      <w:bodyDiv w:val="1"/>
      <w:marLeft w:val="0"/>
      <w:marRight w:val="0"/>
      <w:marTop w:val="0"/>
      <w:marBottom w:val="0"/>
      <w:divBdr>
        <w:top w:val="none" w:sz="0" w:space="0" w:color="auto"/>
        <w:left w:val="none" w:sz="0" w:space="0" w:color="auto"/>
        <w:bottom w:val="none" w:sz="0" w:space="0" w:color="auto"/>
        <w:right w:val="none" w:sz="0" w:space="0" w:color="auto"/>
      </w:divBdr>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191021">
      <w:bodyDiv w:val="1"/>
      <w:marLeft w:val="0"/>
      <w:marRight w:val="0"/>
      <w:marTop w:val="0"/>
      <w:marBottom w:val="0"/>
      <w:divBdr>
        <w:top w:val="none" w:sz="0" w:space="0" w:color="auto"/>
        <w:left w:val="none" w:sz="0" w:space="0" w:color="auto"/>
        <w:bottom w:val="none" w:sz="0" w:space="0" w:color="auto"/>
        <w:right w:val="none" w:sz="0" w:space="0" w:color="auto"/>
      </w:divBdr>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5699065">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133973">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80122">
      <w:bodyDiv w:val="1"/>
      <w:marLeft w:val="0"/>
      <w:marRight w:val="0"/>
      <w:marTop w:val="0"/>
      <w:marBottom w:val="0"/>
      <w:divBdr>
        <w:top w:val="none" w:sz="0" w:space="0" w:color="auto"/>
        <w:left w:val="none" w:sz="0" w:space="0" w:color="auto"/>
        <w:bottom w:val="none" w:sz="0" w:space="0" w:color="auto"/>
        <w:right w:val="none" w:sz="0" w:space="0" w:color="auto"/>
      </w:divBdr>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383163">
      <w:bodyDiv w:val="1"/>
      <w:marLeft w:val="0"/>
      <w:marRight w:val="0"/>
      <w:marTop w:val="0"/>
      <w:marBottom w:val="0"/>
      <w:divBdr>
        <w:top w:val="none" w:sz="0" w:space="0" w:color="auto"/>
        <w:left w:val="none" w:sz="0" w:space="0" w:color="auto"/>
        <w:bottom w:val="none" w:sz="0" w:space="0" w:color="auto"/>
        <w:right w:val="none" w:sz="0" w:space="0" w:color="auto"/>
      </w:divBdr>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6887024">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816432">
      <w:bodyDiv w:val="1"/>
      <w:marLeft w:val="0"/>
      <w:marRight w:val="0"/>
      <w:marTop w:val="0"/>
      <w:marBottom w:val="0"/>
      <w:divBdr>
        <w:top w:val="none" w:sz="0" w:space="0" w:color="auto"/>
        <w:left w:val="none" w:sz="0" w:space="0" w:color="auto"/>
        <w:bottom w:val="none" w:sz="0" w:space="0" w:color="auto"/>
        <w:right w:val="none" w:sz="0" w:space="0" w:color="auto"/>
      </w:divBdr>
      <w:divsChild>
        <w:div w:id="331877474">
          <w:marLeft w:val="0"/>
          <w:marRight w:val="0"/>
          <w:marTop w:val="0"/>
          <w:marBottom w:val="0"/>
          <w:divBdr>
            <w:top w:val="none" w:sz="0" w:space="0" w:color="auto"/>
            <w:left w:val="none" w:sz="0" w:space="0" w:color="auto"/>
            <w:bottom w:val="none" w:sz="0" w:space="0" w:color="auto"/>
            <w:right w:val="none" w:sz="0" w:space="0" w:color="auto"/>
          </w:divBdr>
          <w:divsChild>
            <w:div w:id="742146250">
              <w:marLeft w:val="0"/>
              <w:marRight w:val="0"/>
              <w:marTop w:val="0"/>
              <w:marBottom w:val="0"/>
              <w:divBdr>
                <w:top w:val="none" w:sz="0" w:space="0" w:color="auto"/>
                <w:left w:val="none" w:sz="0" w:space="0" w:color="auto"/>
                <w:bottom w:val="none" w:sz="0" w:space="0" w:color="auto"/>
                <w:right w:val="none" w:sz="0" w:space="0" w:color="auto"/>
              </w:divBdr>
              <w:divsChild>
                <w:div w:id="1449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246289">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7554">
      <w:bodyDiv w:val="1"/>
      <w:marLeft w:val="0"/>
      <w:marRight w:val="0"/>
      <w:marTop w:val="0"/>
      <w:marBottom w:val="0"/>
      <w:divBdr>
        <w:top w:val="none" w:sz="0" w:space="0" w:color="auto"/>
        <w:left w:val="none" w:sz="0" w:space="0" w:color="auto"/>
        <w:bottom w:val="none" w:sz="0" w:space="0" w:color="auto"/>
        <w:right w:val="none" w:sz="0" w:space="0" w:color="auto"/>
      </w:divBdr>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8536631">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7041">
      <w:bodyDiv w:val="1"/>
      <w:marLeft w:val="0"/>
      <w:marRight w:val="0"/>
      <w:marTop w:val="0"/>
      <w:marBottom w:val="0"/>
      <w:divBdr>
        <w:top w:val="none" w:sz="0" w:space="0" w:color="auto"/>
        <w:left w:val="none" w:sz="0" w:space="0" w:color="auto"/>
        <w:bottom w:val="none" w:sz="0" w:space="0" w:color="auto"/>
        <w:right w:val="none" w:sz="0" w:space="0" w:color="auto"/>
      </w:divBdr>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544268">
      <w:bodyDiv w:val="1"/>
      <w:marLeft w:val="0"/>
      <w:marRight w:val="0"/>
      <w:marTop w:val="0"/>
      <w:marBottom w:val="0"/>
      <w:divBdr>
        <w:top w:val="none" w:sz="0" w:space="0" w:color="auto"/>
        <w:left w:val="none" w:sz="0" w:space="0" w:color="auto"/>
        <w:bottom w:val="none" w:sz="0" w:space="0" w:color="auto"/>
        <w:right w:val="none" w:sz="0" w:space="0" w:color="auto"/>
      </w:divBdr>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268408">
      <w:bodyDiv w:val="1"/>
      <w:marLeft w:val="0"/>
      <w:marRight w:val="0"/>
      <w:marTop w:val="0"/>
      <w:marBottom w:val="0"/>
      <w:divBdr>
        <w:top w:val="none" w:sz="0" w:space="0" w:color="auto"/>
        <w:left w:val="none" w:sz="0" w:space="0" w:color="auto"/>
        <w:bottom w:val="none" w:sz="0" w:space="0" w:color="auto"/>
        <w:right w:val="none" w:sz="0" w:space="0" w:color="auto"/>
      </w:divBdr>
      <w:divsChild>
        <w:div w:id="104465663">
          <w:marLeft w:val="0"/>
          <w:marRight w:val="0"/>
          <w:marTop w:val="0"/>
          <w:marBottom w:val="0"/>
          <w:divBdr>
            <w:top w:val="none" w:sz="0" w:space="0" w:color="auto"/>
            <w:left w:val="none" w:sz="0" w:space="0" w:color="auto"/>
            <w:bottom w:val="none" w:sz="0" w:space="0" w:color="auto"/>
            <w:right w:val="none" w:sz="0" w:space="0" w:color="auto"/>
          </w:divBdr>
          <w:divsChild>
            <w:div w:id="1405490491">
              <w:marLeft w:val="0"/>
              <w:marRight w:val="0"/>
              <w:marTop w:val="0"/>
              <w:marBottom w:val="0"/>
              <w:divBdr>
                <w:top w:val="none" w:sz="0" w:space="0" w:color="auto"/>
                <w:left w:val="none" w:sz="0" w:space="0" w:color="auto"/>
                <w:bottom w:val="none" w:sz="0" w:space="0" w:color="auto"/>
                <w:right w:val="none" w:sz="0" w:space="0" w:color="auto"/>
              </w:divBdr>
              <w:divsChild>
                <w:div w:id="320350049">
                  <w:marLeft w:val="0"/>
                  <w:marRight w:val="0"/>
                  <w:marTop w:val="0"/>
                  <w:marBottom w:val="0"/>
                  <w:divBdr>
                    <w:top w:val="none" w:sz="0" w:space="0" w:color="auto"/>
                    <w:left w:val="none" w:sz="0" w:space="0" w:color="auto"/>
                    <w:bottom w:val="none" w:sz="0" w:space="0" w:color="auto"/>
                    <w:right w:val="none" w:sz="0" w:space="0" w:color="auto"/>
                  </w:divBdr>
                  <w:divsChild>
                    <w:div w:id="24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68486">
      <w:bodyDiv w:val="1"/>
      <w:marLeft w:val="0"/>
      <w:marRight w:val="0"/>
      <w:marTop w:val="0"/>
      <w:marBottom w:val="0"/>
      <w:divBdr>
        <w:top w:val="none" w:sz="0" w:space="0" w:color="auto"/>
        <w:left w:val="none" w:sz="0" w:space="0" w:color="auto"/>
        <w:bottom w:val="none" w:sz="0" w:space="0" w:color="auto"/>
        <w:right w:val="none" w:sz="0" w:space="0" w:color="auto"/>
      </w:divBdr>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4969341">
      <w:bodyDiv w:val="1"/>
      <w:marLeft w:val="0"/>
      <w:marRight w:val="0"/>
      <w:marTop w:val="0"/>
      <w:marBottom w:val="0"/>
      <w:divBdr>
        <w:top w:val="none" w:sz="0" w:space="0" w:color="auto"/>
        <w:left w:val="none" w:sz="0" w:space="0" w:color="auto"/>
        <w:bottom w:val="none" w:sz="0" w:space="0" w:color="auto"/>
        <w:right w:val="none" w:sz="0" w:space="0" w:color="auto"/>
      </w:divBdr>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8557791">
      <w:bodyDiv w:val="1"/>
      <w:marLeft w:val="0"/>
      <w:marRight w:val="0"/>
      <w:marTop w:val="0"/>
      <w:marBottom w:val="0"/>
      <w:divBdr>
        <w:top w:val="none" w:sz="0" w:space="0" w:color="auto"/>
        <w:left w:val="none" w:sz="0" w:space="0" w:color="auto"/>
        <w:bottom w:val="none" w:sz="0" w:space="0" w:color="auto"/>
        <w:right w:val="none" w:sz="0" w:space="0" w:color="auto"/>
      </w:divBdr>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543">
      <w:bodyDiv w:val="1"/>
      <w:marLeft w:val="0"/>
      <w:marRight w:val="0"/>
      <w:marTop w:val="0"/>
      <w:marBottom w:val="0"/>
      <w:divBdr>
        <w:top w:val="none" w:sz="0" w:space="0" w:color="auto"/>
        <w:left w:val="none" w:sz="0" w:space="0" w:color="auto"/>
        <w:bottom w:val="none" w:sz="0" w:space="0" w:color="auto"/>
        <w:right w:val="none" w:sz="0" w:space="0" w:color="auto"/>
      </w:divBdr>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7195">
      <w:bodyDiv w:val="1"/>
      <w:marLeft w:val="0"/>
      <w:marRight w:val="0"/>
      <w:marTop w:val="0"/>
      <w:marBottom w:val="0"/>
      <w:divBdr>
        <w:top w:val="none" w:sz="0" w:space="0" w:color="auto"/>
        <w:left w:val="none" w:sz="0" w:space="0" w:color="auto"/>
        <w:bottom w:val="none" w:sz="0" w:space="0" w:color="auto"/>
        <w:right w:val="none" w:sz="0" w:space="0" w:color="auto"/>
      </w:divBdr>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549955">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8488598">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366764">
      <w:bodyDiv w:val="1"/>
      <w:marLeft w:val="0"/>
      <w:marRight w:val="0"/>
      <w:marTop w:val="0"/>
      <w:marBottom w:val="0"/>
      <w:divBdr>
        <w:top w:val="none" w:sz="0" w:space="0" w:color="auto"/>
        <w:left w:val="none" w:sz="0" w:space="0" w:color="auto"/>
        <w:bottom w:val="none" w:sz="0" w:space="0" w:color="auto"/>
        <w:right w:val="none" w:sz="0" w:space="0" w:color="auto"/>
      </w:divBdr>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683268">
      <w:bodyDiv w:val="1"/>
      <w:marLeft w:val="0"/>
      <w:marRight w:val="0"/>
      <w:marTop w:val="0"/>
      <w:marBottom w:val="0"/>
      <w:divBdr>
        <w:top w:val="none" w:sz="0" w:space="0" w:color="auto"/>
        <w:left w:val="none" w:sz="0" w:space="0" w:color="auto"/>
        <w:bottom w:val="none" w:sz="0" w:space="0" w:color="auto"/>
        <w:right w:val="none" w:sz="0" w:space="0" w:color="auto"/>
      </w:divBdr>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111942">
      <w:bodyDiv w:val="1"/>
      <w:marLeft w:val="0"/>
      <w:marRight w:val="0"/>
      <w:marTop w:val="0"/>
      <w:marBottom w:val="0"/>
      <w:divBdr>
        <w:top w:val="none" w:sz="0" w:space="0" w:color="auto"/>
        <w:left w:val="none" w:sz="0" w:space="0" w:color="auto"/>
        <w:bottom w:val="none" w:sz="0" w:space="0" w:color="auto"/>
        <w:right w:val="none" w:sz="0" w:space="0" w:color="auto"/>
      </w:divBdr>
    </w:div>
    <w:div w:id="690112719">
      <w:bodyDiv w:val="1"/>
      <w:marLeft w:val="0"/>
      <w:marRight w:val="0"/>
      <w:marTop w:val="0"/>
      <w:marBottom w:val="0"/>
      <w:divBdr>
        <w:top w:val="none" w:sz="0" w:space="0" w:color="auto"/>
        <w:left w:val="none" w:sz="0" w:space="0" w:color="auto"/>
        <w:bottom w:val="none" w:sz="0" w:space="0" w:color="auto"/>
        <w:right w:val="none" w:sz="0" w:space="0" w:color="auto"/>
      </w:divBdr>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4556">
      <w:bodyDiv w:val="1"/>
      <w:marLeft w:val="0"/>
      <w:marRight w:val="0"/>
      <w:marTop w:val="0"/>
      <w:marBottom w:val="0"/>
      <w:divBdr>
        <w:top w:val="none" w:sz="0" w:space="0" w:color="auto"/>
        <w:left w:val="none" w:sz="0" w:space="0" w:color="auto"/>
        <w:bottom w:val="none" w:sz="0" w:space="0" w:color="auto"/>
        <w:right w:val="none" w:sz="0" w:space="0" w:color="auto"/>
      </w:divBdr>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8550217">
      <w:bodyDiv w:val="1"/>
      <w:marLeft w:val="0"/>
      <w:marRight w:val="0"/>
      <w:marTop w:val="0"/>
      <w:marBottom w:val="0"/>
      <w:divBdr>
        <w:top w:val="none" w:sz="0" w:space="0" w:color="auto"/>
        <w:left w:val="none" w:sz="0" w:space="0" w:color="auto"/>
        <w:bottom w:val="none" w:sz="0" w:space="0" w:color="auto"/>
        <w:right w:val="none" w:sz="0" w:space="0" w:color="auto"/>
      </w:divBdr>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017388">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629747">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145436">
      <w:bodyDiv w:val="1"/>
      <w:marLeft w:val="0"/>
      <w:marRight w:val="0"/>
      <w:marTop w:val="0"/>
      <w:marBottom w:val="0"/>
      <w:divBdr>
        <w:top w:val="none" w:sz="0" w:space="0" w:color="auto"/>
        <w:left w:val="none" w:sz="0" w:space="0" w:color="auto"/>
        <w:bottom w:val="none" w:sz="0" w:space="0" w:color="auto"/>
        <w:right w:val="none" w:sz="0" w:space="0" w:color="auto"/>
      </w:divBdr>
      <w:divsChild>
        <w:div w:id="1870602707">
          <w:marLeft w:val="0"/>
          <w:marRight w:val="0"/>
          <w:marTop w:val="0"/>
          <w:marBottom w:val="0"/>
          <w:divBdr>
            <w:top w:val="none" w:sz="0" w:space="0" w:color="auto"/>
            <w:left w:val="none" w:sz="0" w:space="0" w:color="auto"/>
            <w:bottom w:val="none" w:sz="0" w:space="0" w:color="auto"/>
            <w:right w:val="none" w:sz="0" w:space="0" w:color="auto"/>
          </w:divBdr>
          <w:divsChild>
            <w:div w:id="113066385">
              <w:marLeft w:val="0"/>
              <w:marRight w:val="0"/>
              <w:marTop w:val="0"/>
              <w:marBottom w:val="0"/>
              <w:divBdr>
                <w:top w:val="none" w:sz="0" w:space="0" w:color="auto"/>
                <w:left w:val="none" w:sz="0" w:space="0" w:color="auto"/>
                <w:bottom w:val="none" w:sz="0" w:space="0" w:color="auto"/>
                <w:right w:val="none" w:sz="0" w:space="0" w:color="auto"/>
              </w:divBdr>
              <w:divsChild>
                <w:div w:id="1298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498087">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621540">
      <w:bodyDiv w:val="1"/>
      <w:marLeft w:val="0"/>
      <w:marRight w:val="0"/>
      <w:marTop w:val="0"/>
      <w:marBottom w:val="0"/>
      <w:divBdr>
        <w:top w:val="none" w:sz="0" w:space="0" w:color="auto"/>
        <w:left w:val="none" w:sz="0" w:space="0" w:color="auto"/>
        <w:bottom w:val="none" w:sz="0" w:space="0" w:color="auto"/>
        <w:right w:val="none" w:sz="0" w:space="0" w:color="auto"/>
      </w:divBdr>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29506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6950353">
      <w:bodyDiv w:val="1"/>
      <w:marLeft w:val="0"/>
      <w:marRight w:val="0"/>
      <w:marTop w:val="0"/>
      <w:marBottom w:val="0"/>
      <w:divBdr>
        <w:top w:val="none" w:sz="0" w:space="0" w:color="auto"/>
        <w:left w:val="none" w:sz="0" w:space="0" w:color="auto"/>
        <w:bottom w:val="none" w:sz="0" w:space="0" w:color="auto"/>
        <w:right w:val="none" w:sz="0" w:space="0" w:color="auto"/>
      </w:divBdr>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98168">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5667020">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347980">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026147">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799013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6456">
      <w:bodyDiv w:val="1"/>
      <w:marLeft w:val="0"/>
      <w:marRight w:val="0"/>
      <w:marTop w:val="0"/>
      <w:marBottom w:val="0"/>
      <w:divBdr>
        <w:top w:val="none" w:sz="0" w:space="0" w:color="auto"/>
        <w:left w:val="none" w:sz="0" w:space="0" w:color="auto"/>
        <w:bottom w:val="none" w:sz="0" w:space="0" w:color="auto"/>
        <w:right w:val="none" w:sz="0" w:space="0" w:color="auto"/>
      </w:divBdr>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3866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3390">
      <w:bodyDiv w:val="1"/>
      <w:marLeft w:val="0"/>
      <w:marRight w:val="0"/>
      <w:marTop w:val="0"/>
      <w:marBottom w:val="0"/>
      <w:divBdr>
        <w:top w:val="none" w:sz="0" w:space="0" w:color="auto"/>
        <w:left w:val="none" w:sz="0" w:space="0" w:color="auto"/>
        <w:bottom w:val="none" w:sz="0" w:space="0" w:color="auto"/>
        <w:right w:val="none" w:sz="0" w:space="0" w:color="auto"/>
      </w:divBdr>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7917075">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2898">
      <w:bodyDiv w:val="1"/>
      <w:marLeft w:val="0"/>
      <w:marRight w:val="0"/>
      <w:marTop w:val="0"/>
      <w:marBottom w:val="0"/>
      <w:divBdr>
        <w:top w:val="none" w:sz="0" w:space="0" w:color="auto"/>
        <w:left w:val="none" w:sz="0" w:space="0" w:color="auto"/>
        <w:bottom w:val="none" w:sz="0" w:space="0" w:color="auto"/>
        <w:right w:val="none" w:sz="0" w:space="0" w:color="auto"/>
      </w:divBdr>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000997">
      <w:bodyDiv w:val="1"/>
      <w:marLeft w:val="0"/>
      <w:marRight w:val="0"/>
      <w:marTop w:val="0"/>
      <w:marBottom w:val="0"/>
      <w:divBdr>
        <w:top w:val="none" w:sz="0" w:space="0" w:color="auto"/>
        <w:left w:val="none" w:sz="0" w:space="0" w:color="auto"/>
        <w:bottom w:val="none" w:sz="0" w:space="0" w:color="auto"/>
        <w:right w:val="none" w:sz="0" w:space="0" w:color="auto"/>
      </w:divBdr>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656086">
      <w:bodyDiv w:val="1"/>
      <w:marLeft w:val="0"/>
      <w:marRight w:val="0"/>
      <w:marTop w:val="0"/>
      <w:marBottom w:val="0"/>
      <w:divBdr>
        <w:top w:val="none" w:sz="0" w:space="0" w:color="auto"/>
        <w:left w:val="none" w:sz="0" w:space="0" w:color="auto"/>
        <w:bottom w:val="none" w:sz="0" w:space="0" w:color="auto"/>
        <w:right w:val="none" w:sz="0" w:space="0" w:color="auto"/>
      </w:divBdr>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4934046">
      <w:bodyDiv w:val="1"/>
      <w:marLeft w:val="0"/>
      <w:marRight w:val="0"/>
      <w:marTop w:val="0"/>
      <w:marBottom w:val="0"/>
      <w:divBdr>
        <w:top w:val="none" w:sz="0" w:space="0" w:color="auto"/>
        <w:left w:val="none" w:sz="0" w:space="0" w:color="auto"/>
        <w:bottom w:val="none" w:sz="0" w:space="0" w:color="auto"/>
        <w:right w:val="none" w:sz="0" w:space="0" w:color="auto"/>
      </w:divBdr>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445309">
      <w:bodyDiv w:val="1"/>
      <w:marLeft w:val="0"/>
      <w:marRight w:val="0"/>
      <w:marTop w:val="0"/>
      <w:marBottom w:val="0"/>
      <w:divBdr>
        <w:top w:val="none" w:sz="0" w:space="0" w:color="auto"/>
        <w:left w:val="none" w:sz="0" w:space="0" w:color="auto"/>
        <w:bottom w:val="none" w:sz="0" w:space="0" w:color="auto"/>
        <w:right w:val="none" w:sz="0" w:space="0" w:color="auto"/>
      </w:divBdr>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20911">
      <w:bodyDiv w:val="1"/>
      <w:marLeft w:val="0"/>
      <w:marRight w:val="0"/>
      <w:marTop w:val="0"/>
      <w:marBottom w:val="0"/>
      <w:divBdr>
        <w:top w:val="none" w:sz="0" w:space="0" w:color="auto"/>
        <w:left w:val="none" w:sz="0" w:space="0" w:color="auto"/>
        <w:bottom w:val="none" w:sz="0" w:space="0" w:color="auto"/>
        <w:right w:val="none" w:sz="0" w:space="0" w:color="auto"/>
      </w:divBdr>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795327">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48561">
      <w:bodyDiv w:val="1"/>
      <w:marLeft w:val="0"/>
      <w:marRight w:val="0"/>
      <w:marTop w:val="0"/>
      <w:marBottom w:val="0"/>
      <w:divBdr>
        <w:top w:val="none" w:sz="0" w:space="0" w:color="auto"/>
        <w:left w:val="none" w:sz="0" w:space="0" w:color="auto"/>
        <w:bottom w:val="none" w:sz="0" w:space="0" w:color="auto"/>
        <w:right w:val="none" w:sz="0" w:space="0" w:color="auto"/>
      </w:divBdr>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5916">
      <w:bodyDiv w:val="1"/>
      <w:marLeft w:val="0"/>
      <w:marRight w:val="0"/>
      <w:marTop w:val="0"/>
      <w:marBottom w:val="0"/>
      <w:divBdr>
        <w:top w:val="none" w:sz="0" w:space="0" w:color="auto"/>
        <w:left w:val="none" w:sz="0" w:space="0" w:color="auto"/>
        <w:bottom w:val="none" w:sz="0" w:space="0" w:color="auto"/>
        <w:right w:val="none" w:sz="0" w:space="0" w:color="auto"/>
      </w:divBdr>
      <w:divsChild>
        <w:div w:id="1819346482">
          <w:marLeft w:val="0"/>
          <w:marRight w:val="0"/>
          <w:marTop w:val="0"/>
          <w:marBottom w:val="0"/>
          <w:divBdr>
            <w:top w:val="none" w:sz="0" w:space="0" w:color="auto"/>
            <w:left w:val="none" w:sz="0" w:space="0" w:color="auto"/>
            <w:bottom w:val="none" w:sz="0" w:space="0" w:color="auto"/>
            <w:right w:val="none" w:sz="0" w:space="0" w:color="auto"/>
          </w:divBdr>
          <w:divsChild>
            <w:div w:id="229924493">
              <w:marLeft w:val="0"/>
              <w:marRight w:val="0"/>
              <w:marTop w:val="0"/>
              <w:marBottom w:val="0"/>
              <w:divBdr>
                <w:top w:val="none" w:sz="0" w:space="0" w:color="auto"/>
                <w:left w:val="none" w:sz="0" w:space="0" w:color="auto"/>
                <w:bottom w:val="none" w:sz="0" w:space="0" w:color="auto"/>
                <w:right w:val="none" w:sz="0" w:space="0" w:color="auto"/>
              </w:divBdr>
              <w:divsChild>
                <w:div w:id="11803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26692">
      <w:bodyDiv w:val="1"/>
      <w:marLeft w:val="0"/>
      <w:marRight w:val="0"/>
      <w:marTop w:val="0"/>
      <w:marBottom w:val="0"/>
      <w:divBdr>
        <w:top w:val="none" w:sz="0" w:space="0" w:color="auto"/>
        <w:left w:val="none" w:sz="0" w:space="0" w:color="auto"/>
        <w:bottom w:val="none" w:sz="0" w:space="0" w:color="auto"/>
        <w:right w:val="none" w:sz="0" w:space="0" w:color="auto"/>
      </w:divBdr>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3764493">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3730760">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434780">
      <w:bodyDiv w:val="1"/>
      <w:marLeft w:val="0"/>
      <w:marRight w:val="0"/>
      <w:marTop w:val="0"/>
      <w:marBottom w:val="0"/>
      <w:divBdr>
        <w:top w:val="none" w:sz="0" w:space="0" w:color="auto"/>
        <w:left w:val="none" w:sz="0" w:space="0" w:color="auto"/>
        <w:bottom w:val="none" w:sz="0" w:space="0" w:color="auto"/>
        <w:right w:val="none" w:sz="0" w:space="0" w:color="auto"/>
      </w:divBdr>
    </w:div>
    <w:div w:id="876702350">
      <w:bodyDiv w:val="1"/>
      <w:marLeft w:val="0"/>
      <w:marRight w:val="0"/>
      <w:marTop w:val="0"/>
      <w:marBottom w:val="0"/>
      <w:divBdr>
        <w:top w:val="none" w:sz="0" w:space="0" w:color="auto"/>
        <w:left w:val="none" w:sz="0" w:space="0" w:color="auto"/>
        <w:bottom w:val="none" w:sz="0" w:space="0" w:color="auto"/>
        <w:right w:val="none" w:sz="0" w:space="0" w:color="auto"/>
      </w:divBdr>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653139">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3396319">
      <w:bodyDiv w:val="1"/>
      <w:marLeft w:val="0"/>
      <w:marRight w:val="0"/>
      <w:marTop w:val="0"/>
      <w:marBottom w:val="0"/>
      <w:divBdr>
        <w:top w:val="none" w:sz="0" w:space="0" w:color="auto"/>
        <w:left w:val="none" w:sz="0" w:space="0" w:color="auto"/>
        <w:bottom w:val="none" w:sz="0" w:space="0" w:color="auto"/>
        <w:right w:val="none" w:sz="0" w:space="0" w:color="auto"/>
      </w:divBdr>
    </w:div>
    <w:div w:id="893463974">
      <w:bodyDiv w:val="1"/>
      <w:marLeft w:val="0"/>
      <w:marRight w:val="0"/>
      <w:marTop w:val="0"/>
      <w:marBottom w:val="0"/>
      <w:divBdr>
        <w:top w:val="none" w:sz="0" w:space="0" w:color="auto"/>
        <w:left w:val="none" w:sz="0" w:space="0" w:color="auto"/>
        <w:bottom w:val="none" w:sz="0" w:space="0" w:color="auto"/>
        <w:right w:val="none" w:sz="0" w:space="0" w:color="auto"/>
      </w:divBdr>
      <w:divsChild>
        <w:div w:id="382216199">
          <w:marLeft w:val="0"/>
          <w:marRight w:val="0"/>
          <w:marTop w:val="0"/>
          <w:marBottom w:val="0"/>
          <w:divBdr>
            <w:top w:val="none" w:sz="0" w:space="0" w:color="auto"/>
            <w:left w:val="none" w:sz="0" w:space="0" w:color="auto"/>
            <w:bottom w:val="none" w:sz="0" w:space="0" w:color="auto"/>
            <w:right w:val="none" w:sz="0" w:space="0" w:color="auto"/>
          </w:divBdr>
          <w:divsChild>
            <w:div w:id="1073504393">
              <w:marLeft w:val="0"/>
              <w:marRight w:val="0"/>
              <w:marTop w:val="0"/>
              <w:marBottom w:val="0"/>
              <w:divBdr>
                <w:top w:val="none" w:sz="0" w:space="0" w:color="auto"/>
                <w:left w:val="none" w:sz="0" w:space="0" w:color="auto"/>
                <w:bottom w:val="none" w:sz="0" w:space="0" w:color="auto"/>
                <w:right w:val="none" w:sz="0" w:space="0" w:color="auto"/>
              </w:divBdr>
              <w:divsChild>
                <w:div w:id="813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32458">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118">
      <w:bodyDiv w:val="1"/>
      <w:marLeft w:val="0"/>
      <w:marRight w:val="0"/>
      <w:marTop w:val="0"/>
      <w:marBottom w:val="0"/>
      <w:divBdr>
        <w:top w:val="none" w:sz="0" w:space="0" w:color="auto"/>
        <w:left w:val="none" w:sz="0" w:space="0" w:color="auto"/>
        <w:bottom w:val="none" w:sz="0" w:space="0" w:color="auto"/>
        <w:right w:val="none" w:sz="0" w:space="0" w:color="auto"/>
      </w:divBdr>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4611945">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350476">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252">
      <w:bodyDiv w:val="1"/>
      <w:marLeft w:val="0"/>
      <w:marRight w:val="0"/>
      <w:marTop w:val="0"/>
      <w:marBottom w:val="0"/>
      <w:divBdr>
        <w:top w:val="none" w:sz="0" w:space="0" w:color="auto"/>
        <w:left w:val="none" w:sz="0" w:space="0" w:color="auto"/>
        <w:bottom w:val="none" w:sz="0" w:space="0" w:color="auto"/>
        <w:right w:val="none" w:sz="0" w:space="0" w:color="auto"/>
      </w:divBdr>
    </w:div>
    <w:div w:id="911895232">
      <w:bodyDiv w:val="1"/>
      <w:marLeft w:val="0"/>
      <w:marRight w:val="0"/>
      <w:marTop w:val="0"/>
      <w:marBottom w:val="0"/>
      <w:divBdr>
        <w:top w:val="none" w:sz="0" w:space="0" w:color="auto"/>
        <w:left w:val="none" w:sz="0" w:space="0" w:color="auto"/>
        <w:bottom w:val="none" w:sz="0" w:space="0" w:color="auto"/>
        <w:right w:val="none" w:sz="0" w:space="0" w:color="auto"/>
      </w:divBdr>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268">
      <w:bodyDiv w:val="1"/>
      <w:marLeft w:val="0"/>
      <w:marRight w:val="0"/>
      <w:marTop w:val="0"/>
      <w:marBottom w:val="0"/>
      <w:divBdr>
        <w:top w:val="none" w:sz="0" w:space="0" w:color="auto"/>
        <w:left w:val="none" w:sz="0" w:space="0" w:color="auto"/>
        <w:bottom w:val="none" w:sz="0" w:space="0" w:color="auto"/>
        <w:right w:val="none" w:sz="0" w:space="0" w:color="auto"/>
      </w:divBdr>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450367">
      <w:bodyDiv w:val="1"/>
      <w:marLeft w:val="0"/>
      <w:marRight w:val="0"/>
      <w:marTop w:val="0"/>
      <w:marBottom w:val="0"/>
      <w:divBdr>
        <w:top w:val="none" w:sz="0" w:space="0" w:color="auto"/>
        <w:left w:val="none" w:sz="0" w:space="0" w:color="auto"/>
        <w:bottom w:val="none" w:sz="0" w:space="0" w:color="auto"/>
        <w:right w:val="none" w:sz="0" w:space="0" w:color="auto"/>
      </w:divBdr>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46874">
      <w:bodyDiv w:val="1"/>
      <w:marLeft w:val="0"/>
      <w:marRight w:val="0"/>
      <w:marTop w:val="0"/>
      <w:marBottom w:val="0"/>
      <w:divBdr>
        <w:top w:val="none" w:sz="0" w:space="0" w:color="auto"/>
        <w:left w:val="none" w:sz="0" w:space="0" w:color="auto"/>
        <w:bottom w:val="none" w:sz="0" w:space="0" w:color="auto"/>
        <w:right w:val="none" w:sz="0" w:space="0" w:color="auto"/>
      </w:divBdr>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048">
      <w:bodyDiv w:val="1"/>
      <w:marLeft w:val="0"/>
      <w:marRight w:val="0"/>
      <w:marTop w:val="0"/>
      <w:marBottom w:val="0"/>
      <w:divBdr>
        <w:top w:val="none" w:sz="0" w:space="0" w:color="auto"/>
        <w:left w:val="none" w:sz="0" w:space="0" w:color="auto"/>
        <w:bottom w:val="none" w:sz="0" w:space="0" w:color="auto"/>
        <w:right w:val="none" w:sz="0" w:space="0" w:color="auto"/>
      </w:divBdr>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471909">
      <w:bodyDiv w:val="1"/>
      <w:marLeft w:val="0"/>
      <w:marRight w:val="0"/>
      <w:marTop w:val="0"/>
      <w:marBottom w:val="0"/>
      <w:divBdr>
        <w:top w:val="none" w:sz="0" w:space="0" w:color="auto"/>
        <w:left w:val="none" w:sz="0" w:space="0" w:color="auto"/>
        <w:bottom w:val="none" w:sz="0" w:space="0" w:color="auto"/>
        <w:right w:val="none" w:sz="0" w:space="0" w:color="auto"/>
      </w:divBdr>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6891522">
      <w:bodyDiv w:val="1"/>
      <w:marLeft w:val="0"/>
      <w:marRight w:val="0"/>
      <w:marTop w:val="0"/>
      <w:marBottom w:val="0"/>
      <w:divBdr>
        <w:top w:val="none" w:sz="0" w:space="0" w:color="auto"/>
        <w:left w:val="none" w:sz="0" w:space="0" w:color="auto"/>
        <w:bottom w:val="none" w:sz="0" w:space="0" w:color="auto"/>
        <w:right w:val="none" w:sz="0" w:space="0" w:color="auto"/>
      </w:divBdr>
      <w:divsChild>
        <w:div w:id="294332530">
          <w:marLeft w:val="0"/>
          <w:marRight w:val="0"/>
          <w:marTop w:val="0"/>
          <w:marBottom w:val="0"/>
          <w:divBdr>
            <w:top w:val="none" w:sz="0" w:space="0" w:color="auto"/>
            <w:left w:val="none" w:sz="0" w:space="0" w:color="auto"/>
            <w:bottom w:val="none" w:sz="0" w:space="0" w:color="auto"/>
            <w:right w:val="none" w:sz="0" w:space="0" w:color="auto"/>
          </w:divBdr>
          <w:divsChild>
            <w:div w:id="1046292173">
              <w:marLeft w:val="0"/>
              <w:marRight w:val="0"/>
              <w:marTop w:val="0"/>
              <w:marBottom w:val="0"/>
              <w:divBdr>
                <w:top w:val="none" w:sz="0" w:space="0" w:color="auto"/>
                <w:left w:val="none" w:sz="0" w:space="0" w:color="auto"/>
                <w:bottom w:val="none" w:sz="0" w:space="0" w:color="auto"/>
                <w:right w:val="none" w:sz="0" w:space="0" w:color="auto"/>
              </w:divBdr>
              <w:divsChild>
                <w:div w:id="164781074">
                  <w:marLeft w:val="0"/>
                  <w:marRight w:val="0"/>
                  <w:marTop w:val="0"/>
                  <w:marBottom w:val="0"/>
                  <w:divBdr>
                    <w:top w:val="none" w:sz="0" w:space="0" w:color="auto"/>
                    <w:left w:val="none" w:sz="0" w:space="0" w:color="auto"/>
                    <w:bottom w:val="none" w:sz="0" w:space="0" w:color="auto"/>
                    <w:right w:val="none" w:sz="0" w:space="0" w:color="auto"/>
                  </w:divBdr>
                  <w:divsChild>
                    <w:div w:id="1924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3252386">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6595639">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7950134">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59802126">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666351">
      <w:bodyDiv w:val="1"/>
      <w:marLeft w:val="0"/>
      <w:marRight w:val="0"/>
      <w:marTop w:val="0"/>
      <w:marBottom w:val="0"/>
      <w:divBdr>
        <w:top w:val="none" w:sz="0" w:space="0" w:color="auto"/>
        <w:left w:val="none" w:sz="0" w:space="0" w:color="auto"/>
        <w:bottom w:val="none" w:sz="0" w:space="0" w:color="auto"/>
        <w:right w:val="none" w:sz="0" w:space="0" w:color="auto"/>
      </w:divBdr>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126595">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0916">
      <w:bodyDiv w:val="1"/>
      <w:marLeft w:val="0"/>
      <w:marRight w:val="0"/>
      <w:marTop w:val="0"/>
      <w:marBottom w:val="0"/>
      <w:divBdr>
        <w:top w:val="none" w:sz="0" w:space="0" w:color="auto"/>
        <w:left w:val="none" w:sz="0" w:space="0" w:color="auto"/>
        <w:bottom w:val="none" w:sz="0" w:space="0" w:color="auto"/>
        <w:right w:val="none" w:sz="0" w:space="0" w:color="auto"/>
      </w:divBdr>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182090">
      <w:bodyDiv w:val="1"/>
      <w:marLeft w:val="0"/>
      <w:marRight w:val="0"/>
      <w:marTop w:val="0"/>
      <w:marBottom w:val="0"/>
      <w:divBdr>
        <w:top w:val="none" w:sz="0" w:space="0" w:color="auto"/>
        <w:left w:val="none" w:sz="0" w:space="0" w:color="auto"/>
        <w:bottom w:val="none" w:sz="0" w:space="0" w:color="auto"/>
        <w:right w:val="none" w:sz="0" w:space="0" w:color="auto"/>
      </w:divBdr>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9368">
      <w:bodyDiv w:val="1"/>
      <w:marLeft w:val="0"/>
      <w:marRight w:val="0"/>
      <w:marTop w:val="0"/>
      <w:marBottom w:val="0"/>
      <w:divBdr>
        <w:top w:val="none" w:sz="0" w:space="0" w:color="auto"/>
        <w:left w:val="none" w:sz="0" w:space="0" w:color="auto"/>
        <w:bottom w:val="none" w:sz="0" w:space="0" w:color="auto"/>
        <w:right w:val="none" w:sz="0" w:space="0" w:color="auto"/>
      </w:divBdr>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5789135">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4186">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701001">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080284">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4285">
      <w:bodyDiv w:val="1"/>
      <w:marLeft w:val="0"/>
      <w:marRight w:val="0"/>
      <w:marTop w:val="0"/>
      <w:marBottom w:val="0"/>
      <w:divBdr>
        <w:top w:val="none" w:sz="0" w:space="0" w:color="auto"/>
        <w:left w:val="none" w:sz="0" w:space="0" w:color="auto"/>
        <w:bottom w:val="none" w:sz="0" w:space="0" w:color="auto"/>
        <w:right w:val="none" w:sz="0" w:space="0" w:color="auto"/>
      </w:divBdr>
      <w:divsChild>
        <w:div w:id="1313174748">
          <w:marLeft w:val="0"/>
          <w:marRight w:val="0"/>
          <w:marTop w:val="0"/>
          <w:marBottom w:val="0"/>
          <w:divBdr>
            <w:top w:val="none" w:sz="0" w:space="0" w:color="auto"/>
            <w:left w:val="none" w:sz="0" w:space="0" w:color="auto"/>
            <w:bottom w:val="none" w:sz="0" w:space="0" w:color="auto"/>
            <w:right w:val="none" w:sz="0" w:space="0" w:color="auto"/>
          </w:divBdr>
          <w:divsChild>
            <w:div w:id="1878662201">
              <w:marLeft w:val="0"/>
              <w:marRight w:val="0"/>
              <w:marTop w:val="0"/>
              <w:marBottom w:val="0"/>
              <w:divBdr>
                <w:top w:val="none" w:sz="0" w:space="0" w:color="auto"/>
                <w:left w:val="none" w:sz="0" w:space="0" w:color="auto"/>
                <w:bottom w:val="none" w:sz="0" w:space="0" w:color="auto"/>
                <w:right w:val="none" w:sz="0" w:space="0" w:color="auto"/>
              </w:divBdr>
              <w:divsChild>
                <w:div w:id="13540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485622">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720615">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5347">
      <w:bodyDiv w:val="1"/>
      <w:marLeft w:val="0"/>
      <w:marRight w:val="0"/>
      <w:marTop w:val="0"/>
      <w:marBottom w:val="0"/>
      <w:divBdr>
        <w:top w:val="none" w:sz="0" w:space="0" w:color="auto"/>
        <w:left w:val="none" w:sz="0" w:space="0" w:color="auto"/>
        <w:bottom w:val="none" w:sz="0" w:space="0" w:color="auto"/>
        <w:right w:val="none" w:sz="0" w:space="0" w:color="auto"/>
      </w:divBdr>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1355">
      <w:bodyDiv w:val="1"/>
      <w:marLeft w:val="0"/>
      <w:marRight w:val="0"/>
      <w:marTop w:val="0"/>
      <w:marBottom w:val="0"/>
      <w:divBdr>
        <w:top w:val="none" w:sz="0" w:space="0" w:color="auto"/>
        <w:left w:val="none" w:sz="0" w:space="0" w:color="auto"/>
        <w:bottom w:val="none" w:sz="0" w:space="0" w:color="auto"/>
        <w:right w:val="none" w:sz="0" w:space="0" w:color="auto"/>
      </w:divBdr>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14318">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025778">
      <w:bodyDiv w:val="1"/>
      <w:marLeft w:val="0"/>
      <w:marRight w:val="0"/>
      <w:marTop w:val="0"/>
      <w:marBottom w:val="0"/>
      <w:divBdr>
        <w:top w:val="none" w:sz="0" w:space="0" w:color="auto"/>
        <w:left w:val="none" w:sz="0" w:space="0" w:color="auto"/>
        <w:bottom w:val="none" w:sz="0" w:space="0" w:color="auto"/>
        <w:right w:val="none" w:sz="0" w:space="0" w:color="auto"/>
      </w:divBdr>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203316">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1837">
      <w:bodyDiv w:val="1"/>
      <w:marLeft w:val="0"/>
      <w:marRight w:val="0"/>
      <w:marTop w:val="0"/>
      <w:marBottom w:val="0"/>
      <w:divBdr>
        <w:top w:val="none" w:sz="0" w:space="0" w:color="auto"/>
        <w:left w:val="none" w:sz="0" w:space="0" w:color="auto"/>
        <w:bottom w:val="none" w:sz="0" w:space="0" w:color="auto"/>
        <w:right w:val="none" w:sz="0" w:space="0" w:color="auto"/>
      </w:divBdr>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40489">
      <w:bodyDiv w:val="1"/>
      <w:marLeft w:val="0"/>
      <w:marRight w:val="0"/>
      <w:marTop w:val="0"/>
      <w:marBottom w:val="0"/>
      <w:divBdr>
        <w:top w:val="none" w:sz="0" w:space="0" w:color="auto"/>
        <w:left w:val="none" w:sz="0" w:space="0" w:color="auto"/>
        <w:bottom w:val="none" w:sz="0" w:space="0" w:color="auto"/>
        <w:right w:val="none" w:sz="0" w:space="0" w:color="auto"/>
      </w:divBdr>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17245">
      <w:bodyDiv w:val="1"/>
      <w:marLeft w:val="0"/>
      <w:marRight w:val="0"/>
      <w:marTop w:val="0"/>
      <w:marBottom w:val="0"/>
      <w:divBdr>
        <w:top w:val="none" w:sz="0" w:space="0" w:color="auto"/>
        <w:left w:val="none" w:sz="0" w:space="0" w:color="auto"/>
        <w:bottom w:val="none" w:sz="0" w:space="0" w:color="auto"/>
        <w:right w:val="none" w:sz="0" w:space="0" w:color="auto"/>
      </w:divBdr>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89950">
      <w:bodyDiv w:val="1"/>
      <w:marLeft w:val="0"/>
      <w:marRight w:val="0"/>
      <w:marTop w:val="0"/>
      <w:marBottom w:val="0"/>
      <w:divBdr>
        <w:top w:val="none" w:sz="0" w:space="0" w:color="auto"/>
        <w:left w:val="none" w:sz="0" w:space="0" w:color="auto"/>
        <w:bottom w:val="none" w:sz="0" w:space="0" w:color="auto"/>
        <w:right w:val="none" w:sz="0" w:space="0" w:color="auto"/>
      </w:divBdr>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7199">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284076">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265706">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9522">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4834">
      <w:bodyDiv w:val="1"/>
      <w:marLeft w:val="0"/>
      <w:marRight w:val="0"/>
      <w:marTop w:val="0"/>
      <w:marBottom w:val="0"/>
      <w:divBdr>
        <w:top w:val="none" w:sz="0" w:space="0" w:color="auto"/>
        <w:left w:val="none" w:sz="0" w:space="0" w:color="auto"/>
        <w:bottom w:val="none" w:sz="0" w:space="0" w:color="auto"/>
        <w:right w:val="none" w:sz="0" w:space="0" w:color="auto"/>
      </w:divBdr>
      <w:divsChild>
        <w:div w:id="665137110">
          <w:marLeft w:val="0"/>
          <w:marRight w:val="0"/>
          <w:marTop w:val="0"/>
          <w:marBottom w:val="0"/>
          <w:divBdr>
            <w:top w:val="none" w:sz="0" w:space="0" w:color="auto"/>
            <w:left w:val="none" w:sz="0" w:space="0" w:color="auto"/>
            <w:bottom w:val="none" w:sz="0" w:space="0" w:color="auto"/>
            <w:right w:val="none" w:sz="0" w:space="0" w:color="auto"/>
          </w:divBdr>
          <w:divsChild>
            <w:div w:id="418404970">
              <w:marLeft w:val="0"/>
              <w:marRight w:val="0"/>
              <w:marTop w:val="0"/>
              <w:marBottom w:val="0"/>
              <w:divBdr>
                <w:top w:val="none" w:sz="0" w:space="0" w:color="auto"/>
                <w:left w:val="none" w:sz="0" w:space="0" w:color="auto"/>
                <w:bottom w:val="none" w:sz="0" w:space="0" w:color="auto"/>
                <w:right w:val="none" w:sz="0" w:space="0" w:color="auto"/>
              </w:divBdr>
              <w:divsChild>
                <w:div w:id="15245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664875">
      <w:bodyDiv w:val="1"/>
      <w:marLeft w:val="0"/>
      <w:marRight w:val="0"/>
      <w:marTop w:val="0"/>
      <w:marBottom w:val="0"/>
      <w:divBdr>
        <w:top w:val="none" w:sz="0" w:space="0" w:color="auto"/>
        <w:left w:val="none" w:sz="0" w:space="0" w:color="auto"/>
        <w:bottom w:val="none" w:sz="0" w:space="0" w:color="auto"/>
        <w:right w:val="none" w:sz="0" w:space="0" w:color="auto"/>
      </w:divBdr>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268472">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011007">
      <w:bodyDiv w:val="1"/>
      <w:marLeft w:val="0"/>
      <w:marRight w:val="0"/>
      <w:marTop w:val="0"/>
      <w:marBottom w:val="0"/>
      <w:divBdr>
        <w:top w:val="none" w:sz="0" w:space="0" w:color="auto"/>
        <w:left w:val="none" w:sz="0" w:space="0" w:color="auto"/>
        <w:bottom w:val="none" w:sz="0" w:space="0" w:color="auto"/>
        <w:right w:val="none" w:sz="0" w:space="0" w:color="auto"/>
      </w:divBdr>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6554010">
      <w:bodyDiv w:val="1"/>
      <w:marLeft w:val="0"/>
      <w:marRight w:val="0"/>
      <w:marTop w:val="0"/>
      <w:marBottom w:val="0"/>
      <w:divBdr>
        <w:top w:val="none" w:sz="0" w:space="0" w:color="auto"/>
        <w:left w:val="none" w:sz="0" w:space="0" w:color="auto"/>
        <w:bottom w:val="none" w:sz="0" w:space="0" w:color="auto"/>
        <w:right w:val="none" w:sz="0" w:space="0" w:color="auto"/>
      </w:divBdr>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552353">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002082">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7774169">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1862">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23373">
      <w:bodyDiv w:val="1"/>
      <w:marLeft w:val="0"/>
      <w:marRight w:val="0"/>
      <w:marTop w:val="0"/>
      <w:marBottom w:val="0"/>
      <w:divBdr>
        <w:top w:val="none" w:sz="0" w:space="0" w:color="auto"/>
        <w:left w:val="none" w:sz="0" w:space="0" w:color="auto"/>
        <w:bottom w:val="none" w:sz="0" w:space="0" w:color="auto"/>
        <w:right w:val="none" w:sz="0" w:space="0" w:color="auto"/>
      </w:divBdr>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094231">
      <w:bodyDiv w:val="1"/>
      <w:marLeft w:val="0"/>
      <w:marRight w:val="0"/>
      <w:marTop w:val="0"/>
      <w:marBottom w:val="0"/>
      <w:divBdr>
        <w:top w:val="none" w:sz="0" w:space="0" w:color="auto"/>
        <w:left w:val="none" w:sz="0" w:space="0" w:color="auto"/>
        <w:bottom w:val="none" w:sz="0" w:space="0" w:color="auto"/>
        <w:right w:val="none" w:sz="0" w:space="0" w:color="auto"/>
      </w:divBdr>
    </w:div>
    <w:div w:id="1185365672">
      <w:bodyDiv w:val="1"/>
      <w:marLeft w:val="0"/>
      <w:marRight w:val="0"/>
      <w:marTop w:val="0"/>
      <w:marBottom w:val="0"/>
      <w:divBdr>
        <w:top w:val="none" w:sz="0" w:space="0" w:color="auto"/>
        <w:left w:val="none" w:sz="0" w:space="0" w:color="auto"/>
        <w:bottom w:val="none" w:sz="0" w:space="0" w:color="auto"/>
        <w:right w:val="none" w:sz="0" w:space="0" w:color="auto"/>
      </w:divBdr>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6038">
      <w:bodyDiv w:val="1"/>
      <w:marLeft w:val="0"/>
      <w:marRight w:val="0"/>
      <w:marTop w:val="0"/>
      <w:marBottom w:val="0"/>
      <w:divBdr>
        <w:top w:val="none" w:sz="0" w:space="0" w:color="auto"/>
        <w:left w:val="none" w:sz="0" w:space="0" w:color="auto"/>
        <w:bottom w:val="none" w:sz="0" w:space="0" w:color="auto"/>
        <w:right w:val="none" w:sz="0" w:space="0" w:color="auto"/>
      </w:divBdr>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051213">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2094079">
      <w:bodyDiv w:val="1"/>
      <w:marLeft w:val="0"/>
      <w:marRight w:val="0"/>
      <w:marTop w:val="0"/>
      <w:marBottom w:val="0"/>
      <w:divBdr>
        <w:top w:val="none" w:sz="0" w:space="0" w:color="auto"/>
        <w:left w:val="none" w:sz="0" w:space="0" w:color="auto"/>
        <w:bottom w:val="none" w:sz="0" w:space="0" w:color="auto"/>
        <w:right w:val="none" w:sz="0" w:space="0" w:color="auto"/>
      </w:divBdr>
      <w:divsChild>
        <w:div w:id="1588928282">
          <w:marLeft w:val="0"/>
          <w:marRight w:val="0"/>
          <w:marTop w:val="0"/>
          <w:marBottom w:val="0"/>
          <w:divBdr>
            <w:top w:val="none" w:sz="0" w:space="0" w:color="auto"/>
            <w:left w:val="none" w:sz="0" w:space="0" w:color="auto"/>
            <w:bottom w:val="none" w:sz="0" w:space="0" w:color="auto"/>
            <w:right w:val="none" w:sz="0" w:space="0" w:color="auto"/>
          </w:divBdr>
          <w:divsChild>
            <w:div w:id="1526603350">
              <w:marLeft w:val="0"/>
              <w:marRight w:val="0"/>
              <w:marTop w:val="0"/>
              <w:marBottom w:val="0"/>
              <w:divBdr>
                <w:top w:val="none" w:sz="0" w:space="0" w:color="auto"/>
                <w:left w:val="none" w:sz="0" w:space="0" w:color="auto"/>
                <w:bottom w:val="none" w:sz="0" w:space="0" w:color="auto"/>
                <w:right w:val="none" w:sz="0" w:space="0" w:color="auto"/>
              </w:divBdr>
              <w:divsChild>
                <w:div w:id="8027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056896">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749546">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77192">
      <w:bodyDiv w:val="1"/>
      <w:marLeft w:val="0"/>
      <w:marRight w:val="0"/>
      <w:marTop w:val="0"/>
      <w:marBottom w:val="0"/>
      <w:divBdr>
        <w:top w:val="none" w:sz="0" w:space="0" w:color="auto"/>
        <w:left w:val="none" w:sz="0" w:space="0" w:color="auto"/>
        <w:bottom w:val="none" w:sz="0" w:space="0" w:color="auto"/>
        <w:right w:val="none" w:sz="0" w:space="0" w:color="auto"/>
      </w:divBdr>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8759632">
      <w:bodyDiv w:val="1"/>
      <w:marLeft w:val="0"/>
      <w:marRight w:val="0"/>
      <w:marTop w:val="0"/>
      <w:marBottom w:val="0"/>
      <w:divBdr>
        <w:top w:val="none" w:sz="0" w:space="0" w:color="auto"/>
        <w:left w:val="none" w:sz="0" w:space="0" w:color="auto"/>
        <w:bottom w:val="none" w:sz="0" w:space="0" w:color="auto"/>
        <w:right w:val="none" w:sz="0" w:space="0" w:color="auto"/>
      </w:divBdr>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0840">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5986289">
      <w:bodyDiv w:val="1"/>
      <w:marLeft w:val="0"/>
      <w:marRight w:val="0"/>
      <w:marTop w:val="0"/>
      <w:marBottom w:val="0"/>
      <w:divBdr>
        <w:top w:val="none" w:sz="0" w:space="0" w:color="auto"/>
        <w:left w:val="none" w:sz="0" w:space="0" w:color="auto"/>
        <w:bottom w:val="none" w:sz="0" w:space="0" w:color="auto"/>
        <w:right w:val="none" w:sz="0" w:space="0" w:color="auto"/>
      </w:divBdr>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107422">
      <w:bodyDiv w:val="1"/>
      <w:marLeft w:val="0"/>
      <w:marRight w:val="0"/>
      <w:marTop w:val="0"/>
      <w:marBottom w:val="0"/>
      <w:divBdr>
        <w:top w:val="none" w:sz="0" w:space="0" w:color="auto"/>
        <w:left w:val="none" w:sz="0" w:space="0" w:color="auto"/>
        <w:bottom w:val="none" w:sz="0" w:space="0" w:color="auto"/>
        <w:right w:val="none" w:sz="0" w:space="0" w:color="auto"/>
      </w:divBdr>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9850">
      <w:bodyDiv w:val="1"/>
      <w:marLeft w:val="0"/>
      <w:marRight w:val="0"/>
      <w:marTop w:val="0"/>
      <w:marBottom w:val="0"/>
      <w:divBdr>
        <w:top w:val="none" w:sz="0" w:space="0" w:color="auto"/>
        <w:left w:val="none" w:sz="0" w:space="0" w:color="auto"/>
        <w:bottom w:val="none" w:sz="0" w:space="0" w:color="auto"/>
        <w:right w:val="none" w:sz="0" w:space="0" w:color="auto"/>
      </w:divBdr>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115">
      <w:bodyDiv w:val="1"/>
      <w:marLeft w:val="0"/>
      <w:marRight w:val="0"/>
      <w:marTop w:val="0"/>
      <w:marBottom w:val="0"/>
      <w:divBdr>
        <w:top w:val="none" w:sz="0" w:space="0" w:color="auto"/>
        <w:left w:val="none" w:sz="0" w:space="0" w:color="auto"/>
        <w:bottom w:val="none" w:sz="0" w:space="0" w:color="auto"/>
        <w:right w:val="none" w:sz="0" w:space="0" w:color="auto"/>
      </w:divBdr>
      <w:divsChild>
        <w:div w:id="129417027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5943">
      <w:bodyDiv w:val="1"/>
      <w:marLeft w:val="0"/>
      <w:marRight w:val="0"/>
      <w:marTop w:val="0"/>
      <w:marBottom w:val="0"/>
      <w:divBdr>
        <w:top w:val="none" w:sz="0" w:space="0" w:color="auto"/>
        <w:left w:val="none" w:sz="0" w:space="0" w:color="auto"/>
        <w:bottom w:val="none" w:sz="0" w:space="0" w:color="auto"/>
        <w:right w:val="none" w:sz="0" w:space="0" w:color="auto"/>
      </w:divBdr>
      <w:divsChild>
        <w:div w:id="1615138765">
          <w:marLeft w:val="0"/>
          <w:marRight w:val="0"/>
          <w:marTop w:val="0"/>
          <w:marBottom w:val="0"/>
          <w:divBdr>
            <w:top w:val="none" w:sz="0" w:space="0" w:color="auto"/>
            <w:left w:val="none" w:sz="0" w:space="0" w:color="auto"/>
            <w:bottom w:val="none" w:sz="0" w:space="0" w:color="auto"/>
            <w:right w:val="none" w:sz="0" w:space="0" w:color="auto"/>
          </w:divBdr>
          <w:divsChild>
            <w:div w:id="2046833290">
              <w:marLeft w:val="0"/>
              <w:marRight w:val="0"/>
              <w:marTop w:val="0"/>
              <w:marBottom w:val="150"/>
              <w:divBdr>
                <w:top w:val="single" w:sz="6" w:space="0" w:color="CFEFFF"/>
                <w:left w:val="single" w:sz="6" w:space="0" w:color="CFEFFF"/>
                <w:bottom w:val="single" w:sz="6" w:space="0" w:color="CFEFFF"/>
                <w:right w:val="single" w:sz="6" w:space="0" w:color="CFEFFF"/>
              </w:divBdr>
              <w:divsChild>
                <w:div w:id="14370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1421">
      <w:bodyDiv w:val="1"/>
      <w:marLeft w:val="0"/>
      <w:marRight w:val="0"/>
      <w:marTop w:val="0"/>
      <w:marBottom w:val="0"/>
      <w:divBdr>
        <w:top w:val="none" w:sz="0" w:space="0" w:color="auto"/>
        <w:left w:val="none" w:sz="0" w:space="0" w:color="auto"/>
        <w:bottom w:val="none" w:sz="0" w:space="0" w:color="auto"/>
        <w:right w:val="none" w:sz="0" w:space="0" w:color="auto"/>
      </w:divBdr>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068">
      <w:bodyDiv w:val="1"/>
      <w:marLeft w:val="0"/>
      <w:marRight w:val="0"/>
      <w:marTop w:val="0"/>
      <w:marBottom w:val="0"/>
      <w:divBdr>
        <w:top w:val="none" w:sz="0" w:space="0" w:color="auto"/>
        <w:left w:val="none" w:sz="0" w:space="0" w:color="auto"/>
        <w:bottom w:val="none" w:sz="0" w:space="0" w:color="auto"/>
        <w:right w:val="none" w:sz="0" w:space="0" w:color="auto"/>
      </w:divBdr>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476520">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0255412">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698287">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165701">
      <w:bodyDiv w:val="1"/>
      <w:marLeft w:val="0"/>
      <w:marRight w:val="0"/>
      <w:marTop w:val="0"/>
      <w:marBottom w:val="0"/>
      <w:divBdr>
        <w:top w:val="none" w:sz="0" w:space="0" w:color="auto"/>
        <w:left w:val="none" w:sz="0" w:space="0" w:color="auto"/>
        <w:bottom w:val="none" w:sz="0" w:space="0" w:color="auto"/>
        <w:right w:val="none" w:sz="0" w:space="0" w:color="auto"/>
      </w:divBdr>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474767">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091005">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0271">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640081">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23483">
      <w:bodyDiv w:val="1"/>
      <w:marLeft w:val="0"/>
      <w:marRight w:val="0"/>
      <w:marTop w:val="0"/>
      <w:marBottom w:val="0"/>
      <w:divBdr>
        <w:top w:val="none" w:sz="0" w:space="0" w:color="auto"/>
        <w:left w:val="none" w:sz="0" w:space="0" w:color="auto"/>
        <w:bottom w:val="none" w:sz="0" w:space="0" w:color="auto"/>
        <w:right w:val="none" w:sz="0" w:space="0" w:color="auto"/>
      </w:divBdr>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3189">
      <w:bodyDiv w:val="1"/>
      <w:marLeft w:val="0"/>
      <w:marRight w:val="0"/>
      <w:marTop w:val="0"/>
      <w:marBottom w:val="0"/>
      <w:divBdr>
        <w:top w:val="none" w:sz="0" w:space="0" w:color="auto"/>
        <w:left w:val="none" w:sz="0" w:space="0" w:color="auto"/>
        <w:bottom w:val="none" w:sz="0" w:space="0" w:color="auto"/>
        <w:right w:val="none" w:sz="0" w:space="0" w:color="auto"/>
      </w:divBdr>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443339">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6247">
      <w:bodyDiv w:val="1"/>
      <w:marLeft w:val="0"/>
      <w:marRight w:val="0"/>
      <w:marTop w:val="0"/>
      <w:marBottom w:val="0"/>
      <w:divBdr>
        <w:top w:val="none" w:sz="0" w:space="0" w:color="auto"/>
        <w:left w:val="none" w:sz="0" w:space="0" w:color="auto"/>
        <w:bottom w:val="none" w:sz="0" w:space="0" w:color="auto"/>
        <w:right w:val="none" w:sz="0" w:space="0" w:color="auto"/>
      </w:divBdr>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135191">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387467">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4821">
      <w:bodyDiv w:val="1"/>
      <w:marLeft w:val="0"/>
      <w:marRight w:val="0"/>
      <w:marTop w:val="0"/>
      <w:marBottom w:val="0"/>
      <w:divBdr>
        <w:top w:val="none" w:sz="0" w:space="0" w:color="auto"/>
        <w:left w:val="none" w:sz="0" w:space="0" w:color="auto"/>
        <w:bottom w:val="none" w:sz="0" w:space="0" w:color="auto"/>
        <w:right w:val="none" w:sz="0" w:space="0" w:color="auto"/>
      </w:divBdr>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9389">
      <w:bodyDiv w:val="1"/>
      <w:marLeft w:val="0"/>
      <w:marRight w:val="0"/>
      <w:marTop w:val="0"/>
      <w:marBottom w:val="0"/>
      <w:divBdr>
        <w:top w:val="none" w:sz="0" w:space="0" w:color="auto"/>
        <w:left w:val="none" w:sz="0" w:space="0" w:color="auto"/>
        <w:bottom w:val="none" w:sz="0" w:space="0" w:color="auto"/>
        <w:right w:val="none" w:sz="0" w:space="0" w:color="auto"/>
      </w:divBdr>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7682171">
      <w:bodyDiv w:val="1"/>
      <w:marLeft w:val="0"/>
      <w:marRight w:val="0"/>
      <w:marTop w:val="0"/>
      <w:marBottom w:val="0"/>
      <w:divBdr>
        <w:top w:val="none" w:sz="0" w:space="0" w:color="auto"/>
        <w:left w:val="none" w:sz="0" w:space="0" w:color="auto"/>
        <w:bottom w:val="none" w:sz="0" w:space="0" w:color="auto"/>
        <w:right w:val="none" w:sz="0" w:space="0" w:color="auto"/>
      </w:divBdr>
    </w:div>
    <w:div w:id="1367948728">
      <w:bodyDiv w:val="1"/>
      <w:marLeft w:val="0"/>
      <w:marRight w:val="0"/>
      <w:marTop w:val="0"/>
      <w:marBottom w:val="0"/>
      <w:divBdr>
        <w:top w:val="none" w:sz="0" w:space="0" w:color="auto"/>
        <w:left w:val="none" w:sz="0" w:space="0" w:color="auto"/>
        <w:bottom w:val="none" w:sz="0" w:space="0" w:color="auto"/>
        <w:right w:val="none" w:sz="0" w:space="0" w:color="auto"/>
      </w:divBdr>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139349">
      <w:bodyDiv w:val="1"/>
      <w:marLeft w:val="0"/>
      <w:marRight w:val="0"/>
      <w:marTop w:val="0"/>
      <w:marBottom w:val="0"/>
      <w:divBdr>
        <w:top w:val="none" w:sz="0" w:space="0" w:color="auto"/>
        <w:left w:val="none" w:sz="0" w:space="0" w:color="auto"/>
        <w:bottom w:val="none" w:sz="0" w:space="0" w:color="auto"/>
        <w:right w:val="none" w:sz="0" w:space="0" w:color="auto"/>
      </w:divBdr>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4913547">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525480">
      <w:bodyDiv w:val="1"/>
      <w:marLeft w:val="0"/>
      <w:marRight w:val="0"/>
      <w:marTop w:val="0"/>
      <w:marBottom w:val="0"/>
      <w:divBdr>
        <w:top w:val="none" w:sz="0" w:space="0" w:color="auto"/>
        <w:left w:val="none" w:sz="0" w:space="0" w:color="auto"/>
        <w:bottom w:val="none" w:sz="0" w:space="0" w:color="auto"/>
        <w:right w:val="none" w:sz="0" w:space="0" w:color="auto"/>
      </w:divBdr>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348838">
      <w:bodyDiv w:val="1"/>
      <w:marLeft w:val="0"/>
      <w:marRight w:val="0"/>
      <w:marTop w:val="0"/>
      <w:marBottom w:val="0"/>
      <w:divBdr>
        <w:top w:val="none" w:sz="0" w:space="0" w:color="auto"/>
        <w:left w:val="none" w:sz="0" w:space="0" w:color="auto"/>
        <w:bottom w:val="none" w:sz="0" w:space="0" w:color="auto"/>
        <w:right w:val="none" w:sz="0" w:space="0" w:color="auto"/>
      </w:divBdr>
    </w:div>
    <w:div w:id="1390495502">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6970224">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3064">
      <w:bodyDiv w:val="1"/>
      <w:marLeft w:val="0"/>
      <w:marRight w:val="0"/>
      <w:marTop w:val="0"/>
      <w:marBottom w:val="0"/>
      <w:divBdr>
        <w:top w:val="none" w:sz="0" w:space="0" w:color="auto"/>
        <w:left w:val="none" w:sz="0" w:space="0" w:color="auto"/>
        <w:bottom w:val="none" w:sz="0" w:space="0" w:color="auto"/>
        <w:right w:val="none" w:sz="0" w:space="0" w:color="auto"/>
      </w:divBdr>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49403">
      <w:bodyDiv w:val="1"/>
      <w:marLeft w:val="0"/>
      <w:marRight w:val="0"/>
      <w:marTop w:val="0"/>
      <w:marBottom w:val="0"/>
      <w:divBdr>
        <w:top w:val="none" w:sz="0" w:space="0" w:color="auto"/>
        <w:left w:val="none" w:sz="0" w:space="0" w:color="auto"/>
        <w:bottom w:val="none" w:sz="0" w:space="0" w:color="auto"/>
        <w:right w:val="none" w:sz="0" w:space="0" w:color="auto"/>
      </w:divBdr>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31883">
      <w:bodyDiv w:val="1"/>
      <w:marLeft w:val="0"/>
      <w:marRight w:val="0"/>
      <w:marTop w:val="0"/>
      <w:marBottom w:val="0"/>
      <w:divBdr>
        <w:top w:val="none" w:sz="0" w:space="0" w:color="auto"/>
        <w:left w:val="none" w:sz="0" w:space="0" w:color="auto"/>
        <w:bottom w:val="none" w:sz="0" w:space="0" w:color="auto"/>
        <w:right w:val="none" w:sz="0" w:space="0" w:color="auto"/>
      </w:divBdr>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486257">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827322">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2529258">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29961309">
      <w:bodyDiv w:val="1"/>
      <w:marLeft w:val="0"/>
      <w:marRight w:val="0"/>
      <w:marTop w:val="0"/>
      <w:marBottom w:val="0"/>
      <w:divBdr>
        <w:top w:val="none" w:sz="0" w:space="0" w:color="auto"/>
        <w:left w:val="none" w:sz="0" w:space="0" w:color="auto"/>
        <w:bottom w:val="none" w:sz="0" w:space="0" w:color="auto"/>
        <w:right w:val="none" w:sz="0" w:space="0" w:color="auto"/>
      </w:divBdr>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276229">
      <w:bodyDiv w:val="1"/>
      <w:marLeft w:val="0"/>
      <w:marRight w:val="0"/>
      <w:marTop w:val="0"/>
      <w:marBottom w:val="0"/>
      <w:divBdr>
        <w:top w:val="none" w:sz="0" w:space="0" w:color="auto"/>
        <w:left w:val="none" w:sz="0" w:space="0" w:color="auto"/>
        <w:bottom w:val="none" w:sz="0" w:space="0" w:color="auto"/>
        <w:right w:val="none" w:sz="0" w:space="0" w:color="auto"/>
      </w:divBdr>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940">
      <w:bodyDiv w:val="1"/>
      <w:marLeft w:val="0"/>
      <w:marRight w:val="0"/>
      <w:marTop w:val="0"/>
      <w:marBottom w:val="0"/>
      <w:divBdr>
        <w:top w:val="none" w:sz="0" w:space="0" w:color="auto"/>
        <w:left w:val="none" w:sz="0" w:space="0" w:color="auto"/>
        <w:bottom w:val="none" w:sz="0" w:space="0" w:color="auto"/>
        <w:right w:val="none" w:sz="0" w:space="0" w:color="auto"/>
      </w:divBdr>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13986">
      <w:bodyDiv w:val="1"/>
      <w:marLeft w:val="0"/>
      <w:marRight w:val="0"/>
      <w:marTop w:val="0"/>
      <w:marBottom w:val="0"/>
      <w:divBdr>
        <w:top w:val="none" w:sz="0" w:space="0" w:color="auto"/>
        <w:left w:val="none" w:sz="0" w:space="0" w:color="auto"/>
        <w:bottom w:val="none" w:sz="0" w:space="0" w:color="auto"/>
        <w:right w:val="none" w:sz="0" w:space="0" w:color="auto"/>
      </w:divBdr>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512464">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809278">
      <w:bodyDiv w:val="1"/>
      <w:marLeft w:val="0"/>
      <w:marRight w:val="0"/>
      <w:marTop w:val="0"/>
      <w:marBottom w:val="0"/>
      <w:divBdr>
        <w:top w:val="none" w:sz="0" w:space="0" w:color="auto"/>
        <w:left w:val="none" w:sz="0" w:space="0" w:color="auto"/>
        <w:bottom w:val="none" w:sz="0" w:space="0" w:color="auto"/>
        <w:right w:val="none" w:sz="0" w:space="0" w:color="auto"/>
      </w:divBdr>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8471047">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011243">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746540">
      <w:bodyDiv w:val="1"/>
      <w:marLeft w:val="0"/>
      <w:marRight w:val="0"/>
      <w:marTop w:val="0"/>
      <w:marBottom w:val="0"/>
      <w:divBdr>
        <w:top w:val="none" w:sz="0" w:space="0" w:color="auto"/>
        <w:left w:val="none" w:sz="0" w:space="0" w:color="auto"/>
        <w:bottom w:val="none" w:sz="0" w:space="0" w:color="auto"/>
        <w:right w:val="none" w:sz="0" w:space="0" w:color="auto"/>
      </w:divBdr>
      <w:divsChild>
        <w:div w:id="2052533093">
          <w:marLeft w:val="0"/>
          <w:marRight w:val="0"/>
          <w:marTop w:val="0"/>
          <w:marBottom w:val="0"/>
          <w:divBdr>
            <w:top w:val="none" w:sz="0" w:space="0" w:color="auto"/>
            <w:left w:val="none" w:sz="0" w:space="0" w:color="auto"/>
            <w:bottom w:val="none" w:sz="0" w:space="0" w:color="auto"/>
            <w:right w:val="none" w:sz="0" w:space="0" w:color="auto"/>
          </w:divBdr>
          <w:divsChild>
            <w:div w:id="1995911495">
              <w:marLeft w:val="0"/>
              <w:marRight w:val="0"/>
              <w:marTop w:val="0"/>
              <w:marBottom w:val="0"/>
              <w:divBdr>
                <w:top w:val="none" w:sz="0" w:space="0" w:color="auto"/>
                <w:left w:val="none" w:sz="0" w:space="0" w:color="auto"/>
                <w:bottom w:val="none" w:sz="0" w:space="0" w:color="auto"/>
                <w:right w:val="none" w:sz="0" w:space="0" w:color="auto"/>
              </w:divBdr>
              <w:divsChild>
                <w:div w:id="1119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8710178">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6843361">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4972036">
      <w:bodyDiv w:val="1"/>
      <w:marLeft w:val="0"/>
      <w:marRight w:val="0"/>
      <w:marTop w:val="0"/>
      <w:marBottom w:val="0"/>
      <w:divBdr>
        <w:top w:val="none" w:sz="0" w:space="0" w:color="auto"/>
        <w:left w:val="none" w:sz="0" w:space="0" w:color="auto"/>
        <w:bottom w:val="none" w:sz="0" w:space="0" w:color="auto"/>
        <w:right w:val="none" w:sz="0" w:space="0" w:color="auto"/>
      </w:divBdr>
      <w:divsChild>
        <w:div w:id="420957659">
          <w:marLeft w:val="0"/>
          <w:marRight w:val="0"/>
          <w:marTop w:val="0"/>
          <w:marBottom w:val="0"/>
          <w:divBdr>
            <w:top w:val="none" w:sz="0" w:space="0" w:color="auto"/>
            <w:left w:val="none" w:sz="0" w:space="0" w:color="auto"/>
            <w:bottom w:val="none" w:sz="0" w:space="0" w:color="auto"/>
            <w:right w:val="none" w:sz="0" w:space="0" w:color="auto"/>
          </w:divBdr>
          <w:divsChild>
            <w:div w:id="413623257">
              <w:marLeft w:val="0"/>
              <w:marRight w:val="0"/>
              <w:marTop w:val="0"/>
              <w:marBottom w:val="0"/>
              <w:divBdr>
                <w:top w:val="none" w:sz="0" w:space="0" w:color="auto"/>
                <w:left w:val="none" w:sz="0" w:space="0" w:color="auto"/>
                <w:bottom w:val="none" w:sz="0" w:space="0" w:color="auto"/>
                <w:right w:val="none" w:sz="0" w:space="0" w:color="auto"/>
              </w:divBdr>
              <w:divsChild>
                <w:div w:id="1806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442409">
      <w:bodyDiv w:val="1"/>
      <w:marLeft w:val="0"/>
      <w:marRight w:val="0"/>
      <w:marTop w:val="0"/>
      <w:marBottom w:val="0"/>
      <w:divBdr>
        <w:top w:val="none" w:sz="0" w:space="0" w:color="auto"/>
        <w:left w:val="none" w:sz="0" w:space="0" w:color="auto"/>
        <w:bottom w:val="none" w:sz="0" w:space="0" w:color="auto"/>
        <w:right w:val="none" w:sz="0" w:space="0" w:color="auto"/>
      </w:divBdr>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954">
      <w:bodyDiv w:val="1"/>
      <w:marLeft w:val="0"/>
      <w:marRight w:val="0"/>
      <w:marTop w:val="0"/>
      <w:marBottom w:val="0"/>
      <w:divBdr>
        <w:top w:val="none" w:sz="0" w:space="0" w:color="auto"/>
        <w:left w:val="none" w:sz="0" w:space="0" w:color="auto"/>
        <w:bottom w:val="none" w:sz="0" w:space="0" w:color="auto"/>
        <w:right w:val="none" w:sz="0" w:space="0" w:color="auto"/>
      </w:divBdr>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0896176">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5822901">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147087">
      <w:bodyDiv w:val="1"/>
      <w:marLeft w:val="0"/>
      <w:marRight w:val="0"/>
      <w:marTop w:val="0"/>
      <w:marBottom w:val="0"/>
      <w:divBdr>
        <w:top w:val="none" w:sz="0" w:space="0" w:color="auto"/>
        <w:left w:val="none" w:sz="0" w:space="0" w:color="auto"/>
        <w:bottom w:val="none" w:sz="0" w:space="0" w:color="auto"/>
        <w:right w:val="none" w:sz="0" w:space="0" w:color="auto"/>
      </w:divBdr>
      <w:divsChild>
        <w:div w:id="1768496766">
          <w:marLeft w:val="0"/>
          <w:marRight w:val="0"/>
          <w:marTop w:val="0"/>
          <w:marBottom w:val="0"/>
          <w:divBdr>
            <w:top w:val="none" w:sz="0" w:space="0" w:color="auto"/>
            <w:left w:val="none" w:sz="0" w:space="0" w:color="auto"/>
            <w:bottom w:val="none" w:sz="0" w:space="0" w:color="auto"/>
            <w:right w:val="none" w:sz="0" w:space="0" w:color="auto"/>
          </w:divBdr>
          <w:divsChild>
            <w:div w:id="2081437833">
              <w:marLeft w:val="0"/>
              <w:marRight w:val="0"/>
              <w:marTop w:val="0"/>
              <w:marBottom w:val="0"/>
              <w:divBdr>
                <w:top w:val="none" w:sz="0" w:space="0" w:color="auto"/>
                <w:left w:val="none" w:sz="0" w:space="0" w:color="auto"/>
                <w:bottom w:val="none" w:sz="0" w:space="0" w:color="auto"/>
                <w:right w:val="none" w:sz="0" w:space="0" w:color="auto"/>
              </w:divBdr>
              <w:divsChild>
                <w:div w:id="1759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65377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0901409">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439582">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027205">
      <w:bodyDiv w:val="1"/>
      <w:marLeft w:val="0"/>
      <w:marRight w:val="0"/>
      <w:marTop w:val="0"/>
      <w:marBottom w:val="0"/>
      <w:divBdr>
        <w:top w:val="none" w:sz="0" w:space="0" w:color="auto"/>
        <w:left w:val="none" w:sz="0" w:space="0" w:color="auto"/>
        <w:bottom w:val="none" w:sz="0" w:space="0" w:color="auto"/>
        <w:right w:val="none" w:sz="0" w:space="0" w:color="auto"/>
      </w:divBdr>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79746871">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752954">
      <w:bodyDiv w:val="1"/>
      <w:marLeft w:val="0"/>
      <w:marRight w:val="0"/>
      <w:marTop w:val="0"/>
      <w:marBottom w:val="0"/>
      <w:divBdr>
        <w:top w:val="none" w:sz="0" w:space="0" w:color="auto"/>
        <w:left w:val="none" w:sz="0" w:space="0" w:color="auto"/>
        <w:bottom w:val="none" w:sz="0" w:space="0" w:color="auto"/>
        <w:right w:val="none" w:sz="0" w:space="0" w:color="auto"/>
      </w:divBdr>
      <w:divsChild>
        <w:div w:id="1659118176">
          <w:marLeft w:val="0"/>
          <w:marRight w:val="0"/>
          <w:marTop w:val="0"/>
          <w:marBottom w:val="0"/>
          <w:divBdr>
            <w:top w:val="none" w:sz="0" w:space="0" w:color="auto"/>
            <w:left w:val="none" w:sz="0" w:space="0" w:color="auto"/>
            <w:bottom w:val="none" w:sz="0" w:space="0" w:color="auto"/>
            <w:right w:val="none" w:sz="0" w:space="0" w:color="auto"/>
          </w:divBdr>
          <w:divsChild>
            <w:div w:id="1369840591">
              <w:marLeft w:val="0"/>
              <w:marRight w:val="0"/>
              <w:marTop w:val="0"/>
              <w:marBottom w:val="0"/>
              <w:divBdr>
                <w:top w:val="none" w:sz="0" w:space="0" w:color="auto"/>
                <w:left w:val="none" w:sz="0" w:space="0" w:color="auto"/>
                <w:bottom w:val="none" w:sz="0" w:space="0" w:color="auto"/>
                <w:right w:val="none" w:sz="0" w:space="0" w:color="auto"/>
              </w:divBdr>
              <w:divsChild>
                <w:div w:id="20145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9547">
      <w:bodyDiv w:val="1"/>
      <w:marLeft w:val="0"/>
      <w:marRight w:val="0"/>
      <w:marTop w:val="0"/>
      <w:marBottom w:val="0"/>
      <w:divBdr>
        <w:top w:val="none" w:sz="0" w:space="0" w:color="auto"/>
        <w:left w:val="none" w:sz="0" w:space="0" w:color="auto"/>
        <w:bottom w:val="none" w:sz="0" w:space="0" w:color="auto"/>
        <w:right w:val="none" w:sz="0" w:space="0" w:color="auto"/>
      </w:divBdr>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051941">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8980028">
      <w:bodyDiv w:val="1"/>
      <w:marLeft w:val="0"/>
      <w:marRight w:val="0"/>
      <w:marTop w:val="0"/>
      <w:marBottom w:val="0"/>
      <w:divBdr>
        <w:top w:val="none" w:sz="0" w:space="0" w:color="auto"/>
        <w:left w:val="none" w:sz="0" w:space="0" w:color="auto"/>
        <w:bottom w:val="none" w:sz="0" w:space="0" w:color="auto"/>
        <w:right w:val="none" w:sz="0" w:space="0" w:color="auto"/>
      </w:divBdr>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707307">
      <w:bodyDiv w:val="1"/>
      <w:marLeft w:val="0"/>
      <w:marRight w:val="0"/>
      <w:marTop w:val="0"/>
      <w:marBottom w:val="0"/>
      <w:divBdr>
        <w:top w:val="none" w:sz="0" w:space="0" w:color="auto"/>
        <w:left w:val="none" w:sz="0" w:space="0" w:color="auto"/>
        <w:bottom w:val="none" w:sz="0" w:space="0" w:color="auto"/>
        <w:right w:val="none" w:sz="0" w:space="0" w:color="auto"/>
      </w:divBdr>
    </w:div>
    <w:div w:id="1614746205">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372347">
      <w:bodyDiv w:val="1"/>
      <w:marLeft w:val="0"/>
      <w:marRight w:val="0"/>
      <w:marTop w:val="0"/>
      <w:marBottom w:val="0"/>
      <w:divBdr>
        <w:top w:val="none" w:sz="0" w:space="0" w:color="auto"/>
        <w:left w:val="none" w:sz="0" w:space="0" w:color="auto"/>
        <w:bottom w:val="none" w:sz="0" w:space="0" w:color="auto"/>
        <w:right w:val="none" w:sz="0" w:space="0" w:color="auto"/>
      </w:divBdr>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3075910">
      <w:bodyDiv w:val="1"/>
      <w:marLeft w:val="0"/>
      <w:marRight w:val="0"/>
      <w:marTop w:val="0"/>
      <w:marBottom w:val="0"/>
      <w:divBdr>
        <w:top w:val="none" w:sz="0" w:space="0" w:color="auto"/>
        <w:left w:val="none" w:sz="0" w:space="0" w:color="auto"/>
        <w:bottom w:val="none" w:sz="0" w:space="0" w:color="auto"/>
        <w:right w:val="none" w:sz="0" w:space="0" w:color="auto"/>
      </w:divBdr>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276068">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1645">
      <w:bodyDiv w:val="1"/>
      <w:marLeft w:val="0"/>
      <w:marRight w:val="0"/>
      <w:marTop w:val="0"/>
      <w:marBottom w:val="0"/>
      <w:divBdr>
        <w:top w:val="none" w:sz="0" w:space="0" w:color="auto"/>
        <w:left w:val="none" w:sz="0" w:space="0" w:color="auto"/>
        <w:bottom w:val="none" w:sz="0" w:space="0" w:color="auto"/>
        <w:right w:val="none" w:sz="0" w:space="0" w:color="auto"/>
      </w:divBdr>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3391">
      <w:bodyDiv w:val="1"/>
      <w:marLeft w:val="0"/>
      <w:marRight w:val="0"/>
      <w:marTop w:val="0"/>
      <w:marBottom w:val="0"/>
      <w:divBdr>
        <w:top w:val="none" w:sz="0" w:space="0" w:color="auto"/>
        <w:left w:val="none" w:sz="0" w:space="0" w:color="auto"/>
        <w:bottom w:val="none" w:sz="0" w:space="0" w:color="auto"/>
        <w:right w:val="none" w:sz="0" w:space="0" w:color="auto"/>
      </w:divBdr>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85614">
      <w:bodyDiv w:val="1"/>
      <w:marLeft w:val="0"/>
      <w:marRight w:val="0"/>
      <w:marTop w:val="0"/>
      <w:marBottom w:val="0"/>
      <w:divBdr>
        <w:top w:val="none" w:sz="0" w:space="0" w:color="auto"/>
        <w:left w:val="none" w:sz="0" w:space="0" w:color="auto"/>
        <w:bottom w:val="none" w:sz="0" w:space="0" w:color="auto"/>
        <w:right w:val="none" w:sz="0" w:space="0" w:color="auto"/>
      </w:divBdr>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217816">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8071">
      <w:bodyDiv w:val="1"/>
      <w:marLeft w:val="0"/>
      <w:marRight w:val="0"/>
      <w:marTop w:val="0"/>
      <w:marBottom w:val="0"/>
      <w:divBdr>
        <w:top w:val="none" w:sz="0" w:space="0" w:color="auto"/>
        <w:left w:val="none" w:sz="0" w:space="0" w:color="auto"/>
        <w:bottom w:val="none" w:sz="0" w:space="0" w:color="auto"/>
        <w:right w:val="none" w:sz="0" w:space="0" w:color="auto"/>
      </w:divBdr>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30236">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159166">
      <w:bodyDiv w:val="1"/>
      <w:marLeft w:val="0"/>
      <w:marRight w:val="0"/>
      <w:marTop w:val="0"/>
      <w:marBottom w:val="0"/>
      <w:divBdr>
        <w:top w:val="none" w:sz="0" w:space="0" w:color="auto"/>
        <w:left w:val="none" w:sz="0" w:space="0" w:color="auto"/>
        <w:bottom w:val="none" w:sz="0" w:space="0" w:color="auto"/>
        <w:right w:val="none" w:sz="0" w:space="0" w:color="auto"/>
      </w:divBdr>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168">
      <w:bodyDiv w:val="1"/>
      <w:marLeft w:val="0"/>
      <w:marRight w:val="0"/>
      <w:marTop w:val="0"/>
      <w:marBottom w:val="0"/>
      <w:divBdr>
        <w:top w:val="none" w:sz="0" w:space="0" w:color="auto"/>
        <w:left w:val="none" w:sz="0" w:space="0" w:color="auto"/>
        <w:bottom w:val="none" w:sz="0" w:space="0" w:color="auto"/>
        <w:right w:val="none" w:sz="0" w:space="0" w:color="auto"/>
      </w:divBdr>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455906">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662135">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3897208">
      <w:bodyDiv w:val="1"/>
      <w:marLeft w:val="0"/>
      <w:marRight w:val="0"/>
      <w:marTop w:val="0"/>
      <w:marBottom w:val="0"/>
      <w:divBdr>
        <w:top w:val="none" w:sz="0" w:space="0" w:color="auto"/>
        <w:left w:val="none" w:sz="0" w:space="0" w:color="auto"/>
        <w:bottom w:val="none" w:sz="0" w:space="0" w:color="auto"/>
        <w:right w:val="none" w:sz="0" w:space="0" w:color="auto"/>
      </w:divBdr>
    </w:div>
    <w:div w:id="1684623706">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173588">
      <w:bodyDiv w:val="1"/>
      <w:marLeft w:val="0"/>
      <w:marRight w:val="0"/>
      <w:marTop w:val="0"/>
      <w:marBottom w:val="0"/>
      <w:divBdr>
        <w:top w:val="none" w:sz="0" w:space="0" w:color="auto"/>
        <w:left w:val="none" w:sz="0" w:space="0" w:color="auto"/>
        <w:bottom w:val="none" w:sz="0" w:space="0" w:color="auto"/>
        <w:right w:val="none" w:sz="0" w:space="0" w:color="auto"/>
      </w:divBdr>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448521">
      <w:bodyDiv w:val="1"/>
      <w:marLeft w:val="0"/>
      <w:marRight w:val="0"/>
      <w:marTop w:val="0"/>
      <w:marBottom w:val="0"/>
      <w:divBdr>
        <w:top w:val="none" w:sz="0" w:space="0" w:color="auto"/>
        <w:left w:val="none" w:sz="0" w:space="0" w:color="auto"/>
        <w:bottom w:val="none" w:sz="0" w:space="0" w:color="auto"/>
        <w:right w:val="none" w:sz="0" w:space="0" w:color="auto"/>
      </w:divBdr>
    </w:div>
    <w:div w:id="1691642866">
      <w:bodyDiv w:val="1"/>
      <w:marLeft w:val="0"/>
      <w:marRight w:val="0"/>
      <w:marTop w:val="0"/>
      <w:marBottom w:val="0"/>
      <w:divBdr>
        <w:top w:val="none" w:sz="0" w:space="0" w:color="auto"/>
        <w:left w:val="none" w:sz="0" w:space="0" w:color="auto"/>
        <w:bottom w:val="none" w:sz="0" w:space="0" w:color="auto"/>
        <w:right w:val="none" w:sz="0" w:space="0" w:color="auto"/>
      </w:divBdr>
    </w:div>
    <w:div w:id="1692535802">
      <w:bodyDiv w:val="1"/>
      <w:marLeft w:val="0"/>
      <w:marRight w:val="0"/>
      <w:marTop w:val="0"/>
      <w:marBottom w:val="0"/>
      <w:divBdr>
        <w:top w:val="none" w:sz="0" w:space="0" w:color="auto"/>
        <w:left w:val="none" w:sz="0" w:space="0" w:color="auto"/>
        <w:bottom w:val="none" w:sz="0" w:space="0" w:color="auto"/>
        <w:right w:val="none" w:sz="0" w:space="0" w:color="auto"/>
      </w:divBdr>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081137">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171621">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88971">
      <w:bodyDiv w:val="1"/>
      <w:marLeft w:val="0"/>
      <w:marRight w:val="0"/>
      <w:marTop w:val="0"/>
      <w:marBottom w:val="0"/>
      <w:divBdr>
        <w:top w:val="none" w:sz="0" w:space="0" w:color="auto"/>
        <w:left w:val="none" w:sz="0" w:space="0" w:color="auto"/>
        <w:bottom w:val="none" w:sz="0" w:space="0" w:color="auto"/>
        <w:right w:val="none" w:sz="0" w:space="0" w:color="auto"/>
      </w:divBdr>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7173017">
      <w:bodyDiv w:val="1"/>
      <w:marLeft w:val="0"/>
      <w:marRight w:val="0"/>
      <w:marTop w:val="0"/>
      <w:marBottom w:val="0"/>
      <w:divBdr>
        <w:top w:val="none" w:sz="0" w:space="0" w:color="auto"/>
        <w:left w:val="none" w:sz="0" w:space="0" w:color="auto"/>
        <w:bottom w:val="none" w:sz="0" w:space="0" w:color="auto"/>
        <w:right w:val="none" w:sz="0" w:space="0" w:color="auto"/>
      </w:divBdr>
    </w:div>
    <w:div w:id="1707876278">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16585">
      <w:bodyDiv w:val="1"/>
      <w:marLeft w:val="0"/>
      <w:marRight w:val="0"/>
      <w:marTop w:val="0"/>
      <w:marBottom w:val="0"/>
      <w:divBdr>
        <w:top w:val="none" w:sz="0" w:space="0" w:color="auto"/>
        <w:left w:val="none" w:sz="0" w:space="0" w:color="auto"/>
        <w:bottom w:val="none" w:sz="0" w:space="0" w:color="auto"/>
        <w:right w:val="none" w:sz="0" w:space="0" w:color="auto"/>
      </w:divBdr>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881352">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424568">
      <w:bodyDiv w:val="1"/>
      <w:marLeft w:val="0"/>
      <w:marRight w:val="0"/>
      <w:marTop w:val="0"/>
      <w:marBottom w:val="0"/>
      <w:divBdr>
        <w:top w:val="none" w:sz="0" w:space="0" w:color="auto"/>
        <w:left w:val="none" w:sz="0" w:space="0" w:color="auto"/>
        <w:bottom w:val="none" w:sz="0" w:space="0" w:color="auto"/>
        <w:right w:val="none" w:sz="0" w:space="0" w:color="auto"/>
      </w:divBdr>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268491">
      <w:bodyDiv w:val="1"/>
      <w:marLeft w:val="0"/>
      <w:marRight w:val="0"/>
      <w:marTop w:val="0"/>
      <w:marBottom w:val="0"/>
      <w:divBdr>
        <w:top w:val="none" w:sz="0" w:space="0" w:color="auto"/>
        <w:left w:val="none" w:sz="0" w:space="0" w:color="auto"/>
        <w:bottom w:val="none" w:sz="0" w:space="0" w:color="auto"/>
        <w:right w:val="none" w:sz="0" w:space="0" w:color="auto"/>
      </w:divBdr>
      <w:divsChild>
        <w:div w:id="900018799">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61860">
      <w:bodyDiv w:val="1"/>
      <w:marLeft w:val="0"/>
      <w:marRight w:val="0"/>
      <w:marTop w:val="0"/>
      <w:marBottom w:val="0"/>
      <w:divBdr>
        <w:top w:val="none" w:sz="0" w:space="0" w:color="auto"/>
        <w:left w:val="none" w:sz="0" w:space="0" w:color="auto"/>
        <w:bottom w:val="none" w:sz="0" w:space="0" w:color="auto"/>
        <w:right w:val="none" w:sz="0" w:space="0" w:color="auto"/>
      </w:divBdr>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124">
      <w:bodyDiv w:val="1"/>
      <w:marLeft w:val="0"/>
      <w:marRight w:val="0"/>
      <w:marTop w:val="0"/>
      <w:marBottom w:val="0"/>
      <w:divBdr>
        <w:top w:val="none" w:sz="0" w:space="0" w:color="auto"/>
        <w:left w:val="none" w:sz="0" w:space="0" w:color="auto"/>
        <w:bottom w:val="none" w:sz="0" w:space="0" w:color="auto"/>
        <w:right w:val="none" w:sz="0" w:space="0" w:color="auto"/>
      </w:divBdr>
    </w:div>
    <w:div w:id="1718818150">
      <w:bodyDiv w:val="1"/>
      <w:marLeft w:val="0"/>
      <w:marRight w:val="0"/>
      <w:marTop w:val="0"/>
      <w:marBottom w:val="0"/>
      <w:divBdr>
        <w:top w:val="none" w:sz="0" w:space="0" w:color="auto"/>
        <w:left w:val="none" w:sz="0" w:space="0" w:color="auto"/>
        <w:bottom w:val="none" w:sz="0" w:space="0" w:color="auto"/>
        <w:right w:val="none" w:sz="0" w:space="0" w:color="auto"/>
      </w:divBdr>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394">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2903825">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3696">
      <w:bodyDiv w:val="1"/>
      <w:marLeft w:val="0"/>
      <w:marRight w:val="0"/>
      <w:marTop w:val="0"/>
      <w:marBottom w:val="0"/>
      <w:divBdr>
        <w:top w:val="none" w:sz="0" w:space="0" w:color="auto"/>
        <w:left w:val="none" w:sz="0" w:space="0" w:color="auto"/>
        <w:bottom w:val="none" w:sz="0" w:space="0" w:color="auto"/>
        <w:right w:val="none" w:sz="0" w:space="0" w:color="auto"/>
      </w:divBdr>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1731">
      <w:bodyDiv w:val="1"/>
      <w:marLeft w:val="0"/>
      <w:marRight w:val="0"/>
      <w:marTop w:val="0"/>
      <w:marBottom w:val="0"/>
      <w:divBdr>
        <w:top w:val="none" w:sz="0" w:space="0" w:color="auto"/>
        <w:left w:val="none" w:sz="0" w:space="0" w:color="auto"/>
        <w:bottom w:val="none" w:sz="0" w:space="0" w:color="auto"/>
        <w:right w:val="none" w:sz="0" w:space="0" w:color="auto"/>
      </w:divBdr>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62801">
      <w:bodyDiv w:val="1"/>
      <w:marLeft w:val="0"/>
      <w:marRight w:val="0"/>
      <w:marTop w:val="0"/>
      <w:marBottom w:val="0"/>
      <w:divBdr>
        <w:top w:val="none" w:sz="0" w:space="0" w:color="auto"/>
        <w:left w:val="none" w:sz="0" w:space="0" w:color="auto"/>
        <w:bottom w:val="none" w:sz="0" w:space="0" w:color="auto"/>
        <w:right w:val="none" w:sz="0" w:space="0" w:color="auto"/>
      </w:divBdr>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1616251">
      <w:bodyDiv w:val="1"/>
      <w:marLeft w:val="0"/>
      <w:marRight w:val="0"/>
      <w:marTop w:val="0"/>
      <w:marBottom w:val="0"/>
      <w:divBdr>
        <w:top w:val="none" w:sz="0" w:space="0" w:color="auto"/>
        <w:left w:val="none" w:sz="0" w:space="0" w:color="auto"/>
        <w:bottom w:val="none" w:sz="0" w:space="0" w:color="auto"/>
        <w:right w:val="none" w:sz="0" w:space="0" w:color="auto"/>
      </w:divBdr>
      <w:divsChild>
        <w:div w:id="1972638557">
          <w:marLeft w:val="0"/>
          <w:marRight w:val="0"/>
          <w:marTop w:val="0"/>
          <w:marBottom w:val="0"/>
          <w:divBdr>
            <w:top w:val="none" w:sz="0" w:space="0" w:color="auto"/>
            <w:left w:val="none" w:sz="0" w:space="0" w:color="auto"/>
            <w:bottom w:val="none" w:sz="0" w:space="0" w:color="auto"/>
            <w:right w:val="none" w:sz="0" w:space="0" w:color="auto"/>
          </w:divBdr>
          <w:divsChild>
            <w:div w:id="618419629">
              <w:marLeft w:val="0"/>
              <w:marRight w:val="0"/>
              <w:marTop w:val="0"/>
              <w:marBottom w:val="0"/>
              <w:divBdr>
                <w:top w:val="none" w:sz="0" w:space="0" w:color="auto"/>
                <w:left w:val="none" w:sz="0" w:space="0" w:color="auto"/>
                <w:bottom w:val="none" w:sz="0" w:space="0" w:color="auto"/>
                <w:right w:val="none" w:sz="0" w:space="0" w:color="auto"/>
              </w:divBdr>
              <w:divsChild>
                <w:div w:id="852770301">
                  <w:marLeft w:val="0"/>
                  <w:marRight w:val="0"/>
                  <w:marTop w:val="0"/>
                  <w:marBottom w:val="0"/>
                  <w:divBdr>
                    <w:top w:val="none" w:sz="0" w:space="0" w:color="auto"/>
                    <w:left w:val="none" w:sz="0" w:space="0" w:color="auto"/>
                    <w:bottom w:val="none" w:sz="0" w:space="0" w:color="auto"/>
                    <w:right w:val="none" w:sz="0" w:space="0" w:color="auto"/>
                  </w:divBdr>
                  <w:divsChild>
                    <w:div w:id="5257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5815958">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355045">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4792520">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4070">
      <w:bodyDiv w:val="1"/>
      <w:marLeft w:val="0"/>
      <w:marRight w:val="0"/>
      <w:marTop w:val="0"/>
      <w:marBottom w:val="0"/>
      <w:divBdr>
        <w:top w:val="none" w:sz="0" w:space="0" w:color="auto"/>
        <w:left w:val="none" w:sz="0" w:space="0" w:color="auto"/>
        <w:bottom w:val="none" w:sz="0" w:space="0" w:color="auto"/>
        <w:right w:val="none" w:sz="0" w:space="0" w:color="auto"/>
      </w:divBdr>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6881423">
      <w:bodyDiv w:val="1"/>
      <w:marLeft w:val="0"/>
      <w:marRight w:val="0"/>
      <w:marTop w:val="0"/>
      <w:marBottom w:val="0"/>
      <w:divBdr>
        <w:top w:val="none" w:sz="0" w:space="0" w:color="auto"/>
        <w:left w:val="none" w:sz="0" w:space="0" w:color="auto"/>
        <w:bottom w:val="none" w:sz="0" w:space="0" w:color="auto"/>
        <w:right w:val="none" w:sz="0" w:space="0" w:color="auto"/>
      </w:divBdr>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157062">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616844">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368667">
      <w:bodyDiv w:val="1"/>
      <w:marLeft w:val="0"/>
      <w:marRight w:val="0"/>
      <w:marTop w:val="0"/>
      <w:marBottom w:val="0"/>
      <w:divBdr>
        <w:top w:val="none" w:sz="0" w:space="0" w:color="auto"/>
        <w:left w:val="none" w:sz="0" w:space="0" w:color="auto"/>
        <w:bottom w:val="none" w:sz="0" w:space="0" w:color="auto"/>
        <w:right w:val="none" w:sz="0" w:space="0" w:color="auto"/>
      </w:divBdr>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0617">
      <w:bodyDiv w:val="1"/>
      <w:marLeft w:val="0"/>
      <w:marRight w:val="0"/>
      <w:marTop w:val="0"/>
      <w:marBottom w:val="0"/>
      <w:divBdr>
        <w:top w:val="none" w:sz="0" w:space="0" w:color="auto"/>
        <w:left w:val="none" w:sz="0" w:space="0" w:color="auto"/>
        <w:bottom w:val="none" w:sz="0" w:space="0" w:color="auto"/>
        <w:right w:val="none" w:sz="0" w:space="0" w:color="auto"/>
      </w:divBdr>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776869">
      <w:bodyDiv w:val="1"/>
      <w:marLeft w:val="0"/>
      <w:marRight w:val="0"/>
      <w:marTop w:val="0"/>
      <w:marBottom w:val="0"/>
      <w:divBdr>
        <w:top w:val="none" w:sz="0" w:space="0" w:color="auto"/>
        <w:left w:val="none" w:sz="0" w:space="0" w:color="auto"/>
        <w:bottom w:val="none" w:sz="0" w:space="0" w:color="auto"/>
        <w:right w:val="none" w:sz="0" w:space="0" w:color="auto"/>
      </w:divBdr>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13646">
      <w:bodyDiv w:val="1"/>
      <w:marLeft w:val="0"/>
      <w:marRight w:val="0"/>
      <w:marTop w:val="0"/>
      <w:marBottom w:val="0"/>
      <w:divBdr>
        <w:top w:val="none" w:sz="0" w:space="0" w:color="auto"/>
        <w:left w:val="none" w:sz="0" w:space="0" w:color="auto"/>
        <w:bottom w:val="none" w:sz="0" w:space="0" w:color="auto"/>
        <w:right w:val="none" w:sz="0" w:space="0" w:color="auto"/>
      </w:divBdr>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7774914">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1377">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3648735">
      <w:bodyDiv w:val="1"/>
      <w:marLeft w:val="0"/>
      <w:marRight w:val="0"/>
      <w:marTop w:val="0"/>
      <w:marBottom w:val="0"/>
      <w:divBdr>
        <w:top w:val="none" w:sz="0" w:space="0" w:color="auto"/>
        <w:left w:val="none" w:sz="0" w:space="0" w:color="auto"/>
        <w:bottom w:val="none" w:sz="0" w:space="0" w:color="auto"/>
        <w:right w:val="none" w:sz="0" w:space="0" w:color="auto"/>
      </w:divBdr>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359261">
      <w:bodyDiv w:val="1"/>
      <w:marLeft w:val="0"/>
      <w:marRight w:val="0"/>
      <w:marTop w:val="0"/>
      <w:marBottom w:val="0"/>
      <w:divBdr>
        <w:top w:val="none" w:sz="0" w:space="0" w:color="auto"/>
        <w:left w:val="none" w:sz="0" w:space="0" w:color="auto"/>
        <w:bottom w:val="none" w:sz="0" w:space="0" w:color="auto"/>
        <w:right w:val="none" w:sz="0" w:space="0" w:color="auto"/>
      </w:divBdr>
    </w:div>
    <w:div w:id="1807426915">
      <w:bodyDiv w:val="1"/>
      <w:marLeft w:val="0"/>
      <w:marRight w:val="0"/>
      <w:marTop w:val="0"/>
      <w:marBottom w:val="0"/>
      <w:divBdr>
        <w:top w:val="none" w:sz="0" w:space="0" w:color="auto"/>
        <w:left w:val="none" w:sz="0" w:space="0" w:color="auto"/>
        <w:bottom w:val="none" w:sz="0" w:space="0" w:color="auto"/>
        <w:right w:val="none" w:sz="0" w:space="0" w:color="auto"/>
      </w:divBdr>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84690">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6050">
      <w:bodyDiv w:val="1"/>
      <w:marLeft w:val="0"/>
      <w:marRight w:val="0"/>
      <w:marTop w:val="0"/>
      <w:marBottom w:val="0"/>
      <w:divBdr>
        <w:top w:val="none" w:sz="0" w:space="0" w:color="auto"/>
        <w:left w:val="none" w:sz="0" w:space="0" w:color="auto"/>
        <w:bottom w:val="none" w:sz="0" w:space="0" w:color="auto"/>
        <w:right w:val="none" w:sz="0" w:space="0" w:color="auto"/>
      </w:divBdr>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269563">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2985870">
      <w:bodyDiv w:val="1"/>
      <w:marLeft w:val="0"/>
      <w:marRight w:val="0"/>
      <w:marTop w:val="0"/>
      <w:marBottom w:val="0"/>
      <w:divBdr>
        <w:top w:val="none" w:sz="0" w:space="0" w:color="auto"/>
        <w:left w:val="none" w:sz="0" w:space="0" w:color="auto"/>
        <w:bottom w:val="none" w:sz="0" w:space="0" w:color="auto"/>
        <w:right w:val="none" w:sz="0" w:space="0" w:color="auto"/>
      </w:divBdr>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473863">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59997968">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214747">
      <w:bodyDiv w:val="1"/>
      <w:marLeft w:val="0"/>
      <w:marRight w:val="0"/>
      <w:marTop w:val="0"/>
      <w:marBottom w:val="0"/>
      <w:divBdr>
        <w:top w:val="none" w:sz="0" w:space="0" w:color="auto"/>
        <w:left w:val="none" w:sz="0" w:space="0" w:color="auto"/>
        <w:bottom w:val="none" w:sz="0" w:space="0" w:color="auto"/>
        <w:right w:val="none" w:sz="0" w:space="0" w:color="auto"/>
      </w:divBdr>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8618573">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3800">
      <w:bodyDiv w:val="1"/>
      <w:marLeft w:val="0"/>
      <w:marRight w:val="0"/>
      <w:marTop w:val="0"/>
      <w:marBottom w:val="0"/>
      <w:divBdr>
        <w:top w:val="none" w:sz="0" w:space="0" w:color="auto"/>
        <w:left w:val="none" w:sz="0" w:space="0" w:color="auto"/>
        <w:bottom w:val="none" w:sz="0" w:space="0" w:color="auto"/>
        <w:right w:val="none" w:sz="0" w:space="0" w:color="auto"/>
      </w:divBdr>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3784246">
      <w:bodyDiv w:val="1"/>
      <w:marLeft w:val="0"/>
      <w:marRight w:val="0"/>
      <w:marTop w:val="0"/>
      <w:marBottom w:val="0"/>
      <w:divBdr>
        <w:top w:val="none" w:sz="0" w:space="0" w:color="auto"/>
        <w:left w:val="none" w:sz="0" w:space="0" w:color="auto"/>
        <w:bottom w:val="none" w:sz="0" w:space="0" w:color="auto"/>
        <w:right w:val="none" w:sz="0" w:space="0" w:color="auto"/>
      </w:divBdr>
      <w:divsChild>
        <w:div w:id="1589391193">
          <w:marLeft w:val="0"/>
          <w:marRight w:val="0"/>
          <w:marTop w:val="0"/>
          <w:marBottom w:val="0"/>
          <w:divBdr>
            <w:top w:val="none" w:sz="0" w:space="0" w:color="auto"/>
            <w:left w:val="none" w:sz="0" w:space="0" w:color="auto"/>
            <w:bottom w:val="none" w:sz="0" w:space="0" w:color="auto"/>
            <w:right w:val="none" w:sz="0" w:space="0" w:color="auto"/>
          </w:divBdr>
          <w:divsChild>
            <w:div w:id="1624849571">
              <w:marLeft w:val="0"/>
              <w:marRight w:val="0"/>
              <w:marTop w:val="0"/>
              <w:marBottom w:val="0"/>
              <w:divBdr>
                <w:top w:val="none" w:sz="0" w:space="0" w:color="auto"/>
                <w:left w:val="none" w:sz="0" w:space="0" w:color="auto"/>
                <w:bottom w:val="none" w:sz="0" w:space="0" w:color="auto"/>
                <w:right w:val="none" w:sz="0" w:space="0" w:color="auto"/>
              </w:divBdr>
              <w:divsChild>
                <w:div w:id="167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022767">
      <w:bodyDiv w:val="1"/>
      <w:marLeft w:val="0"/>
      <w:marRight w:val="0"/>
      <w:marTop w:val="0"/>
      <w:marBottom w:val="0"/>
      <w:divBdr>
        <w:top w:val="none" w:sz="0" w:space="0" w:color="auto"/>
        <w:left w:val="none" w:sz="0" w:space="0" w:color="auto"/>
        <w:bottom w:val="none" w:sz="0" w:space="0" w:color="auto"/>
        <w:right w:val="none" w:sz="0" w:space="0" w:color="auto"/>
      </w:divBdr>
    </w:div>
    <w:div w:id="1886526659">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9429">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900281">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529201">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340192">
      <w:bodyDiv w:val="1"/>
      <w:marLeft w:val="0"/>
      <w:marRight w:val="0"/>
      <w:marTop w:val="0"/>
      <w:marBottom w:val="0"/>
      <w:divBdr>
        <w:top w:val="none" w:sz="0" w:space="0" w:color="auto"/>
        <w:left w:val="none" w:sz="0" w:space="0" w:color="auto"/>
        <w:bottom w:val="none" w:sz="0" w:space="0" w:color="auto"/>
        <w:right w:val="none" w:sz="0" w:space="0" w:color="auto"/>
      </w:divBdr>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227808">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110071">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482345">
      <w:bodyDiv w:val="1"/>
      <w:marLeft w:val="0"/>
      <w:marRight w:val="0"/>
      <w:marTop w:val="0"/>
      <w:marBottom w:val="0"/>
      <w:divBdr>
        <w:top w:val="none" w:sz="0" w:space="0" w:color="auto"/>
        <w:left w:val="none" w:sz="0" w:space="0" w:color="auto"/>
        <w:bottom w:val="none" w:sz="0" w:space="0" w:color="auto"/>
        <w:right w:val="none" w:sz="0" w:space="0" w:color="auto"/>
      </w:divBdr>
      <w:divsChild>
        <w:div w:id="1782916005">
          <w:marLeft w:val="0"/>
          <w:marRight w:val="0"/>
          <w:marTop w:val="0"/>
          <w:marBottom w:val="0"/>
          <w:divBdr>
            <w:top w:val="none" w:sz="0" w:space="0" w:color="auto"/>
            <w:left w:val="none" w:sz="0" w:space="0" w:color="auto"/>
            <w:bottom w:val="none" w:sz="0" w:space="0" w:color="auto"/>
            <w:right w:val="none" w:sz="0" w:space="0" w:color="auto"/>
          </w:divBdr>
          <w:divsChild>
            <w:div w:id="1607233216">
              <w:marLeft w:val="0"/>
              <w:marRight w:val="0"/>
              <w:marTop w:val="0"/>
              <w:marBottom w:val="0"/>
              <w:divBdr>
                <w:top w:val="none" w:sz="0" w:space="0" w:color="auto"/>
                <w:left w:val="none" w:sz="0" w:space="0" w:color="auto"/>
                <w:bottom w:val="none" w:sz="0" w:space="0" w:color="auto"/>
                <w:right w:val="none" w:sz="0" w:space="0" w:color="auto"/>
              </w:divBdr>
              <w:divsChild>
                <w:div w:id="1026055193">
                  <w:marLeft w:val="0"/>
                  <w:marRight w:val="0"/>
                  <w:marTop w:val="0"/>
                  <w:marBottom w:val="0"/>
                  <w:divBdr>
                    <w:top w:val="none" w:sz="0" w:space="0" w:color="auto"/>
                    <w:left w:val="none" w:sz="0" w:space="0" w:color="auto"/>
                    <w:bottom w:val="none" w:sz="0" w:space="0" w:color="auto"/>
                    <w:right w:val="none" w:sz="0" w:space="0" w:color="auto"/>
                  </w:divBdr>
                  <w:divsChild>
                    <w:div w:id="4431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0411150">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258394">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95815">
      <w:bodyDiv w:val="1"/>
      <w:marLeft w:val="0"/>
      <w:marRight w:val="0"/>
      <w:marTop w:val="0"/>
      <w:marBottom w:val="0"/>
      <w:divBdr>
        <w:top w:val="none" w:sz="0" w:space="0" w:color="auto"/>
        <w:left w:val="none" w:sz="0" w:space="0" w:color="auto"/>
        <w:bottom w:val="none" w:sz="0" w:space="0" w:color="auto"/>
        <w:right w:val="none" w:sz="0" w:space="0" w:color="auto"/>
      </w:divBdr>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2862128">
      <w:bodyDiv w:val="1"/>
      <w:marLeft w:val="0"/>
      <w:marRight w:val="0"/>
      <w:marTop w:val="0"/>
      <w:marBottom w:val="0"/>
      <w:divBdr>
        <w:top w:val="none" w:sz="0" w:space="0" w:color="auto"/>
        <w:left w:val="none" w:sz="0" w:space="0" w:color="auto"/>
        <w:bottom w:val="none" w:sz="0" w:space="0" w:color="auto"/>
        <w:right w:val="none" w:sz="0" w:space="0" w:color="auto"/>
      </w:divBdr>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827418">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2614559">
      <w:bodyDiv w:val="1"/>
      <w:marLeft w:val="0"/>
      <w:marRight w:val="0"/>
      <w:marTop w:val="0"/>
      <w:marBottom w:val="0"/>
      <w:divBdr>
        <w:top w:val="none" w:sz="0" w:space="0" w:color="auto"/>
        <w:left w:val="none" w:sz="0" w:space="0" w:color="auto"/>
        <w:bottom w:val="none" w:sz="0" w:space="0" w:color="auto"/>
        <w:right w:val="none" w:sz="0" w:space="0" w:color="auto"/>
      </w:divBdr>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723">
      <w:bodyDiv w:val="1"/>
      <w:marLeft w:val="0"/>
      <w:marRight w:val="0"/>
      <w:marTop w:val="0"/>
      <w:marBottom w:val="0"/>
      <w:divBdr>
        <w:top w:val="none" w:sz="0" w:space="0" w:color="auto"/>
        <w:left w:val="none" w:sz="0" w:space="0" w:color="auto"/>
        <w:bottom w:val="none" w:sz="0" w:space="0" w:color="auto"/>
        <w:right w:val="none" w:sz="0" w:space="0" w:color="auto"/>
      </w:divBdr>
    </w:div>
    <w:div w:id="1964656271">
      <w:bodyDiv w:val="1"/>
      <w:marLeft w:val="0"/>
      <w:marRight w:val="0"/>
      <w:marTop w:val="0"/>
      <w:marBottom w:val="0"/>
      <w:divBdr>
        <w:top w:val="none" w:sz="0" w:space="0" w:color="auto"/>
        <w:left w:val="none" w:sz="0" w:space="0" w:color="auto"/>
        <w:bottom w:val="none" w:sz="0" w:space="0" w:color="auto"/>
        <w:right w:val="none" w:sz="0" w:space="0" w:color="auto"/>
      </w:divBdr>
    </w:div>
    <w:div w:id="1964731990">
      <w:bodyDiv w:val="1"/>
      <w:marLeft w:val="0"/>
      <w:marRight w:val="0"/>
      <w:marTop w:val="0"/>
      <w:marBottom w:val="0"/>
      <w:divBdr>
        <w:top w:val="none" w:sz="0" w:space="0" w:color="auto"/>
        <w:left w:val="none" w:sz="0" w:space="0" w:color="auto"/>
        <w:bottom w:val="none" w:sz="0" w:space="0" w:color="auto"/>
        <w:right w:val="none" w:sz="0" w:space="0" w:color="auto"/>
      </w:divBdr>
    </w:div>
    <w:div w:id="1964841188">
      <w:bodyDiv w:val="1"/>
      <w:marLeft w:val="0"/>
      <w:marRight w:val="0"/>
      <w:marTop w:val="0"/>
      <w:marBottom w:val="0"/>
      <w:divBdr>
        <w:top w:val="none" w:sz="0" w:space="0" w:color="auto"/>
        <w:left w:val="none" w:sz="0" w:space="0" w:color="auto"/>
        <w:bottom w:val="none" w:sz="0" w:space="0" w:color="auto"/>
        <w:right w:val="none" w:sz="0" w:space="0" w:color="auto"/>
      </w:divBdr>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272688">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445521">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46601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43351">
      <w:bodyDiv w:val="1"/>
      <w:marLeft w:val="0"/>
      <w:marRight w:val="0"/>
      <w:marTop w:val="0"/>
      <w:marBottom w:val="0"/>
      <w:divBdr>
        <w:top w:val="none" w:sz="0" w:space="0" w:color="auto"/>
        <w:left w:val="none" w:sz="0" w:space="0" w:color="auto"/>
        <w:bottom w:val="none" w:sz="0" w:space="0" w:color="auto"/>
        <w:right w:val="none" w:sz="0" w:space="0" w:color="auto"/>
      </w:divBdr>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8874900">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1421201">
      <w:bodyDiv w:val="1"/>
      <w:marLeft w:val="0"/>
      <w:marRight w:val="0"/>
      <w:marTop w:val="0"/>
      <w:marBottom w:val="0"/>
      <w:divBdr>
        <w:top w:val="none" w:sz="0" w:space="0" w:color="auto"/>
        <w:left w:val="none" w:sz="0" w:space="0" w:color="auto"/>
        <w:bottom w:val="none" w:sz="0" w:space="0" w:color="auto"/>
        <w:right w:val="none" w:sz="0" w:space="0" w:color="auto"/>
      </w:divBdr>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52290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2704">
      <w:bodyDiv w:val="1"/>
      <w:marLeft w:val="0"/>
      <w:marRight w:val="0"/>
      <w:marTop w:val="0"/>
      <w:marBottom w:val="0"/>
      <w:divBdr>
        <w:top w:val="none" w:sz="0" w:space="0" w:color="auto"/>
        <w:left w:val="none" w:sz="0" w:space="0" w:color="auto"/>
        <w:bottom w:val="none" w:sz="0" w:space="0" w:color="auto"/>
        <w:right w:val="none" w:sz="0" w:space="0" w:color="auto"/>
      </w:divBdr>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644450">
      <w:bodyDiv w:val="1"/>
      <w:marLeft w:val="0"/>
      <w:marRight w:val="0"/>
      <w:marTop w:val="0"/>
      <w:marBottom w:val="0"/>
      <w:divBdr>
        <w:top w:val="none" w:sz="0" w:space="0" w:color="auto"/>
        <w:left w:val="none" w:sz="0" w:space="0" w:color="auto"/>
        <w:bottom w:val="none" w:sz="0" w:space="0" w:color="auto"/>
        <w:right w:val="none" w:sz="0" w:space="0" w:color="auto"/>
      </w:divBdr>
    </w:div>
    <w:div w:id="2034725107">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6515">
      <w:bodyDiv w:val="1"/>
      <w:marLeft w:val="0"/>
      <w:marRight w:val="0"/>
      <w:marTop w:val="0"/>
      <w:marBottom w:val="0"/>
      <w:divBdr>
        <w:top w:val="none" w:sz="0" w:space="0" w:color="auto"/>
        <w:left w:val="none" w:sz="0" w:space="0" w:color="auto"/>
        <w:bottom w:val="none" w:sz="0" w:space="0" w:color="auto"/>
        <w:right w:val="none" w:sz="0" w:space="0" w:color="auto"/>
      </w:divBdr>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549373">
      <w:bodyDiv w:val="1"/>
      <w:marLeft w:val="0"/>
      <w:marRight w:val="0"/>
      <w:marTop w:val="0"/>
      <w:marBottom w:val="0"/>
      <w:divBdr>
        <w:top w:val="none" w:sz="0" w:space="0" w:color="auto"/>
        <w:left w:val="none" w:sz="0" w:space="0" w:color="auto"/>
        <w:bottom w:val="none" w:sz="0" w:space="0" w:color="auto"/>
        <w:right w:val="none" w:sz="0" w:space="0" w:color="auto"/>
      </w:divBdr>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263714">
      <w:bodyDiv w:val="1"/>
      <w:marLeft w:val="0"/>
      <w:marRight w:val="0"/>
      <w:marTop w:val="0"/>
      <w:marBottom w:val="0"/>
      <w:divBdr>
        <w:top w:val="none" w:sz="0" w:space="0" w:color="auto"/>
        <w:left w:val="none" w:sz="0" w:space="0" w:color="auto"/>
        <w:bottom w:val="none" w:sz="0" w:space="0" w:color="auto"/>
        <w:right w:val="none" w:sz="0" w:space="0" w:color="auto"/>
      </w:divBdr>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5252">
      <w:bodyDiv w:val="1"/>
      <w:marLeft w:val="0"/>
      <w:marRight w:val="0"/>
      <w:marTop w:val="0"/>
      <w:marBottom w:val="0"/>
      <w:divBdr>
        <w:top w:val="none" w:sz="0" w:space="0" w:color="auto"/>
        <w:left w:val="none" w:sz="0" w:space="0" w:color="auto"/>
        <w:bottom w:val="none" w:sz="0" w:space="0" w:color="auto"/>
        <w:right w:val="none" w:sz="0" w:space="0" w:color="auto"/>
      </w:divBdr>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664553">
      <w:bodyDiv w:val="1"/>
      <w:marLeft w:val="0"/>
      <w:marRight w:val="0"/>
      <w:marTop w:val="0"/>
      <w:marBottom w:val="0"/>
      <w:divBdr>
        <w:top w:val="none" w:sz="0" w:space="0" w:color="auto"/>
        <w:left w:val="none" w:sz="0" w:space="0" w:color="auto"/>
        <w:bottom w:val="none" w:sz="0" w:space="0" w:color="auto"/>
        <w:right w:val="none" w:sz="0" w:space="0" w:color="auto"/>
      </w:divBdr>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3002">
      <w:bodyDiv w:val="1"/>
      <w:marLeft w:val="0"/>
      <w:marRight w:val="0"/>
      <w:marTop w:val="0"/>
      <w:marBottom w:val="0"/>
      <w:divBdr>
        <w:top w:val="none" w:sz="0" w:space="0" w:color="auto"/>
        <w:left w:val="none" w:sz="0" w:space="0" w:color="auto"/>
        <w:bottom w:val="none" w:sz="0" w:space="0" w:color="auto"/>
        <w:right w:val="none" w:sz="0" w:space="0" w:color="auto"/>
      </w:divBdr>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162099">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04269">
      <w:bodyDiv w:val="1"/>
      <w:marLeft w:val="0"/>
      <w:marRight w:val="0"/>
      <w:marTop w:val="0"/>
      <w:marBottom w:val="0"/>
      <w:divBdr>
        <w:top w:val="none" w:sz="0" w:space="0" w:color="auto"/>
        <w:left w:val="none" w:sz="0" w:space="0" w:color="auto"/>
        <w:bottom w:val="none" w:sz="0" w:space="0" w:color="auto"/>
        <w:right w:val="none" w:sz="0" w:space="0" w:color="auto"/>
      </w:divBdr>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560884">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734322">
      <w:bodyDiv w:val="1"/>
      <w:marLeft w:val="0"/>
      <w:marRight w:val="0"/>
      <w:marTop w:val="0"/>
      <w:marBottom w:val="0"/>
      <w:divBdr>
        <w:top w:val="none" w:sz="0" w:space="0" w:color="auto"/>
        <w:left w:val="none" w:sz="0" w:space="0" w:color="auto"/>
        <w:bottom w:val="none" w:sz="0" w:space="0" w:color="auto"/>
        <w:right w:val="none" w:sz="0" w:space="0" w:color="auto"/>
      </w:divBdr>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123">
      <w:bodyDiv w:val="1"/>
      <w:marLeft w:val="0"/>
      <w:marRight w:val="0"/>
      <w:marTop w:val="0"/>
      <w:marBottom w:val="0"/>
      <w:divBdr>
        <w:top w:val="none" w:sz="0" w:space="0" w:color="auto"/>
        <w:left w:val="none" w:sz="0" w:space="0" w:color="auto"/>
        <w:bottom w:val="none" w:sz="0" w:space="0" w:color="auto"/>
        <w:right w:val="none" w:sz="0" w:space="0" w:color="auto"/>
      </w:divBdr>
    </w:div>
    <w:div w:id="2104956701">
      <w:bodyDiv w:val="1"/>
      <w:marLeft w:val="0"/>
      <w:marRight w:val="0"/>
      <w:marTop w:val="0"/>
      <w:marBottom w:val="0"/>
      <w:divBdr>
        <w:top w:val="none" w:sz="0" w:space="0" w:color="auto"/>
        <w:left w:val="none" w:sz="0" w:space="0" w:color="auto"/>
        <w:bottom w:val="none" w:sz="0" w:space="0" w:color="auto"/>
        <w:right w:val="none" w:sz="0" w:space="0" w:color="auto"/>
      </w:divBdr>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85733">
      <w:bodyDiv w:val="1"/>
      <w:marLeft w:val="0"/>
      <w:marRight w:val="0"/>
      <w:marTop w:val="0"/>
      <w:marBottom w:val="0"/>
      <w:divBdr>
        <w:top w:val="none" w:sz="0" w:space="0" w:color="auto"/>
        <w:left w:val="none" w:sz="0" w:space="0" w:color="auto"/>
        <w:bottom w:val="none" w:sz="0" w:space="0" w:color="auto"/>
        <w:right w:val="none" w:sz="0" w:space="0" w:color="auto"/>
      </w:divBdr>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7725511">
      <w:bodyDiv w:val="1"/>
      <w:marLeft w:val="0"/>
      <w:marRight w:val="0"/>
      <w:marTop w:val="0"/>
      <w:marBottom w:val="0"/>
      <w:divBdr>
        <w:top w:val="none" w:sz="0" w:space="0" w:color="auto"/>
        <w:left w:val="none" w:sz="0" w:space="0" w:color="auto"/>
        <w:bottom w:val="none" w:sz="0" w:space="0" w:color="auto"/>
        <w:right w:val="none" w:sz="0" w:space="0" w:color="auto"/>
      </w:divBdr>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377926">
      <w:bodyDiv w:val="1"/>
      <w:marLeft w:val="0"/>
      <w:marRight w:val="0"/>
      <w:marTop w:val="0"/>
      <w:marBottom w:val="0"/>
      <w:divBdr>
        <w:top w:val="none" w:sz="0" w:space="0" w:color="auto"/>
        <w:left w:val="none" w:sz="0" w:space="0" w:color="auto"/>
        <w:bottom w:val="none" w:sz="0" w:space="0" w:color="auto"/>
        <w:right w:val="none" w:sz="0" w:space="0" w:color="auto"/>
      </w:divBdr>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05350">
      <w:bodyDiv w:val="1"/>
      <w:marLeft w:val="0"/>
      <w:marRight w:val="0"/>
      <w:marTop w:val="0"/>
      <w:marBottom w:val="0"/>
      <w:divBdr>
        <w:top w:val="none" w:sz="0" w:space="0" w:color="auto"/>
        <w:left w:val="none" w:sz="0" w:space="0" w:color="auto"/>
        <w:bottom w:val="none" w:sz="0" w:space="0" w:color="auto"/>
        <w:right w:val="none" w:sz="0" w:space="0" w:color="auto"/>
      </w:divBdr>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3959090">
      <w:bodyDiv w:val="1"/>
      <w:marLeft w:val="0"/>
      <w:marRight w:val="0"/>
      <w:marTop w:val="0"/>
      <w:marBottom w:val="0"/>
      <w:divBdr>
        <w:top w:val="none" w:sz="0" w:space="0" w:color="auto"/>
        <w:left w:val="none" w:sz="0" w:space="0" w:color="auto"/>
        <w:bottom w:val="none" w:sz="0" w:space="0" w:color="auto"/>
        <w:right w:val="none" w:sz="0" w:space="0" w:color="auto"/>
      </w:divBdr>
      <w:divsChild>
        <w:div w:id="694968457">
          <w:marLeft w:val="0"/>
          <w:marRight w:val="0"/>
          <w:marTop w:val="0"/>
          <w:marBottom w:val="0"/>
          <w:divBdr>
            <w:top w:val="none" w:sz="0" w:space="0" w:color="auto"/>
            <w:left w:val="none" w:sz="0" w:space="0" w:color="auto"/>
            <w:bottom w:val="none" w:sz="0" w:space="0" w:color="auto"/>
            <w:right w:val="none" w:sz="0" w:space="0" w:color="auto"/>
          </w:divBdr>
          <w:divsChild>
            <w:div w:id="1100948610">
              <w:marLeft w:val="0"/>
              <w:marRight w:val="0"/>
              <w:marTop w:val="0"/>
              <w:marBottom w:val="0"/>
              <w:divBdr>
                <w:top w:val="none" w:sz="0" w:space="0" w:color="auto"/>
                <w:left w:val="none" w:sz="0" w:space="0" w:color="auto"/>
                <w:bottom w:val="none" w:sz="0" w:space="0" w:color="auto"/>
                <w:right w:val="none" w:sz="0" w:space="0" w:color="auto"/>
              </w:divBdr>
              <w:divsChild>
                <w:div w:id="773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1821492">
      <w:bodyDiv w:val="1"/>
      <w:marLeft w:val="0"/>
      <w:marRight w:val="0"/>
      <w:marTop w:val="0"/>
      <w:marBottom w:val="0"/>
      <w:divBdr>
        <w:top w:val="none" w:sz="0" w:space="0" w:color="auto"/>
        <w:left w:val="none" w:sz="0" w:space="0" w:color="auto"/>
        <w:bottom w:val="none" w:sz="0" w:space="0" w:color="auto"/>
        <w:right w:val="none" w:sz="0" w:space="0" w:color="auto"/>
      </w:divBdr>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830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259556">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A1A9-A9A2-5C4B-8C6C-5BF5BD74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88</cp:revision>
  <cp:lastPrinted>2020-01-19T15:49:00Z</cp:lastPrinted>
  <dcterms:created xsi:type="dcterms:W3CDTF">2020-01-16T10:54:00Z</dcterms:created>
  <dcterms:modified xsi:type="dcterms:W3CDTF">2020-01-20T04:36:00Z</dcterms:modified>
</cp:coreProperties>
</file>