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59880904" w:rsidR="00345C13" w:rsidRPr="00111F26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 w:hint="eastAsia"/>
          <w:color w:val="000000" w:themeColor="text1"/>
        </w:rPr>
        <w:t>201</w:t>
      </w:r>
      <w:r w:rsidR="004D7C1F" w:rsidRPr="00111F26">
        <w:rPr>
          <w:rFonts w:ascii="Kaiti TC" w:eastAsia="Kaiti TC" w:hAnsi="Kaiti TC"/>
          <w:color w:val="000000" w:themeColor="text1"/>
        </w:rPr>
        <w:t>9</w:t>
      </w:r>
      <w:r w:rsidRPr="00111F26">
        <w:rPr>
          <w:rFonts w:ascii="Kaiti TC" w:eastAsia="Kaiti TC" w:hAnsi="Kaiti TC" w:hint="eastAsia"/>
          <w:color w:val="000000" w:themeColor="text1"/>
        </w:rPr>
        <w:t>-</w:t>
      </w:r>
      <w:r w:rsidR="002528DA" w:rsidRPr="00111F26">
        <w:rPr>
          <w:rFonts w:ascii="Kaiti TC" w:eastAsia="Kaiti TC" w:hAnsi="Kaiti TC"/>
          <w:color w:val="000000" w:themeColor="text1"/>
        </w:rPr>
        <w:t>1</w:t>
      </w:r>
      <w:r w:rsidR="007D237C" w:rsidRPr="00111F26">
        <w:rPr>
          <w:rFonts w:ascii="Kaiti TC" w:eastAsia="Kaiti TC" w:hAnsi="Kaiti TC"/>
          <w:color w:val="000000" w:themeColor="text1"/>
        </w:rPr>
        <w:t>1</w:t>
      </w:r>
      <w:r w:rsidR="00C649C7" w:rsidRPr="00111F26">
        <w:rPr>
          <w:rFonts w:ascii="Kaiti TC" w:eastAsia="Kaiti TC" w:hAnsi="Kaiti TC" w:hint="eastAsia"/>
          <w:color w:val="000000" w:themeColor="text1"/>
        </w:rPr>
        <w:t>-</w:t>
      </w:r>
      <w:r w:rsidR="00DD431E" w:rsidRPr="00111F26">
        <w:rPr>
          <w:rFonts w:ascii="Kaiti TC" w:eastAsia="Kaiti TC" w:hAnsi="Kaiti TC"/>
          <w:color w:val="000000" w:themeColor="text1"/>
        </w:rPr>
        <w:t>11</w:t>
      </w:r>
    </w:p>
    <w:p w14:paraId="13CB33E9" w14:textId="77777777" w:rsidR="000D6011" w:rsidRPr="00111F26" w:rsidRDefault="000D6011" w:rsidP="003C2C13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526AC70B" w14:textId="080C8352" w:rsidR="00E900B7" w:rsidRPr="00111F26" w:rsidRDefault="00E900B7" w:rsidP="003C2C13">
      <w:pPr>
        <w:widowControl w:val="0"/>
        <w:autoSpaceDE w:val="0"/>
        <w:autoSpaceDN w:val="0"/>
        <w:adjustRightInd w:val="0"/>
        <w:spacing w:beforeLines="100" w:before="360" w:line="0" w:lineRule="atLeast"/>
        <w:jc w:val="both"/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</w:pPr>
      <w:r w:rsidRPr="00111F26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沒有</w:t>
      </w:r>
      <w:r w:rsidR="00C95C74" w:rsidRPr="00111F26">
        <w:rPr>
          <w:rFonts w:ascii="Kaiti TC" w:eastAsia="Kaiti TC" w:hAnsi="Kaiti TC" w:cs="PingFang TC" w:hint="eastAsia"/>
          <w:b/>
          <w:bCs/>
          <w:color w:val="000000" w:themeColor="text1"/>
          <w:sz w:val="32"/>
          <w:szCs w:val="32"/>
        </w:rPr>
        <w:t>獎勵根治</w:t>
      </w:r>
    </w:p>
    <w:p w14:paraId="510BECB3" w14:textId="28A32C63" w:rsidR="00853A88" w:rsidRPr="00111F26" w:rsidRDefault="00E900B7" w:rsidP="003C2C13">
      <w:pPr>
        <w:spacing w:beforeLines="100" w:before="36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1F26">
        <w:rPr>
          <w:rFonts w:ascii="Kaiti TC" w:eastAsia="Kaiti TC" w:hAnsi="Kaiti TC" w:cs="PingFang TC" w:hint="eastAsia"/>
          <w:color w:val="000000" w:themeColor="text1"/>
        </w:rPr>
        <w:t>由於現代醫學的進步</w:t>
      </w:r>
      <w:r w:rsidR="00724609"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="007C654C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第</w:t>
      </w:r>
      <w:r w:rsidR="000B1ACE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1</w:t>
      </w:r>
      <w:r w:rsidRPr="00111F26">
        <w:rPr>
          <w:rFonts w:ascii="Kaiti TC" w:eastAsia="Kaiti TC" w:hAnsi="Kaiti TC" w:cs="PingFang TC" w:hint="eastAsia"/>
          <w:color w:val="000000" w:themeColor="text1"/>
        </w:rPr>
        <w:t>型糖尿病、心臟衰竭、</w:t>
      </w:r>
      <w:r w:rsidRPr="00111F26">
        <w:rPr>
          <w:rFonts w:ascii="Kaiti TC" w:eastAsia="Kaiti TC" w:hAnsi="Kaiti TC" w:cs="PingFang TC"/>
          <w:color w:val="000000" w:themeColor="text1"/>
        </w:rPr>
        <w:t xml:space="preserve">HIV </w:t>
      </w:r>
      <w:r w:rsidRPr="00111F26">
        <w:rPr>
          <w:rStyle w:val="text-node"/>
          <w:rFonts w:ascii="Kaiti TC" w:eastAsia="Kaiti TC" w:hAnsi="Kaiti TC"/>
          <w:color w:val="000000" w:themeColor="text1"/>
        </w:rPr>
        <w:t>- 所有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這些疾病都從致命狀態轉變為慢性病</w:t>
      </w:r>
      <w:r w:rsidRPr="00111F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C32C400" w14:textId="77777777" w:rsidR="002213E4" w:rsidRPr="00111F26" w:rsidRDefault="00853A88" w:rsidP="00A71F9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事實上，在過去幾十年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裡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，這一直是突破性創新的主要模式</w:t>
      </w:r>
      <w:r w:rsidRPr="00111F26">
        <w:rPr>
          <w:rFonts w:ascii="Kaiti TC" w:eastAsia="Kaiti TC" w:hAnsi="Kaiti TC" w:cs="PingFang TC" w:hint="eastAsia"/>
          <w:color w:val="000000" w:themeColor="text1"/>
        </w:rPr>
        <w:t>；</w:t>
      </w:r>
      <w:r w:rsidR="00AC7EA7" w:rsidRPr="00111F26">
        <w:rPr>
          <w:rStyle w:val="text-node"/>
          <w:rFonts w:ascii="Kaiti TC" w:eastAsia="Kaiti TC" w:hAnsi="Kaiti TC"/>
          <w:color w:val="000000" w:themeColor="text1"/>
        </w:rPr>
        <w:t>能夠長期管理以前縮短生命的疾病的藥物，醫療保健系統負擔得起，</w:t>
      </w:r>
      <w:r w:rsidR="00FC1C9C" w:rsidRPr="00111F26">
        <w:rPr>
          <w:rStyle w:val="text-node"/>
          <w:rFonts w:ascii="Kaiti TC" w:eastAsia="Kaiti TC" w:hAnsi="Kaiti TC"/>
          <w:color w:val="000000" w:themeColor="text1"/>
        </w:rPr>
        <w:t>因為</w:t>
      </w:r>
      <w:r w:rsidR="00A71F99" w:rsidRPr="00111F26">
        <w:rPr>
          <w:rStyle w:val="text-node"/>
          <w:rFonts w:ascii="Kaiti TC" w:eastAsia="Kaiti TC" w:hAnsi="Kaiti TC" w:hint="eastAsia"/>
          <w:color w:val="000000" w:themeColor="text1"/>
        </w:rPr>
        <w:t>费用是分散</w:t>
      </w:r>
      <w:r w:rsidR="00A71F99" w:rsidRPr="00111F26">
        <w:rPr>
          <w:rStyle w:val="text-node"/>
          <w:rFonts w:ascii="Kaiti TC" w:eastAsia="Kaiti TC" w:hAnsi="Kaiti TC"/>
          <w:color w:val="000000" w:themeColor="text1"/>
        </w:rPr>
        <w:t>在一生中</w:t>
      </w:r>
      <w:r w:rsidR="00A71F99" w:rsidRPr="00111F26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A71F99" w:rsidRPr="00111F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6AAC23D1" w14:textId="55304FB1" w:rsidR="003C3043" w:rsidRPr="00111F26" w:rsidRDefault="002213E4" w:rsidP="00A71F99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但我們現在有醫學上的突破，完全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顛覆</w:t>
      </w:r>
      <w:r w:rsidRPr="00111F26">
        <w:rPr>
          <w:rStyle w:val="text-node"/>
          <w:rFonts w:ascii="Kaiti TC" w:eastAsia="Kaiti TC" w:hAnsi="Kaiti TC"/>
          <w:color w:val="000000" w:themeColor="text1"/>
        </w:rPr>
        <w:t>了這一趨勢。</w:t>
      </w:r>
      <w:r w:rsidR="004A366E" w:rsidRPr="00111F26">
        <w:rPr>
          <w:rStyle w:val="text-node"/>
          <w:rFonts w:ascii="Kaiti TC" w:eastAsia="Kaiti TC" w:hAnsi="Kaiti TC"/>
          <w:color w:val="000000" w:themeColor="text1"/>
        </w:rPr>
        <w:t>尤其是細胞和基因療法預示著</w:t>
      </w:r>
      <w:r w:rsidR="004A366E"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卓越的</w:t>
      </w:r>
      <w:r w:rsidR="006472FA"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根</w:t>
      </w:r>
      <w:r w:rsidR="004A366E" w:rsidRPr="00111F26">
        <w:rPr>
          <w:rStyle w:val="text-node"/>
          <w:rFonts w:ascii="Kaiti TC" w:eastAsia="Kaiti TC" w:hAnsi="Kaiti TC"/>
          <w:color w:val="000000" w:themeColor="text1"/>
        </w:rPr>
        <w:t>治性藥物</w:t>
      </w:r>
      <w:r w:rsidR="004A366E" w:rsidRPr="00111F26">
        <w:rPr>
          <w:rStyle w:val="text-node"/>
          <w:rFonts w:ascii="Kaiti TC" w:eastAsia="Kaiti TC" w:hAnsi="Kaiti TC" w:hint="eastAsia"/>
          <w:color w:val="000000" w:themeColor="text1"/>
        </w:rPr>
        <w:t>的誕生</w:t>
      </w:r>
      <w:r w:rsidR="004A366E"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="004A366E" w:rsidRPr="00111F26">
        <w:rPr>
          <w:rStyle w:val="text-node"/>
          <w:rFonts w:ascii="Kaiti TC" w:eastAsia="Kaiti TC" w:hAnsi="Kaiti TC"/>
          <w:color w:val="000000" w:themeColor="text1"/>
        </w:rPr>
        <w:t>這些藥物只給予一次，或短期內</w:t>
      </w:r>
      <w:r w:rsidR="004A366E" w:rsidRPr="00111F26">
        <w:rPr>
          <w:rStyle w:val="text-node"/>
          <w:rFonts w:ascii="Kaiti TC" w:eastAsia="Kaiti TC" w:hAnsi="Kaiti TC" w:hint="eastAsia"/>
          <w:color w:val="000000" w:themeColor="text1"/>
        </w:rPr>
        <w:t>使用</w:t>
      </w:r>
      <w:r w:rsidR="004A366E" w:rsidRPr="00111F26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698F9D65" w14:textId="62959C47" w:rsidR="00A71F99" w:rsidRPr="00111F26" w:rsidRDefault="003C3043" w:rsidP="00D373D2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其中包括Novartis的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開創性</w:t>
      </w:r>
      <w:r w:rsidRPr="00111F26">
        <w:rPr>
          <w:rStyle w:val="text-node"/>
          <w:rFonts w:ascii="Kaiti TC" w:eastAsia="Kaiti TC" w:hAnsi="Kaiti TC"/>
          <w:color w:val="000000" w:themeColor="text1"/>
        </w:rPr>
        <w:t>CAR-T細胞療法</w:t>
      </w:r>
      <w:proofErr w:type="spellStart"/>
      <w:r w:rsidRPr="00111F26">
        <w:rPr>
          <w:rStyle w:val="text-node"/>
          <w:rFonts w:ascii="Kaiti TC" w:eastAsia="Kaiti TC" w:hAnsi="Kaiti TC"/>
          <w:color w:val="000000" w:themeColor="text1"/>
        </w:rPr>
        <w:t>Kymriah</w:t>
      </w:r>
      <w:proofErr w:type="spellEnd"/>
      <w:r w:rsidR="00D373D2" w:rsidRPr="00111F26">
        <w:rPr>
          <w:rStyle w:val="text-node"/>
          <w:rFonts w:ascii="Kaiti TC" w:eastAsia="Kaiti TC" w:hAnsi="Kaiti TC"/>
          <w:color w:val="000000" w:themeColor="text1"/>
        </w:rPr>
        <w:t xml:space="preserve"> </w:t>
      </w:r>
      <w:r w:rsidR="00D373D2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(</w:t>
      </w:r>
      <w:proofErr w:type="spellStart"/>
      <w:r w:rsidR="00D373D2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tisagenlecleucel</w:t>
      </w:r>
      <w:proofErr w:type="spellEnd"/>
      <w:r w:rsidR="00D373D2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) 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，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該療法在患有</w:t>
      </w:r>
      <w:r w:rsidR="009C4DB2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B細胞前驅因子之急性淋巴芽細胞白血病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的兒童和青少年的緩解率高達83%。</w:t>
      </w:r>
    </w:p>
    <w:p w14:paraId="5D65BE08" w14:textId="456F536F" w:rsidR="006B2F43" w:rsidRPr="00111F26" w:rsidRDefault="00FB6BA4" w:rsidP="007E026D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C型肝炎病毒</w:t>
      </w:r>
      <w:r w:rsidRPr="00111F26">
        <w:rPr>
          <w:rStyle w:val="text-node"/>
          <w:rFonts w:ascii="Kaiti TC" w:eastAsia="Kaiti TC" w:hAnsi="Kaiti TC"/>
          <w:color w:val="000000" w:themeColor="text1"/>
        </w:rPr>
        <w:t>治療，如來自AbbVie的</w:t>
      </w:r>
      <w:proofErr w:type="spellStart"/>
      <w:r w:rsidRPr="00111F26">
        <w:rPr>
          <w:rStyle w:val="text-node"/>
          <w:rFonts w:ascii="Kaiti TC" w:eastAsia="Kaiti TC" w:hAnsi="Kaiti TC"/>
          <w:color w:val="000000" w:themeColor="text1"/>
        </w:rPr>
        <w:t>Maviret</w:t>
      </w:r>
      <w:proofErr w:type="spellEnd"/>
      <w:r w:rsidR="007F4BF1" w:rsidRPr="00111F26">
        <w:rPr>
          <w:rStyle w:val="text-node"/>
          <w:rFonts w:ascii="Kaiti TC" w:eastAsia="Kaiti TC" w:hAnsi="Kaiti TC"/>
          <w:color w:val="000000" w:themeColor="text1"/>
        </w:rPr>
        <w:t xml:space="preserve"> (</w:t>
      </w:r>
      <w:proofErr w:type="spellStart"/>
      <w:r w:rsidR="007F4BF1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glecaprevir+pibrentasvir</w:t>
      </w:r>
      <w:proofErr w:type="spellEnd"/>
      <w:r w:rsidR="007F4BF1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)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，</w:t>
      </w:r>
      <w:r w:rsidRPr="00111F26">
        <w:rPr>
          <w:rStyle w:val="text-node"/>
          <w:rFonts w:ascii="Kaiti TC" w:eastAsia="Kaiti TC" w:hAnsi="Kaiti TC"/>
          <w:color w:val="000000" w:themeColor="text1"/>
        </w:rPr>
        <w:t>在8至12周的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療程</w:t>
      </w:r>
      <w:r w:rsidRPr="00111F26">
        <w:rPr>
          <w:rStyle w:val="text-node"/>
          <w:rFonts w:ascii="Kaiti TC" w:eastAsia="Kaiti TC" w:hAnsi="Kaiti TC"/>
          <w:color w:val="000000" w:themeColor="text1"/>
        </w:rPr>
        <w:t>後</w:t>
      </w:r>
      <w:r w:rsidR="007F4BF1" w:rsidRPr="00111F26">
        <w:rPr>
          <w:rStyle w:val="text-node"/>
          <w:rFonts w:ascii="Kaiti TC" w:eastAsia="Kaiti TC" w:hAnsi="Kaiti TC" w:hint="eastAsia"/>
          <w:color w:val="000000" w:themeColor="text1"/>
        </w:rPr>
        <w:t>治癒了難以治療的</w:t>
      </w:r>
      <w:r w:rsidR="007F4BF1" w:rsidRPr="00111F26">
        <w:rPr>
          <w:rFonts w:ascii="Kaiti TC" w:eastAsia="Kaiti TC" w:hAnsi="Kaiti TC"/>
          <w:color w:val="000000" w:themeColor="text1"/>
        </w:rPr>
        <w:t>基因型第三型</w:t>
      </w:r>
      <w:r w:rsidR="007F4BF1" w:rsidRPr="00111F26">
        <w:rPr>
          <w:rStyle w:val="text-node"/>
          <w:rFonts w:ascii="Kaiti TC" w:eastAsia="Kaiti TC" w:hAnsi="Kaiti TC"/>
          <w:color w:val="000000" w:themeColor="text1"/>
        </w:rPr>
        <w:t>的人。Biogen的</w:t>
      </w:r>
      <w:proofErr w:type="spellStart"/>
      <w:r w:rsidR="007F4BF1" w:rsidRPr="00111F26">
        <w:rPr>
          <w:rStyle w:val="text-node"/>
          <w:rFonts w:ascii="Kaiti TC" w:eastAsia="Kaiti TC" w:hAnsi="Kaiti TC"/>
          <w:color w:val="000000" w:themeColor="text1"/>
        </w:rPr>
        <w:t>Spinraza</w:t>
      </w:r>
      <w:proofErr w:type="spellEnd"/>
      <w:r w:rsidR="007E026D" w:rsidRPr="00111F26">
        <w:rPr>
          <w:rStyle w:val="text-node"/>
          <w:rFonts w:ascii="Kaiti TC" w:eastAsia="Kaiti TC" w:hAnsi="Kaiti TC"/>
          <w:color w:val="000000" w:themeColor="text1"/>
        </w:rPr>
        <w:t xml:space="preserve"> (</w:t>
      </w:r>
      <w:proofErr w:type="spellStart"/>
      <w:r w:rsidR="007E026D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nusinersen</w:t>
      </w:r>
      <w:proofErr w:type="spellEnd"/>
      <w:r w:rsidR="003C35E0" w:rsidRPr="00111F26">
        <w:rPr>
          <w:rStyle w:val="text-node"/>
          <w:rFonts w:ascii="Kaiti TC" w:eastAsia="Kaiti TC" w:hAnsi="Kaiti TC" w:hint="eastAsia"/>
          <w:color w:val="000000" w:themeColor="text1"/>
        </w:rPr>
        <w:t>是首個針對</w:t>
      </w:r>
      <w:r w:rsidR="003C35E0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脊髓性肌肉萎縮症(</w:t>
      </w:r>
      <w:r w:rsidR="003C35E0" w:rsidRPr="00111F26">
        <w:rPr>
          <w:rFonts w:ascii="Kaiti TC" w:eastAsia="Kaiti TC" w:hAnsi="Kaiti TC" w:cs="Arial"/>
          <w:color w:val="000000" w:themeColor="text1"/>
        </w:rPr>
        <w:t>spinal muscular atrophy</w:t>
      </w:r>
      <w:r w:rsidR="003C35E0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，簡稱</w:t>
      </w:r>
      <w:r w:rsidR="003C35E0" w:rsidRPr="00111F26">
        <w:rPr>
          <w:rFonts w:ascii="Kaiti TC" w:eastAsia="Kaiti TC" w:hAnsi="Kaiti TC" w:cs="Arial"/>
          <w:color w:val="000000" w:themeColor="text1"/>
        </w:rPr>
        <w:t>SMA)</w:t>
      </w:r>
      <w:r w:rsidR="003C35E0" w:rsidRPr="00111F26">
        <w:rPr>
          <w:rStyle w:val="text-node"/>
          <w:rFonts w:ascii="Kaiti TC" w:eastAsia="Kaiti TC" w:hAnsi="Kaiti TC"/>
          <w:color w:val="000000" w:themeColor="text1"/>
        </w:rPr>
        <w:t xml:space="preserve"> </w:t>
      </w:r>
      <w:r w:rsidR="003C35E0" w:rsidRPr="00111F26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3C35E0" w:rsidRPr="00111F26">
        <w:rPr>
          <w:rStyle w:val="text-node"/>
          <w:rFonts w:ascii="Kaiti TC" w:eastAsia="Kaiti TC" w:hAnsi="Kaiti TC"/>
          <w:color w:val="000000" w:themeColor="text1"/>
        </w:rPr>
        <w:t>疾病修飾</w:t>
      </w:r>
      <w:r w:rsidR="003C35E0" w:rsidRPr="00111F26">
        <w:rPr>
          <w:rStyle w:val="text-node"/>
          <w:rFonts w:ascii="Kaiti TC" w:eastAsia="Kaiti TC" w:hAnsi="Kaiti TC" w:hint="eastAsia"/>
          <w:color w:val="000000" w:themeColor="text1"/>
        </w:rPr>
        <w:t>治</w:t>
      </w:r>
      <w:r w:rsidR="003C35E0" w:rsidRPr="00111F26">
        <w:rPr>
          <w:rStyle w:val="text-node"/>
          <w:rFonts w:ascii="Kaiti TC" w:eastAsia="Kaiti TC" w:hAnsi="Kaiti TC"/>
          <w:color w:val="000000" w:themeColor="text1"/>
        </w:rPr>
        <w:t>療，</w:t>
      </w:r>
      <w:r w:rsidR="003C35E0" w:rsidRPr="00111F26">
        <w:rPr>
          <w:rStyle w:val="text-node"/>
          <w:rFonts w:ascii="Kaiti TC" w:eastAsia="Kaiti TC" w:hAnsi="Kaiti TC" w:hint="eastAsia"/>
          <w:color w:val="000000" w:themeColor="text1"/>
        </w:rPr>
        <w:t>這種療法可以提高人</w:t>
      </w:r>
      <w:r w:rsidR="003C35E0" w:rsidRPr="00111F26">
        <w:rPr>
          <w:rStyle w:val="text-node"/>
          <w:rFonts w:ascii="Kaiti TC" w:eastAsia="Kaiti TC" w:hAnsi="Kaiti TC"/>
          <w:color w:val="000000" w:themeColor="text1"/>
        </w:rPr>
        <w:t>體</w:t>
      </w:r>
      <w:r w:rsidR="007E026D" w:rsidRPr="00111F26">
        <w:rPr>
          <w:rStyle w:val="text-node"/>
          <w:rFonts w:ascii="Kaiti TC" w:eastAsia="Kaiti TC" w:hAnsi="Kaiti TC" w:hint="eastAsia"/>
          <w:color w:val="000000" w:themeColor="text1"/>
        </w:rPr>
        <w:t>產生對運動神經元至關重要的</w:t>
      </w:r>
      <w:r w:rsidR="007E026D" w:rsidRPr="00111F26">
        <w:rPr>
          <w:rStyle w:val="text-node"/>
          <w:rFonts w:ascii="Kaiti TC" w:eastAsia="Kaiti TC" w:hAnsi="Kaiti TC"/>
          <w:color w:val="000000" w:themeColor="text1"/>
        </w:rPr>
        <w:t>SMN蛋白的能力。</w:t>
      </w:r>
    </w:p>
    <w:p w14:paraId="3A6C5BE4" w14:textId="3A162B05" w:rsidR="00C67FDE" w:rsidRPr="00111F26" w:rsidRDefault="006B2F43" w:rsidP="000B1ACE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這些</w:t>
      </w:r>
      <w:r w:rsidR="001C0D9E" w:rsidRPr="00111F26">
        <w:rPr>
          <w:rFonts w:ascii="Kaiti TC" w:eastAsia="Kaiti TC" w:hAnsi="Kaiti TC" w:hint="eastAsia"/>
          <w:color w:val="000000" w:themeColor="text1"/>
        </w:rPr>
        <w:t>「</w:t>
      </w:r>
      <w:r w:rsidR="001C0D9E" w:rsidRPr="00111F26">
        <w:rPr>
          <w:rStyle w:val="text-node"/>
          <w:rFonts w:ascii="Kaiti TC" w:eastAsia="Kaiti TC" w:hAnsi="Kaiti TC"/>
          <w:color w:val="000000" w:themeColor="text1"/>
        </w:rPr>
        <w:t>再生</w:t>
      </w:r>
      <w:r w:rsidR="001C0D9E" w:rsidRPr="00111F26">
        <w:rPr>
          <w:rStyle w:val="text-node"/>
          <w:rFonts w:ascii="Kaiti TC" w:eastAsia="Kaiti TC" w:hAnsi="Kaiti TC" w:hint="eastAsia"/>
          <w:color w:val="000000" w:themeColor="text1"/>
        </w:rPr>
        <w:t>醫學</w:t>
      </w:r>
      <w:r w:rsidR="001C0D9E" w:rsidRPr="00111F26">
        <w:rPr>
          <w:rFonts w:ascii="Kaiti TC" w:eastAsia="Kaiti TC" w:hAnsi="Kaiti TC" w:hint="eastAsia"/>
          <w:color w:val="000000" w:themeColor="text1"/>
        </w:rPr>
        <w:t>」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的出現</w:t>
      </w:r>
      <w:r w:rsidR="001C0D9E" w:rsidRPr="00111F26">
        <w:rPr>
          <w:rStyle w:val="text-node"/>
          <w:rFonts w:ascii="Kaiti TC" w:eastAsia="Kaiti TC" w:hAnsi="Kaiti TC"/>
          <w:color w:val="000000" w:themeColor="text1"/>
        </w:rPr>
        <w:t>–</w:t>
      </w:r>
      <w:r w:rsidRPr="00111F26">
        <w:rPr>
          <w:rStyle w:val="text-node"/>
          <w:rFonts w:ascii="Kaiti TC" w:eastAsia="Kaiti TC" w:hAnsi="Kaiti TC"/>
          <w:color w:val="000000" w:themeColor="text1"/>
        </w:rPr>
        <w:t>通常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是針對</w:t>
      </w:r>
      <w:r w:rsidR="00FA226A" w:rsidRPr="00111F26">
        <w:rPr>
          <w:rStyle w:val="text-node"/>
          <w:rFonts w:ascii="Kaiti TC" w:eastAsia="Kaiti TC" w:hAnsi="Kaiti TC" w:hint="eastAsia"/>
          <w:color w:val="000000" w:themeColor="text1"/>
        </w:rPr>
        <w:t>病人的特定基因</w:t>
      </w:r>
      <w:r w:rsidR="00FA226A" w:rsidRPr="00111F26">
        <w:rPr>
          <w:rStyle w:val="text-node"/>
          <w:rFonts w:ascii="Kaiti TC" w:eastAsia="Kaiti TC" w:hAnsi="Kaiti TC"/>
          <w:color w:val="000000" w:themeColor="text1"/>
        </w:rPr>
        <w:t>構成高度定制</w:t>
      </w:r>
      <w:r w:rsidR="001C0D9E" w:rsidRPr="00111F26">
        <w:rPr>
          <w:rStyle w:val="text-node"/>
          <w:rFonts w:ascii="Kaiti TC" w:eastAsia="Kaiti TC" w:hAnsi="Kaiti TC"/>
          <w:color w:val="000000" w:themeColor="text1"/>
        </w:rPr>
        <w:t>–</w:t>
      </w:r>
      <w:r w:rsidR="00FA226A" w:rsidRPr="00111F26">
        <w:rPr>
          <w:rStyle w:val="text-node"/>
          <w:rFonts w:ascii="Kaiti TC" w:eastAsia="Kaiti TC" w:hAnsi="Kaiti TC"/>
          <w:color w:val="000000" w:themeColor="text1"/>
        </w:rPr>
        <w:t>是醫療保健領域的一場真正的革命</w:t>
      </w:r>
      <w:r w:rsidR="00CC61C9" w:rsidRPr="00111F26">
        <w:rPr>
          <w:rFonts w:ascii="Kaiti TC" w:eastAsia="Kaiti TC" w:hAnsi="Kaiti TC" w:cs="PingFang TC" w:hint="eastAsia"/>
          <w:color w:val="000000" w:themeColor="text1"/>
        </w:rPr>
        <w:t>；在企業的研發線中</w:t>
      </w:r>
      <w:r w:rsidR="00CC61C9" w:rsidRPr="00111F26">
        <w:rPr>
          <w:rStyle w:val="text-node"/>
          <w:rFonts w:ascii="Kaiti TC" w:eastAsia="Kaiti TC" w:hAnsi="Kaiti TC"/>
          <w:color w:val="000000" w:themeColor="text1"/>
        </w:rPr>
        <w:t>有許多這樣的療法，其中</w:t>
      </w:r>
      <w:r w:rsidR="00CC61C9" w:rsidRPr="00111F26">
        <w:rPr>
          <w:rStyle w:val="text-node"/>
          <w:rFonts w:ascii="Kaiti TC" w:eastAsia="Kaiti TC" w:hAnsi="Kaiti TC" w:hint="eastAsia"/>
          <w:color w:val="000000" w:themeColor="text1"/>
        </w:rPr>
        <w:t>有幾個很快就會上市</w:t>
      </w:r>
      <w:r w:rsidR="00FA226A" w:rsidRPr="00111F26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01E83C20" w14:textId="00F8539F" w:rsidR="003C35E0" w:rsidRPr="00111F26" w:rsidRDefault="00C67FDE" w:rsidP="000B1A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因此，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當務之急</w:t>
      </w:r>
      <w:r w:rsidRPr="00111F26">
        <w:rPr>
          <w:rStyle w:val="text-node"/>
          <w:rFonts w:ascii="Kaiti TC" w:eastAsia="Kaiti TC" w:hAnsi="Kaiti TC"/>
          <w:color w:val="000000" w:themeColor="text1"/>
        </w:rPr>
        <w:t>是：我們如何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為一次性的或短期的</w:t>
      </w:r>
      <w:r w:rsidRPr="00111F26">
        <w:rPr>
          <w:rStyle w:val="text-node"/>
          <w:rFonts w:ascii="Kaiti TC" w:eastAsia="Kaiti TC" w:hAnsi="Kaiti TC"/>
          <w:color w:val="000000" w:themeColor="text1"/>
        </w:rPr>
        <w:t>突破性治療定價</w:t>
      </w:r>
      <w:r w:rsidRPr="00111F26">
        <w:rPr>
          <w:rFonts w:ascii="Kaiti TC" w:eastAsia="Kaiti TC" w:hAnsi="Kaiti TC" w:cs="PingFang TC" w:hint="eastAsia"/>
          <w:color w:val="000000" w:themeColor="text1"/>
        </w:rPr>
        <w:t>、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支付费用和</w:t>
      </w:r>
      <w:r w:rsidRPr="00111F26">
        <w:rPr>
          <w:rStyle w:val="text-node"/>
          <w:rFonts w:ascii="Kaiti TC" w:eastAsia="Kaiti TC" w:hAnsi="Kaiti TC"/>
          <w:color w:val="000000" w:themeColor="text1"/>
        </w:rPr>
        <w:t>以其他方式激勵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它們</w:t>
      </w:r>
      <w:r w:rsidRPr="00111F26">
        <w:rPr>
          <w:rFonts w:ascii="Kaiti TC" w:eastAsia="Kaiti TC" w:hAnsi="Kaiti TC" w:cs="PingFang TC" w:hint="eastAsia"/>
          <w:color w:val="000000" w:themeColor="text1"/>
        </w:rPr>
        <w:t>，從而徹底</w:t>
      </w:r>
      <w:r w:rsidR="001C0D9E">
        <w:rPr>
          <w:rFonts w:ascii="Kaiti TC" w:eastAsia="Kaiti TC" w:hAnsi="Kaiti TC" w:cs="PingFang TC" w:hint="eastAsia"/>
          <w:color w:val="000000" w:themeColor="text1"/>
        </w:rPr>
        <w:t>根</w:t>
      </w:r>
      <w:r w:rsidRPr="00111F26">
        <w:rPr>
          <w:rFonts w:ascii="Kaiti TC" w:eastAsia="Kaiti TC" w:hAnsi="Kaiti TC" w:cs="PingFang TC" w:hint="eastAsia"/>
          <w:color w:val="000000" w:themeColor="text1"/>
        </w:rPr>
        <w:t>治以前無法治癒的疾病？</w:t>
      </w:r>
    </w:p>
    <w:p w14:paraId="60E53659" w14:textId="301BF3AD" w:rsidR="0040329D" w:rsidRPr="00111F26" w:rsidRDefault="0040329D" w:rsidP="00F509B2">
      <w:pPr>
        <w:pStyle w:val="a7"/>
        <w:numPr>
          <w:ilvl w:val="0"/>
          <w:numId w:val="21"/>
        </w:numPr>
        <w:spacing w:before="180" w:line="0" w:lineRule="atLeast"/>
        <w:ind w:leftChars="0" w:left="482" w:hanging="482"/>
        <w:jc w:val="both"/>
        <w:rPr>
          <w:rFonts w:cs="Arial"/>
          <w:b/>
          <w:bCs/>
          <w:shd w:val="clear" w:color="auto" w:fill="FFFFFF"/>
        </w:rPr>
      </w:pPr>
      <w:r w:rsidRPr="00111F26">
        <w:rPr>
          <w:rFonts w:cs="Arial" w:hint="eastAsia"/>
          <w:b/>
          <w:bCs/>
          <w:shd w:val="clear" w:color="auto" w:fill="FFFFFF"/>
        </w:rPr>
        <w:t>具</w:t>
      </w:r>
      <w:r w:rsidRPr="00111F26">
        <w:rPr>
          <w:rFonts w:cs="Arial"/>
          <w:b/>
          <w:bCs/>
          <w:shd w:val="clear" w:color="auto" w:fill="FFFFFF"/>
        </w:rPr>
        <w:t>成本效益</w:t>
      </w:r>
      <w:r w:rsidRPr="00111F26">
        <w:rPr>
          <w:rFonts w:cs="Arial" w:hint="eastAsia"/>
          <w:b/>
          <w:bCs/>
          <w:shd w:val="clear" w:color="auto" w:fill="FFFFFF"/>
        </w:rPr>
        <w:t>但負擔不起</w:t>
      </w:r>
    </w:p>
    <w:p w14:paraId="6CC0AACE" w14:textId="56C9083B" w:rsidR="00B91997" w:rsidRPr="001C0D9E" w:rsidRDefault="00C63ED7" w:rsidP="001C0D9E">
      <w:pPr>
        <w:spacing w:beforeLines="50" w:before="180" w:line="0" w:lineRule="atLeast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 xml:space="preserve"> </w:t>
      </w:r>
      <w:r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 xml:space="preserve"> </w:t>
      </w:r>
      <w:r w:rsidRPr="001C0D9E">
        <w:rPr>
          <w:rStyle w:val="text-node"/>
          <w:rFonts w:ascii="Kaiti TC" w:eastAsia="Kaiti TC" w:hAnsi="Kaiti TC"/>
          <w:color w:val="000000" w:themeColor="text1"/>
        </w:rPr>
        <w:t>這是醫療保健行業試圖找到答案的</w:t>
      </w:r>
      <w:r w:rsidRPr="001C0D9E">
        <w:rPr>
          <w:rStyle w:val="text-node"/>
          <w:rFonts w:ascii="Kaiti TC" w:eastAsia="Kaiti TC" w:hAnsi="Kaiti TC" w:hint="eastAsia"/>
          <w:color w:val="000000" w:themeColor="text1"/>
        </w:rPr>
        <w:t>一個</w:t>
      </w:r>
      <w:r w:rsidRPr="001C0D9E">
        <w:rPr>
          <w:rStyle w:val="text-node"/>
          <w:rFonts w:ascii="Kaiti TC" w:eastAsia="Kaiti TC" w:hAnsi="Kaiti TC"/>
          <w:color w:val="000000" w:themeColor="text1"/>
        </w:rPr>
        <w:t>問題。2017年8月，Novartis宣佈</w:t>
      </w:r>
      <w:proofErr w:type="spellStart"/>
      <w:r w:rsidRPr="001C0D9E">
        <w:rPr>
          <w:rStyle w:val="text-node"/>
          <w:rFonts w:ascii="Kaiti TC" w:eastAsia="Kaiti TC" w:hAnsi="Kaiti TC"/>
          <w:color w:val="000000" w:themeColor="text1"/>
        </w:rPr>
        <w:t>Kymriah</w:t>
      </w:r>
      <w:proofErr w:type="spellEnd"/>
      <w:r w:rsidRPr="001C0D9E">
        <w:rPr>
          <w:rStyle w:val="text-node"/>
          <w:rFonts w:ascii="Kaiti TC" w:eastAsia="Kaiti TC" w:hAnsi="Kaiti TC"/>
          <w:color w:val="000000" w:themeColor="text1"/>
        </w:rPr>
        <w:t>每次治療費用為475,000</w:t>
      </w:r>
      <w:r w:rsidRPr="001C0D9E">
        <w:rPr>
          <w:rStyle w:val="text-node"/>
          <w:rFonts w:ascii="Kaiti TC" w:eastAsia="Kaiti TC" w:hAnsi="Kaiti TC" w:hint="eastAsia"/>
          <w:color w:val="000000" w:themeColor="text1"/>
        </w:rPr>
        <w:t>美元</w:t>
      </w:r>
      <w:r w:rsidR="00F6187B" w:rsidRPr="001C0D9E">
        <w:rPr>
          <w:rStyle w:val="text-node"/>
          <w:rFonts w:ascii="Kaiti TC" w:eastAsia="Kaiti TC" w:hAnsi="Kaiti TC"/>
          <w:color w:val="000000" w:themeColor="text1"/>
        </w:rPr>
        <w:t>，這引起了很多</w:t>
      </w:r>
      <w:r w:rsidR="00F6187B" w:rsidRPr="001C0D9E">
        <w:rPr>
          <w:rStyle w:val="text-node"/>
          <w:rFonts w:ascii="Kaiti TC" w:eastAsia="Kaiti TC" w:hAnsi="Kaiti TC" w:hint="eastAsia"/>
          <w:color w:val="000000" w:themeColor="text1"/>
        </w:rPr>
        <w:t>媒體的關注</w:t>
      </w:r>
      <w:r w:rsidR="00F6187B" w:rsidRPr="001C0D9E">
        <w:rPr>
          <w:rFonts w:ascii="Kaiti TC" w:eastAsia="Kaiti TC" w:hAnsi="Kaiti TC" w:cs="PingFang TC" w:hint="eastAsia"/>
          <w:color w:val="000000" w:themeColor="text1"/>
        </w:rPr>
        <w:t>，</w:t>
      </w:r>
      <w:r w:rsidR="00F6187B" w:rsidRPr="001C0D9E">
        <w:rPr>
          <w:rStyle w:val="text-node"/>
          <w:rFonts w:ascii="Kaiti TC" w:eastAsia="Kaiti TC" w:hAnsi="Kaiti TC"/>
          <w:color w:val="000000" w:themeColor="text1"/>
        </w:rPr>
        <w:t>但實際上低於許多分析師的預期</w:t>
      </w:r>
      <w:r w:rsidR="00F6187B" w:rsidRPr="001C0D9E">
        <w:rPr>
          <w:rFonts w:ascii="Kaiti TC" w:eastAsia="Kaiti TC" w:hAnsi="Kaiti TC" w:cs="PingFang TC" w:hint="eastAsia"/>
          <w:color w:val="000000" w:themeColor="text1"/>
        </w:rPr>
        <w:t>；</w:t>
      </w:r>
      <w:r w:rsidR="00594C28" w:rsidRPr="001C0D9E">
        <w:rPr>
          <w:rStyle w:val="text-node"/>
          <w:rFonts w:ascii="Kaiti TC" w:eastAsia="Kaiti TC" w:hAnsi="Kaiti TC"/>
          <w:color w:val="000000" w:themeColor="text1"/>
        </w:rPr>
        <w:t>一項成本效益評估發現，</w:t>
      </w:r>
      <w:proofErr w:type="spellStart"/>
      <w:r w:rsidR="00594C28" w:rsidRPr="001C0D9E">
        <w:rPr>
          <w:rStyle w:val="text-node"/>
          <w:rFonts w:ascii="Kaiti TC" w:eastAsia="Kaiti TC" w:hAnsi="Kaiti TC"/>
          <w:color w:val="000000" w:themeColor="text1"/>
        </w:rPr>
        <w:t>Kymriah</w:t>
      </w:r>
      <w:proofErr w:type="spellEnd"/>
      <w:r w:rsidR="00594C28" w:rsidRPr="001C0D9E">
        <w:rPr>
          <w:rStyle w:val="text-node"/>
          <w:rFonts w:ascii="Kaiti TC" w:eastAsia="Kaiti TC" w:hAnsi="Kaiti TC"/>
          <w:color w:val="000000" w:themeColor="text1"/>
        </w:rPr>
        <w:t>的價格為600,000</w:t>
      </w:r>
      <w:r w:rsidR="001C0D9E" w:rsidRPr="001C0D9E">
        <w:rPr>
          <w:rFonts w:ascii="Kaiti TC" w:eastAsia="Kaiti TC" w:hAnsi="Kaiti TC" w:hint="eastAsia"/>
          <w:color w:val="000000" w:themeColor="text1"/>
          <w:shd w:val="clear" w:color="auto" w:fill="FFFFFF"/>
        </w:rPr>
        <w:t>－</w:t>
      </w:r>
      <w:r w:rsidR="00594C28" w:rsidRPr="001C0D9E">
        <w:rPr>
          <w:rStyle w:val="text-node"/>
          <w:rFonts w:ascii="Kaiti TC" w:eastAsia="Kaiti TC" w:hAnsi="Kaiti TC"/>
          <w:color w:val="000000" w:themeColor="text1"/>
        </w:rPr>
        <w:t>750,000美元是有</w:t>
      </w:r>
      <w:r w:rsidR="00404659" w:rsidRPr="001C0D9E">
        <w:rPr>
          <w:rStyle w:val="text-node"/>
          <w:rFonts w:ascii="Kaiti TC" w:eastAsia="Kaiti TC" w:hAnsi="Kaiti TC" w:hint="eastAsia"/>
          <w:color w:val="000000" w:themeColor="text1"/>
        </w:rPr>
        <w:t>正當</w:t>
      </w:r>
      <w:r w:rsidR="00594C28" w:rsidRPr="001C0D9E">
        <w:rPr>
          <w:rStyle w:val="text-node"/>
          <w:rFonts w:ascii="Kaiti TC" w:eastAsia="Kaiti TC" w:hAnsi="Kaiti TC"/>
          <w:color w:val="000000" w:themeColor="text1"/>
        </w:rPr>
        <w:t>理由的。</w:t>
      </w:r>
    </w:p>
    <w:p w14:paraId="0BE2BE43" w14:textId="4685D348" w:rsidR="00360A72" w:rsidRPr="00111F26" w:rsidRDefault="00B91997" w:rsidP="000B1ACE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事實上，許多創新藥物的成本效益證據是令人信服的。但這是許多創新療法面臨的悖論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 xml:space="preserve"> </w:t>
      </w:r>
      <w:r w:rsidRPr="00111F26">
        <w:rPr>
          <w:rStyle w:val="text-node"/>
          <w:rFonts w:ascii="Kaiti TC" w:eastAsia="Kaiti TC" w:hAnsi="Kaiti TC"/>
          <w:color w:val="000000" w:themeColor="text1"/>
        </w:rPr>
        <w:t>- 它們可能具有成本效益，但這並不意味著它們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是負擔得起的</w:t>
      </w:r>
      <w:r w:rsidR="00360A72" w:rsidRPr="00111F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B60090B" w14:textId="140F3493" w:rsidR="00C63ED7" w:rsidRPr="00111F26" w:rsidRDefault="00360A72" w:rsidP="000B1ACE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lastRenderedPageBreak/>
        <w:t>負擔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能力的缺乏</w:t>
      </w:r>
      <w:r w:rsidR="00404659" w:rsidRPr="00111F26">
        <w:rPr>
          <w:rStyle w:val="text-node"/>
          <w:rFonts w:ascii="Kaiti TC" w:eastAsia="Kaiti TC" w:hAnsi="Kaiti TC"/>
          <w:color w:val="000000" w:themeColor="text1"/>
        </w:rPr>
        <w:t>–</w:t>
      </w:r>
      <w:r w:rsidRPr="00111F26">
        <w:rPr>
          <w:rStyle w:val="text-node"/>
          <w:rFonts w:ascii="Kaiti TC" w:eastAsia="Kaiti TC" w:hAnsi="Kaiti TC"/>
          <w:color w:val="000000" w:themeColor="text1"/>
        </w:rPr>
        <w:t>以及圍繞這些高價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產品的負面報導</w:t>
      </w:r>
      <w:r w:rsidR="00404659" w:rsidRPr="00111F26">
        <w:rPr>
          <w:rStyle w:val="text-node"/>
          <w:rFonts w:ascii="Kaiti TC" w:eastAsia="Kaiti TC" w:hAnsi="Kaiti TC"/>
          <w:color w:val="000000" w:themeColor="text1"/>
        </w:rPr>
        <w:t>–</w:t>
      </w:r>
      <w:r w:rsidRPr="00111F26">
        <w:rPr>
          <w:rStyle w:val="text-node"/>
          <w:rFonts w:ascii="Kaiti TC" w:eastAsia="Kaiti TC" w:hAnsi="Kaiti TC"/>
          <w:color w:val="000000" w:themeColor="text1"/>
        </w:rPr>
        <w:t>不可避免地出現在像</w:t>
      </w:r>
      <w:proofErr w:type="spellStart"/>
      <w:r w:rsidRPr="00111F26">
        <w:rPr>
          <w:rStyle w:val="text-node"/>
          <w:rFonts w:ascii="Kaiti TC" w:eastAsia="Kaiti TC" w:hAnsi="Kaiti TC"/>
          <w:color w:val="000000" w:themeColor="text1"/>
        </w:rPr>
        <w:t>Kymriah</w:t>
      </w:r>
      <w:proofErr w:type="spellEnd"/>
      <w:r w:rsidRPr="00111F26">
        <w:rPr>
          <w:rStyle w:val="text-node"/>
          <w:rFonts w:ascii="Kaiti TC" w:eastAsia="Kaiti TC" w:hAnsi="Kaiti TC"/>
          <w:color w:val="000000" w:themeColor="text1"/>
        </w:rPr>
        <w:t>和</w:t>
      </w:r>
      <w:proofErr w:type="spellStart"/>
      <w:r w:rsidRPr="00111F26">
        <w:rPr>
          <w:rStyle w:val="text-node"/>
          <w:rFonts w:ascii="Kaiti TC" w:eastAsia="Kaiti TC" w:hAnsi="Kaiti TC"/>
          <w:color w:val="000000" w:themeColor="text1"/>
        </w:rPr>
        <w:t>Spinraza</w:t>
      </w:r>
      <w:proofErr w:type="spellEnd"/>
      <w:r w:rsidRPr="00111F26">
        <w:rPr>
          <w:rStyle w:val="text-node"/>
          <w:rFonts w:ascii="Kaiti TC" w:eastAsia="Kaiti TC" w:hAnsi="Kaiti TC" w:hint="eastAsia"/>
          <w:color w:val="000000" w:themeColor="text1"/>
        </w:rPr>
        <w:t>上</w:t>
      </w:r>
      <w:r w:rsidRPr="00111F26">
        <w:rPr>
          <w:rFonts w:ascii="Kaiti TC" w:eastAsia="Kaiti TC" w:hAnsi="Kaiti TC" w:cs="PingFang TC" w:hint="eastAsia"/>
          <w:color w:val="000000" w:themeColor="text1"/>
        </w:rPr>
        <w:t>，並往往與</w:t>
      </w:r>
      <w:r w:rsidRPr="00111F26">
        <w:rPr>
          <w:rStyle w:val="text-node"/>
          <w:rFonts w:ascii="Kaiti TC" w:eastAsia="Kaiti TC" w:hAnsi="Kaiti TC"/>
          <w:color w:val="000000" w:themeColor="text1"/>
        </w:rPr>
        <w:t>圍繞藥品定價的普遍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負面</w:t>
      </w:r>
      <w:r w:rsidRPr="00111F26">
        <w:rPr>
          <w:rStyle w:val="text-node"/>
          <w:rFonts w:ascii="Kaiti TC" w:eastAsia="Kaiti TC" w:hAnsi="Kaiti TC"/>
          <w:color w:val="000000" w:themeColor="text1"/>
        </w:rPr>
        <w:t>情緒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混為一談</w:t>
      </w:r>
      <w:r w:rsidRPr="00111F26">
        <w:rPr>
          <w:rStyle w:val="text-node"/>
          <w:rFonts w:ascii="Kaiti TC" w:eastAsia="Kaiti TC" w:hAnsi="Kaiti TC"/>
          <w:color w:val="000000" w:themeColor="text1"/>
        </w:rPr>
        <w:t>–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可能意味著創新的倒退</w:t>
      </w:r>
      <w:r w:rsidRPr="00111F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B1ADFD7" w14:textId="77777777" w:rsidR="000D570B" w:rsidRPr="00111F26" w:rsidRDefault="006A157C" w:rsidP="000B1AC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</w:rPr>
      </w:pPr>
      <w:r w:rsidRPr="00111F26">
        <w:rPr>
          <w:rStyle w:val="text-node"/>
          <w:rFonts w:ascii="Helvetica Neue" w:hAnsi="Helvetica Neue"/>
        </w:rPr>
        <w:t>醫療保健系統</w:t>
      </w:r>
      <w:r w:rsidRPr="00111F26">
        <w:rPr>
          <w:rStyle w:val="text-node"/>
          <w:rFonts w:ascii="Helvetica Neue" w:hAnsi="Helvetica Neue" w:hint="eastAsia"/>
        </w:rPr>
        <w:t>表示</w:t>
      </w:r>
      <w:r w:rsidRPr="00111F26">
        <w:rPr>
          <w:rStyle w:val="text-node"/>
          <w:rFonts w:ascii="Helvetica Neue" w:hAnsi="Helvetica Neue"/>
        </w:rPr>
        <w:t>，他們</w:t>
      </w:r>
      <w:r w:rsidRPr="00111F26">
        <w:rPr>
          <w:rStyle w:val="text-node"/>
          <w:rFonts w:ascii="Helvetica Neue" w:hAnsi="Helvetica Neue" w:hint="eastAsia"/>
        </w:rPr>
        <w:t>負擔</w:t>
      </w:r>
      <w:r w:rsidRPr="00111F26">
        <w:rPr>
          <w:rStyle w:val="text-node"/>
          <w:rFonts w:ascii="Helvetica Neue" w:hAnsi="Helvetica Neue"/>
        </w:rPr>
        <w:t>不起這些藥物，</w:t>
      </w:r>
      <w:r w:rsidR="00AB3EC0" w:rsidRPr="00111F26">
        <w:rPr>
          <w:rStyle w:val="text-node"/>
          <w:rFonts w:ascii="Helvetica Neue" w:hAnsi="Helvetica Neue"/>
        </w:rPr>
        <w:t>因此要麼不支付</w:t>
      </w:r>
      <w:r w:rsidR="00AB3EC0" w:rsidRPr="00111F26">
        <w:rPr>
          <w:rStyle w:val="text-node"/>
          <w:rFonts w:ascii="Helvetica Neue" w:hAnsi="Helvetica Neue" w:hint="eastAsia"/>
        </w:rPr>
        <w:t>這些藥物</w:t>
      </w:r>
      <w:r w:rsidR="00AB3EC0" w:rsidRPr="00111F26">
        <w:rPr>
          <w:rStyle w:val="text-node"/>
          <w:rFonts w:ascii="Helvetica Neue" w:hAnsi="Helvetica Neue"/>
        </w:rPr>
        <w:t>，要麼只</w:t>
      </w:r>
      <w:r w:rsidR="00AB3EC0" w:rsidRPr="00111F26">
        <w:rPr>
          <w:rStyle w:val="text-node"/>
          <w:rFonts w:ascii="Helvetica Neue" w:hAnsi="Helvetica Neue" w:hint="eastAsia"/>
        </w:rPr>
        <w:t>支付亞族群</w:t>
      </w:r>
      <w:r w:rsidR="00AB3EC0" w:rsidRPr="00111F26">
        <w:rPr>
          <w:rStyle w:val="text-node"/>
          <w:rFonts w:ascii="Helvetica Neue" w:hAnsi="Helvetica Neue"/>
        </w:rPr>
        <w:t>，</w:t>
      </w:r>
      <w:r w:rsidR="00774DC1" w:rsidRPr="00111F26">
        <w:rPr>
          <w:rStyle w:val="text-node"/>
          <w:rFonts w:ascii="Helvetica Neue" w:hAnsi="Helvetica Neue"/>
        </w:rPr>
        <w:t>要麼在生命週期的早期實施招標，迫使大幅度降價。</w:t>
      </w:r>
      <w:r w:rsidR="00225FD8" w:rsidRPr="00111F26">
        <w:rPr>
          <w:rStyle w:val="text-node"/>
          <w:rFonts w:ascii="Helvetica Neue" w:hAnsi="Helvetica Neue"/>
        </w:rPr>
        <w:t>隨後，</w:t>
      </w:r>
      <w:r w:rsidR="00225FD8" w:rsidRPr="00111F26">
        <w:rPr>
          <w:rStyle w:val="text-node"/>
          <w:rFonts w:ascii="Helvetica Neue" w:hAnsi="Helvetica Neue" w:hint="eastAsia"/>
        </w:rPr>
        <w:t>產</w:t>
      </w:r>
      <w:r w:rsidR="00225FD8" w:rsidRPr="00111F26">
        <w:rPr>
          <w:rStyle w:val="text-node"/>
          <w:rFonts w:ascii="Helvetica Neue" w:hAnsi="Helvetica Neue"/>
        </w:rPr>
        <w:t>業將沒有動力</w:t>
      </w:r>
      <w:r w:rsidR="00225FD8" w:rsidRPr="00111F26">
        <w:rPr>
          <w:rStyle w:val="text-node"/>
          <w:rFonts w:ascii="Helvetica Neue" w:hAnsi="Helvetica Neue" w:hint="eastAsia"/>
        </w:rPr>
        <w:t>去發</w:t>
      </w:r>
      <w:r w:rsidR="00225FD8" w:rsidRPr="00111F26">
        <w:rPr>
          <w:rStyle w:val="text-node"/>
          <w:rFonts w:ascii="Helvetica Neue" w:hAnsi="Helvetica Neue"/>
        </w:rPr>
        <w:t>現和開發新的治療</w:t>
      </w:r>
      <w:r w:rsidR="007A3943" w:rsidRPr="00111F26">
        <w:rPr>
          <w:rStyle w:val="text-node"/>
          <w:rFonts w:ascii="Helvetica Neue" w:hAnsi="Helvetica Neue" w:hint="eastAsia"/>
        </w:rPr>
        <w:t>方</w:t>
      </w:r>
      <w:r w:rsidR="00225FD8" w:rsidRPr="00111F26">
        <w:rPr>
          <w:rStyle w:val="text-node"/>
          <w:rFonts w:ascii="Helvetica Neue" w:hAnsi="Helvetica Neue"/>
        </w:rPr>
        <w:t>法。</w:t>
      </w:r>
    </w:p>
    <w:p w14:paraId="7E5AB0DA" w14:textId="77777777" w:rsidR="000D570B" w:rsidRPr="00111F26" w:rsidRDefault="00FB6B75" w:rsidP="000B1ACE">
      <w:pPr>
        <w:pStyle w:val="added-to-list1"/>
        <w:numPr>
          <w:ilvl w:val="0"/>
          <w:numId w:val="21"/>
        </w:numPr>
        <w:spacing w:beforeLines="50" w:before="180" w:beforeAutospacing="0" w:after="0" w:afterAutospacing="0" w:line="0" w:lineRule="atLeast"/>
        <w:ind w:left="482" w:hanging="482"/>
        <w:jc w:val="both"/>
        <w:rPr>
          <w:rStyle w:val="text-node"/>
          <w:rFonts w:ascii="Helvetica Neue" w:hAnsi="Helvetica Neue"/>
        </w:rPr>
      </w:pPr>
      <w:r w:rsidRPr="00111F26">
        <w:rPr>
          <w:rStyle w:val="text-node"/>
          <w:rFonts w:ascii="Helvetica Neue" w:hAnsi="Helvetica Neue"/>
          <w:b/>
          <w:bCs/>
        </w:rPr>
        <w:t>當前的醫療保健系統</w:t>
      </w:r>
      <w:r w:rsidRPr="00111F26">
        <w:rPr>
          <w:rStyle w:val="text-node"/>
          <w:rFonts w:ascii="Helvetica Neue" w:hAnsi="Helvetica Neue" w:hint="eastAsia"/>
          <w:b/>
          <w:bCs/>
        </w:rPr>
        <w:t>增加</w:t>
      </w:r>
      <w:r w:rsidRPr="00111F26">
        <w:rPr>
          <w:rStyle w:val="text-node"/>
          <w:rFonts w:ascii="Helvetica Neue" w:hAnsi="Helvetica Neue"/>
          <w:b/>
          <w:bCs/>
        </w:rPr>
        <w:t>了幾個障礙</w:t>
      </w:r>
    </w:p>
    <w:p w14:paraId="51F999B3" w14:textId="53988D7E" w:rsidR="00CE5336" w:rsidRPr="00111F26" w:rsidRDefault="00AD5A7B" w:rsidP="000B1ACE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Helvetica Neue" w:hAnsi="Helvetica Neue"/>
        </w:rPr>
      </w:pPr>
      <w:r w:rsidRPr="00111F26">
        <w:rPr>
          <w:rStyle w:val="text-node"/>
        </w:rPr>
        <w:t>從德國和法國等國</w:t>
      </w:r>
      <w:r w:rsidRPr="00111F26">
        <w:rPr>
          <w:rStyle w:val="text-node"/>
          <w:rFonts w:hint="eastAsia"/>
        </w:rPr>
        <w:t>家</w:t>
      </w:r>
      <w:r w:rsidRPr="00111F26">
        <w:rPr>
          <w:rStyle w:val="text-node"/>
        </w:rPr>
        <w:t>的社會保險制度，到英國和</w:t>
      </w:r>
      <w:r w:rsidRPr="00111F26">
        <w:rPr>
          <w:rFonts w:cs="Arial"/>
          <w:shd w:val="clear" w:color="auto" w:fill="FFFFFF"/>
        </w:rPr>
        <w:t>斯堪地那維亞半島</w:t>
      </w:r>
      <w:r w:rsidRPr="00111F26">
        <w:rPr>
          <w:rStyle w:val="text-node"/>
        </w:rPr>
        <w:t>的所謂</w:t>
      </w:r>
      <w:r w:rsidR="005C7049" w:rsidRPr="00111F26">
        <w:rPr>
          <w:rFonts w:hint="eastAsia"/>
        </w:rPr>
        <w:t>「</w:t>
      </w:r>
      <w:r w:rsidR="005C7049" w:rsidRPr="00111F26">
        <w:rPr>
          <w:rStyle w:val="text-node"/>
        </w:rPr>
        <w:t>單一</w:t>
      </w:r>
      <w:r w:rsidR="005C7049" w:rsidRPr="00111F26">
        <w:rPr>
          <w:rStyle w:val="text-node"/>
          <w:rFonts w:hint="eastAsia"/>
        </w:rPr>
        <w:t>保險</w:t>
      </w:r>
      <w:r w:rsidR="005C7049" w:rsidRPr="00111F26">
        <w:rPr>
          <w:rStyle w:val="text-node"/>
        </w:rPr>
        <w:t>人制度</w:t>
      </w:r>
      <w:r w:rsidR="005C7049" w:rsidRPr="00111F26">
        <w:rPr>
          <w:rFonts w:hint="eastAsia"/>
        </w:rPr>
        <w:t>」</w:t>
      </w:r>
      <w:r w:rsidRPr="00111F26">
        <w:rPr>
          <w:rStyle w:val="text-node"/>
        </w:rPr>
        <w:t>，</w:t>
      </w:r>
      <w:r w:rsidR="00CE57A1" w:rsidRPr="00111F26">
        <w:rPr>
          <w:rStyle w:val="text-node"/>
        </w:rPr>
        <w:t>歐洲各國不同的醫療保健系統</w:t>
      </w:r>
      <w:r w:rsidR="00CE57A1" w:rsidRPr="00111F26">
        <w:rPr>
          <w:rStyle w:val="text-node"/>
          <w:rFonts w:hint="eastAsia"/>
        </w:rPr>
        <w:t>和給付方案</w:t>
      </w:r>
      <w:r w:rsidR="00CE57A1" w:rsidRPr="00111F26">
        <w:rPr>
          <w:rStyle w:val="text-node"/>
        </w:rPr>
        <w:t>使</w:t>
      </w:r>
      <w:r w:rsidR="00CE57A1" w:rsidRPr="00111F26">
        <w:rPr>
          <w:rStyle w:val="text-node"/>
          <w:rFonts w:hint="eastAsia"/>
        </w:rPr>
        <w:t>這種</w:t>
      </w:r>
      <w:r w:rsidR="00CE57A1" w:rsidRPr="00111F26">
        <w:rPr>
          <w:rStyle w:val="text-node"/>
        </w:rPr>
        <w:t>情況</w:t>
      </w:r>
      <w:r w:rsidR="00CE57A1" w:rsidRPr="00111F26">
        <w:rPr>
          <w:rStyle w:val="text-node"/>
          <w:rFonts w:hint="eastAsia"/>
        </w:rPr>
        <w:t>變得</w:t>
      </w:r>
      <w:r w:rsidR="00CE57A1" w:rsidRPr="00111F26">
        <w:rPr>
          <w:rStyle w:val="text-node"/>
        </w:rPr>
        <w:t>更具挑戰性</w:t>
      </w:r>
      <w:r w:rsidR="00CE57A1" w:rsidRPr="00111F26">
        <w:rPr>
          <w:rFonts w:cs="PingFang TC" w:hint="eastAsia"/>
        </w:rPr>
        <w:t>。</w:t>
      </w:r>
    </w:p>
    <w:p w14:paraId="12C0975B" w14:textId="77777777" w:rsidR="000E3438" w:rsidRPr="00111F26" w:rsidRDefault="00CE5336" w:rsidP="000B1ACE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每種不同的模式都是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論量計酬給付</w:t>
      </w:r>
      <w:r w:rsidRPr="00111F26">
        <w:rPr>
          <w:rStyle w:val="text-node"/>
          <w:rFonts w:ascii="Kaiti TC" w:eastAsia="Kaiti TC" w:hAnsi="Kaiti TC"/>
          <w:color w:val="000000" w:themeColor="text1"/>
        </w:rPr>
        <w:t>模式的變體，這種模式已經發展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到可以滿足慢性疾病的需求。</w:t>
      </w:r>
      <w:r w:rsidRPr="00111F26">
        <w:rPr>
          <w:rStyle w:val="text-node"/>
          <w:rFonts w:ascii="Kaiti TC" w:eastAsia="Kaiti TC" w:hAnsi="Kaiti TC"/>
          <w:color w:val="000000" w:themeColor="text1"/>
        </w:rPr>
        <w:t>目前，</w:t>
      </w:r>
      <w:r w:rsidR="006233BB" w:rsidRPr="00111F26">
        <w:rPr>
          <w:rStyle w:val="text-node"/>
          <w:rFonts w:ascii="Kaiti TC" w:eastAsia="Kaiti TC" w:hAnsi="Kaiti TC"/>
          <w:color w:val="000000" w:themeColor="text1"/>
        </w:rPr>
        <w:t>醫療保健系統</w:t>
      </w:r>
      <w:r w:rsidR="006233BB" w:rsidRPr="00111F26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="006233BB" w:rsidRPr="00111F26">
        <w:rPr>
          <w:rStyle w:val="text-node"/>
          <w:rFonts w:ascii="Kaiti TC" w:eastAsia="Kaiti TC" w:hAnsi="Kaiti TC"/>
          <w:color w:val="000000" w:themeColor="text1"/>
        </w:rPr>
        <w:t>建立</w:t>
      </w:r>
      <w:r w:rsidR="006233BB" w:rsidRPr="00111F26">
        <w:rPr>
          <w:rStyle w:val="text-node"/>
          <w:rFonts w:ascii="Kaiti TC" w:eastAsia="Kaiti TC" w:hAnsi="Kaiti TC" w:hint="eastAsia"/>
          <w:color w:val="000000" w:themeColor="text1"/>
        </w:rPr>
        <w:t>是為了在中長期內為慢性治療支付適度的費用</w:t>
      </w:r>
      <w:r w:rsidR="006233BB"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="006233BB" w:rsidRPr="00111F26">
        <w:rPr>
          <w:rStyle w:val="text-node"/>
          <w:rFonts w:ascii="Kaiti TC" w:eastAsia="Kaiti TC" w:hAnsi="Kaiti TC"/>
          <w:color w:val="000000" w:themeColor="text1"/>
        </w:rPr>
        <w:t>但不是為了預先支付高昂費用</w:t>
      </w:r>
      <w:r w:rsidR="006233BB" w:rsidRPr="00111F26">
        <w:rPr>
          <w:rStyle w:val="text-node"/>
          <w:rFonts w:ascii="Kaiti TC" w:eastAsia="Kaiti TC" w:hAnsi="Kaiti TC" w:hint="eastAsia"/>
          <w:color w:val="000000" w:themeColor="text1"/>
        </w:rPr>
        <w:t>而建立</w:t>
      </w:r>
      <w:r w:rsidR="006233BB" w:rsidRPr="00111F26">
        <w:rPr>
          <w:rStyle w:val="text-node"/>
          <w:rFonts w:ascii="Kaiti TC" w:eastAsia="Kaiti TC" w:hAnsi="Kaiti TC"/>
          <w:color w:val="000000" w:themeColor="text1"/>
        </w:rPr>
        <w:t>的。</w:t>
      </w:r>
    </w:p>
    <w:p w14:paraId="3F99CA1F" w14:textId="02450C03" w:rsidR="0013592E" w:rsidRPr="00111F26" w:rsidRDefault="000E3438" w:rsidP="005C704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在醫療保健領域，也沒有普遍接受的</w:t>
      </w:r>
      <w:bookmarkStart w:id="0" w:name="_Toc91711339"/>
      <w:r w:rsidR="005C7049" w:rsidRPr="00111F26">
        <w:rPr>
          <w:rFonts w:ascii="Kaiti TC" w:eastAsia="Kaiti TC" w:hAnsi="Kaiti TC" w:hint="eastAsia"/>
          <w:color w:val="000000" w:themeColor="text1"/>
        </w:rPr>
        <w:t>「</w:t>
      </w:r>
      <w:r w:rsidR="005C7049" w:rsidRPr="00111F26">
        <w:rPr>
          <w:rStyle w:val="text-node"/>
          <w:rFonts w:ascii="Kaiti TC" w:eastAsia="Kaiti TC" w:hAnsi="Kaiti TC"/>
          <w:color w:val="000000" w:themeColor="text1"/>
        </w:rPr>
        <w:t>價值</w:t>
      </w:r>
      <w:r w:rsidR="005C7049" w:rsidRPr="00111F26">
        <w:rPr>
          <w:rFonts w:ascii="Kaiti TC" w:eastAsia="Kaiti TC" w:hAnsi="Kaiti TC" w:hint="eastAsia"/>
          <w:color w:val="000000" w:themeColor="text1"/>
        </w:rPr>
        <w:t>」</w:t>
      </w:r>
      <w:bookmarkEnd w:id="0"/>
      <w:r w:rsidRPr="00111F26">
        <w:rPr>
          <w:rStyle w:val="text-node"/>
          <w:rFonts w:ascii="Kaiti TC" w:eastAsia="Kaiti TC" w:hAnsi="Kaiti TC"/>
          <w:color w:val="000000" w:themeColor="text1"/>
        </w:rPr>
        <w:t>定義，也沒有</w:t>
      </w:r>
      <w:r w:rsidRPr="00111F26">
        <w:rPr>
          <w:rFonts w:ascii="Kaiti TC" w:eastAsia="Kaiti TC" w:hAnsi="Kaiti TC"/>
          <w:color w:val="000000" w:themeColor="text1"/>
        </w:rPr>
        <w:t>評估生物製藥創新價值的標準化方法。</w:t>
      </w:r>
    </w:p>
    <w:p w14:paraId="668AEFA2" w14:textId="77777777" w:rsidR="00685061" w:rsidRPr="00111F26" w:rsidRDefault="00F0673A" w:rsidP="00CE01F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從</w:t>
      </w:r>
      <w:r w:rsidRPr="00111F26">
        <w:rPr>
          <w:rFonts w:ascii="Kaiti TC" w:eastAsia="Kaiti TC" w:hAnsi="Kaiti TC"/>
          <w:color w:val="000000" w:themeColor="text1"/>
        </w:rPr>
        <w:t>遞增成本效果比值(</w:t>
      </w:r>
      <w:r w:rsidRPr="00111F26">
        <w:rPr>
          <w:rFonts w:ascii="Kaiti TC" w:eastAsia="Kaiti TC" w:hAnsi="Kaiti TC" w:cs="Times New Roman"/>
          <w:color w:val="000000" w:themeColor="text1"/>
        </w:rPr>
        <w:t>incremental cost-effectiveness ratio</w:t>
      </w:r>
      <w:r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簡稱</w:t>
      </w:r>
      <w:r w:rsidRPr="00111F26">
        <w:rPr>
          <w:rFonts w:ascii="Kaiti TC" w:eastAsia="Kaiti TC" w:hAnsi="Kaiti TC" w:cs="Times New Roman"/>
          <w:color w:val="000000" w:themeColor="text1"/>
        </w:rPr>
        <w:t>ICER</w:t>
      </w:r>
      <w:r w:rsidRPr="00111F26">
        <w:rPr>
          <w:rFonts w:ascii="Kaiti TC" w:eastAsia="Kaiti TC" w:hAnsi="Kaiti TC"/>
          <w:color w:val="000000" w:themeColor="text1"/>
        </w:rPr>
        <w:t>)</w:t>
      </w:r>
      <w:r w:rsidRPr="00111F26">
        <w:rPr>
          <w:rStyle w:val="text-node"/>
          <w:rFonts w:ascii="Kaiti TC" w:eastAsia="Kaiti TC" w:hAnsi="Kaiti TC"/>
          <w:color w:val="000000" w:themeColor="text1"/>
        </w:rPr>
        <w:t> 價值評估框架到</w:t>
      </w:r>
      <w:r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美國臨床腫瘤學會（American Society of Clinical Oncology，簡稱</w:t>
      </w:r>
      <w:r w:rsidRPr="00111F26">
        <w:rPr>
          <w:rFonts w:ascii="Kaiti TC" w:eastAsia="Kaiti TC" w:hAnsi="Kaiti TC" w:cs="Arial"/>
          <w:color w:val="000000" w:themeColor="text1"/>
        </w:rPr>
        <w:t>ASCO</w:t>
      </w:r>
      <w:r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Pr="00111F26">
        <w:rPr>
          <w:rStyle w:val="text-node"/>
          <w:rFonts w:ascii="Kaiti TC" w:eastAsia="Kaiti TC" w:hAnsi="Kaiti TC"/>
          <w:color w:val="000000" w:themeColor="text1"/>
        </w:rPr>
        <w:t>價值框架</w:t>
      </w:r>
      <w:r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Pr="00111F26">
        <w:rPr>
          <w:rStyle w:val="text-node"/>
          <w:rFonts w:ascii="Kaiti TC" w:eastAsia="Kaiti TC" w:hAnsi="Kaiti TC"/>
          <w:color w:val="000000" w:themeColor="text1"/>
        </w:rPr>
        <w:t>我們擁有的系統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往往</w:t>
      </w:r>
      <w:r w:rsidR="0013592E" w:rsidRPr="00111F26">
        <w:rPr>
          <w:rStyle w:val="text-node"/>
          <w:rFonts w:ascii="Kaiti TC" w:eastAsia="Kaiti TC" w:hAnsi="Kaiti TC"/>
          <w:color w:val="000000" w:themeColor="text1"/>
        </w:rPr>
        <w:t>相互矛盾，而且沒有一個系統完全解決潛在治療</w:t>
      </w:r>
      <w:r w:rsidR="0013592E" w:rsidRPr="00111F26">
        <w:rPr>
          <w:rStyle w:val="text-node"/>
          <w:rFonts w:ascii="Kaiti TC" w:eastAsia="Kaiti TC" w:hAnsi="Kaiti TC" w:hint="eastAsia"/>
          <w:color w:val="000000" w:themeColor="text1"/>
        </w:rPr>
        <w:t>方法</w:t>
      </w:r>
      <w:r w:rsidR="0013592E" w:rsidRPr="00111F26">
        <w:rPr>
          <w:rStyle w:val="text-node"/>
          <w:rFonts w:ascii="Kaiti TC" w:eastAsia="Kaiti TC" w:hAnsi="Kaiti TC"/>
          <w:color w:val="000000" w:themeColor="text1"/>
        </w:rPr>
        <w:t>的所有屬性。</w:t>
      </w:r>
      <w:r w:rsidR="00155460" w:rsidRPr="00111F26">
        <w:rPr>
          <w:rFonts w:ascii="Kaiti TC" w:eastAsia="Kaiti TC" w:hAnsi="Kaiti TC"/>
          <w:color w:val="000000" w:themeColor="text1"/>
        </w:rPr>
        <w:t xml:space="preserve"> </w:t>
      </w:r>
    </w:p>
    <w:p w14:paraId="4B59DC5D" w14:textId="77777777" w:rsidR="00535157" w:rsidRPr="00111F26" w:rsidRDefault="00685061" w:rsidP="00CE01FA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 w:hint="eastAsia"/>
          <w:color w:val="000000" w:themeColor="text1"/>
        </w:rPr>
        <w:t>根治</w:t>
      </w:r>
      <w:r w:rsidR="0098104A" w:rsidRPr="00111F26">
        <w:rPr>
          <w:rFonts w:ascii="Kaiti TC" w:eastAsia="Kaiti TC" w:hAnsi="Kaiti TC" w:hint="eastAsia"/>
          <w:color w:val="000000" w:themeColor="text1"/>
        </w:rPr>
        <w:t>性</w:t>
      </w:r>
      <w:r w:rsidRPr="00111F26">
        <w:rPr>
          <w:rFonts w:ascii="Kaiti TC" w:eastAsia="Kaiti TC" w:hAnsi="Kaiti TC" w:hint="eastAsia"/>
          <w:color w:val="000000" w:themeColor="text1"/>
        </w:rPr>
        <w:t>療法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的最大問題之一是</w:t>
      </w:r>
      <w:r w:rsidRPr="00111F26">
        <w:rPr>
          <w:rFonts w:ascii="Kaiti TC" w:eastAsia="Kaiti TC" w:hAnsi="Kaiti TC" w:cs="PingFang TC" w:hint="eastAsia"/>
          <w:color w:val="000000" w:themeColor="text1"/>
        </w:rPr>
        <w:t>，從</w:t>
      </w:r>
      <w:r w:rsidRPr="00111F26">
        <w:rPr>
          <w:rStyle w:val="text-node"/>
          <w:rFonts w:ascii="Kaiti TC" w:eastAsia="Kaiti TC" w:hAnsi="Kaiti TC"/>
          <w:color w:val="000000" w:themeColor="text1"/>
        </w:rPr>
        <w:t>長期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來看可以</w:t>
      </w:r>
      <w:r w:rsidRPr="00111F26">
        <w:rPr>
          <w:rStyle w:val="text-node"/>
          <w:rFonts w:ascii="Kaiti TC" w:eastAsia="Kaiti TC" w:hAnsi="Kaiti TC"/>
          <w:color w:val="000000" w:themeColor="text1"/>
        </w:rPr>
        <w:t>省多少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錢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，以及如何衡量這一點。</w:t>
      </w:r>
      <w:r w:rsidR="0098104A" w:rsidRPr="00111F26">
        <w:rPr>
          <w:rFonts w:ascii="Kaiti TC" w:eastAsia="Kaiti TC" w:hAnsi="Kaiti TC" w:hint="eastAsia"/>
          <w:color w:val="000000" w:themeColor="text1"/>
        </w:rPr>
        <w:t>根治性療法</w:t>
      </w:r>
      <w:r w:rsidR="0098104A" w:rsidRPr="00111F26">
        <w:rPr>
          <w:rStyle w:val="text-node"/>
          <w:rFonts w:ascii="Kaiti TC" w:eastAsia="Kaiti TC" w:hAnsi="Kaiti TC"/>
          <w:color w:val="000000" w:themeColor="text1"/>
        </w:rPr>
        <w:t>有可能抵消醫療保健系統的</w:t>
      </w:r>
      <w:r w:rsidR="0098104A" w:rsidRPr="00111F26">
        <w:rPr>
          <w:rStyle w:val="text-node"/>
          <w:rFonts w:ascii="Kaiti TC" w:eastAsia="Kaiti TC" w:hAnsi="Kaiti TC" w:hint="eastAsia"/>
          <w:color w:val="000000" w:themeColor="text1"/>
        </w:rPr>
        <w:t>巨大成本，</w:t>
      </w:r>
      <w:r w:rsidR="0098104A" w:rsidRPr="00111F26">
        <w:rPr>
          <w:rStyle w:val="text-node"/>
          <w:rFonts w:ascii="Kaiti TC" w:eastAsia="Kaiti TC" w:hAnsi="Kaiti TC"/>
          <w:color w:val="000000" w:themeColor="text1"/>
        </w:rPr>
        <w:t>完全消除長期治療，</w:t>
      </w:r>
      <w:r w:rsidR="0098104A" w:rsidRPr="00111F26">
        <w:rPr>
          <w:rStyle w:val="text-node"/>
          <w:rFonts w:ascii="Kaiti TC" w:eastAsia="Kaiti TC" w:hAnsi="Kaiti TC" w:hint="eastAsia"/>
          <w:color w:val="000000" w:themeColor="text1"/>
        </w:rPr>
        <w:t>並</w:t>
      </w:r>
      <w:r w:rsidR="0098104A" w:rsidRPr="00111F26">
        <w:rPr>
          <w:rStyle w:val="text-node"/>
          <w:rFonts w:ascii="Kaiti TC" w:eastAsia="Kaiti TC" w:hAnsi="Kaiti TC"/>
          <w:color w:val="000000" w:themeColor="text1"/>
        </w:rPr>
        <w:t>避免與疾病進展和住院併發症相關的下游成本。</w:t>
      </w:r>
    </w:p>
    <w:p w14:paraId="0CEF98C0" w14:textId="24E7B0E7" w:rsidR="00781BA6" w:rsidRPr="00111F26" w:rsidRDefault="00535157" w:rsidP="006F5E5F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從理論上講，應該儘早讓符合條件的</w:t>
      </w:r>
      <w:r w:rsidR="005B0766" w:rsidRPr="00111F26">
        <w:rPr>
          <w:rStyle w:val="text-node"/>
          <w:rFonts w:ascii="Kaiti TC" w:eastAsia="Kaiti TC" w:hAnsi="Kaiti TC" w:hint="eastAsia"/>
          <w:color w:val="000000" w:themeColor="text1"/>
        </w:rPr>
        <w:t>病</w:t>
      </w:r>
      <w:r w:rsidRPr="00111F26">
        <w:rPr>
          <w:rStyle w:val="text-node"/>
          <w:rFonts w:ascii="Kaiti TC" w:eastAsia="Kaiti TC" w:hAnsi="Kaiti TC"/>
          <w:color w:val="000000" w:themeColor="text1"/>
        </w:rPr>
        <w:t>患接受治療，以實現全面的公共衛生效益。然而，存在風險問題。我們仍然不知道大多數這些藥物的長期</w:t>
      </w:r>
      <w:r w:rsidR="006F5E5F" w:rsidRPr="00111F26">
        <w:rPr>
          <w:rStyle w:val="text-node"/>
          <w:rFonts w:ascii="Kaiti TC" w:eastAsia="Kaiti TC" w:hAnsi="Kaiti TC" w:hint="eastAsia"/>
          <w:color w:val="000000" w:themeColor="text1"/>
        </w:rPr>
        <w:t>效果</w:t>
      </w:r>
      <w:r w:rsidRPr="00111F26">
        <w:rPr>
          <w:rStyle w:val="text-node"/>
          <w:rFonts w:ascii="Kaiti TC" w:eastAsia="Kaiti TC" w:hAnsi="Kaiti TC"/>
          <w:color w:val="000000" w:themeColor="text1"/>
        </w:rPr>
        <w:t>。</w:t>
      </w:r>
      <w:r w:rsidR="006F5E5F" w:rsidRPr="00111F26">
        <w:rPr>
          <w:rStyle w:val="text-node"/>
          <w:rFonts w:ascii="Kaiti TC" w:eastAsia="Kaiti TC" w:hAnsi="Kaiti TC"/>
          <w:color w:val="000000" w:themeColor="text1"/>
        </w:rPr>
        <w:t>我們</w:t>
      </w:r>
      <w:r w:rsidR="006F5E5F" w:rsidRPr="00111F26">
        <w:rPr>
          <w:rStyle w:val="text-node"/>
          <w:rFonts w:ascii="Kaiti TC" w:eastAsia="Kaiti TC" w:hAnsi="Kaiti TC" w:hint="eastAsia"/>
          <w:color w:val="000000" w:themeColor="text1"/>
        </w:rPr>
        <w:t>要過很多年才能知道</w:t>
      </w:r>
      <w:r w:rsidR="005B0766" w:rsidRPr="00111F26">
        <w:rPr>
          <w:rStyle w:val="text-node"/>
          <w:rFonts w:ascii="Kaiti TC" w:eastAsia="Kaiti TC" w:hAnsi="Kaiti TC" w:hint="eastAsia"/>
          <w:color w:val="000000" w:themeColor="text1"/>
        </w:rPr>
        <w:t>它</w:t>
      </w:r>
      <w:r w:rsidR="006F5E5F" w:rsidRPr="00111F26">
        <w:rPr>
          <w:rStyle w:val="text-node"/>
          <w:rFonts w:ascii="Kaiti TC" w:eastAsia="Kaiti TC" w:hAnsi="Kaiti TC" w:hint="eastAsia"/>
          <w:color w:val="000000" w:themeColor="text1"/>
        </w:rPr>
        <w:t>對臨床和經濟影響</w:t>
      </w:r>
      <w:r w:rsidR="006F5E5F" w:rsidRPr="00111F26">
        <w:rPr>
          <w:rStyle w:val="text-node"/>
          <w:rFonts w:ascii="Kaiti TC" w:eastAsia="Kaiti TC" w:hAnsi="Kaiti TC"/>
          <w:color w:val="000000" w:themeColor="text1"/>
        </w:rPr>
        <w:t>是否如預期的那樣顯著。</w:t>
      </w:r>
    </w:p>
    <w:p w14:paraId="32F3B3C4" w14:textId="5E707DAF" w:rsidR="00535157" w:rsidRPr="00111F26" w:rsidRDefault="00781BA6" w:rsidP="006F5E5F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此外，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為一次性治療</w:t>
      </w:r>
      <w:r w:rsidRPr="00111F26">
        <w:rPr>
          <w:rStyle w:val="text-node"/>
          <w:rFonts w:ascii="Kaiti TC" w:eastAsia="Kaiti TC" w:hAnsi="Kaiti TC"/>
          <w:color w:val="000000" w:themeColor="text1"/>
        </w:rPr>
        <w:t>支付一大筆費用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與</w:t>
      </w:r>
      <w:r w:rsidRPr="00111F26">
        <w:rPr>
          <w:rStyle w:val="text-node"/>
          <w:rFonts w:ascii="Kaiti TC" w:eastAsia="Kaiti TC" w:hAnsi="Kaiti TC"/>
          <w:color w:val="000000" w:themeColor="text1"/>
        </w:rPr>
        <w:t>可能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在幾十年內</w:t>
      </w:r>
      <w:r w:rsidRPr="00111F26">
        <w:rPr>
          <w:rStyle w:val="text-node"/>
          <w:rFonts w:ascii="Kaiti TC" w:eastAsia="Kaiti TC" w:hAnsi="Kaiti TC"/>
          <w:color w:val="000000" w:themeColor="text1"/>
        </w:rPr>
        <w:t>為醫療保健系統節省的費用之間存在脫節。系統不是以這種方式設置的。</w:t>
      </w:r>
    </w:p>
    <w:p w14:paraId="1C927DB1" w14:textId="5C04E049" w:rsidR="00E80CEC" w:rsidRPr="00111F26" w:rsidRDefault="00E80CEC" w:rsidP="006F5E5F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找到一個能夠準確描述臨床影響、生活品質影響、醫療系統成本節約和社會效益的系統將是關鍵。</w:t>
      </w:r>
    </w:p>
    <w:p w14:paraId="357FD636" w14:textId="77777777" w:rsidR="00527E1C" w:rsidRPr="00111F26" w:rsidRDefault="00E80CEC" w:rsidP="000B1ACE">
      <w:pPr>
        <w:pStyle w:val="added-to-list1"/>
        <w:spacing w:before="5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111F26">
        <w:rPr>
          <w:rStyle w:val="text-node"/>
        </w:rPr>
        <w:lastRenderedPageBreak/>
        <w:t>然而，即使我們設法公</w:t>
      </w:r>
      <w:r w:rsidRPr="00111F26">
        <w:rPr>
          <w:rStyle w:val="text-node"/>
          <w:rFonts w:hint="eastAsia"/>
        </w:rPr>
        <w:t>平</w:t>
      </w:r>
      <w:r w:rsidRPr="00111F26">
        <w:rPr>
          <w:rStyle w:val="text-node"/>
        </w:rPr>
        <w:t>地確定這些創新的價值（因此也是成本），醫療保健系統仍然可以說它們負擔不起。那麼，我們</w:t>
      </w:r>
      <w:r w:rsidRPr="00111F26">
        <w:rPr>
          <w:rStyle w:val="text-node"/>
          <w:rFonts w:hint="eastAsia"/>
        </w:rPr>
        <w:t>該怎麼辦呢</w:t>
      </w:r>
      <w:r w:rsidRPr="00111F26">
        <w:rPr>
          <w:rFonts w:cs="PingFang TC" w:hint="eastAsia"/>
        </w:rPr>
        <w:t>？</w:t>
      </w:r>
    </w:p>
    <w:p w14:paraId="49F1BCCB" w14:textId="2311F7CB" w:rsidR="00DA07D3" w:rsidRPr="00111F26" w:rsidRDefault="005B0766" w:rsidP="000B1ACE">
      <w:pPr>
        <w:pStyle w:val="added-to-list1"/>
        <w:numPr>
          <w:ilvl w:val="0"/>
          <w:numId w:val="21"/>
        </w:numPr>
        <w:spacing w:before="120" w:beforeAutospacing="0" w:after="0" w:afterAutospacing="0" w:line="0" w:lineRule="atLeast"/>
        <w:ind w:left="482" w:hanging="482"/>
        <w:jc w:val="both"/>
        <w:rPr>
          <w:rStyle w:val="text-node"/>
          <w:rFonts w:cs="PingFang TC"/>
        </w:rPr>
      </w:pPr>
      <w:r w:rsidRPr="00111F26">
        <w:rPr>
          <w:rStyle w:val="text-node"/>
          <w:rFonts w:ascii="Helvetica Neue" w:hAnsi="Helvetica Neue" w:hint="eastAsia"/>
          <w:b/>
          <w:bCs/>
        </w:rPr>
        <w:t>漸進式</w:t>
      </w:r>
      <w:r w:rsidR="00527E1C" w:rsidRPr="00111F26">
        <w:rPr>
          <w:rStyle w:val="text-node"/>
          <w:rFonts w:ascii="Helvetica Neue" w:hAnsi="Helvetica Neue"/>
          <w:b/>
          <w:bCs/>
        </w:rPr>
        <w:t>解決方案還是系統</w:t>
      </w:r>
      <w:r w:rsidR="004F2A12">
        <w:rPr>
          <w:rStyle w:val="text-node"/>
          <w:rFonts w:ascii="Helvetica Neue" w:hAnsi="Helvetica Neue" w:hint="eastAsia"/>
          <w:b/>
          <w:bCs/>
        </w:rPr>
        <w:t>性</w:t>
      </w:r>
      <w:r w:rsidR="00527E1C" w:rsidRPr="00111F26">
        <w:rPr>
          <w:rStyle w:val="text-node"/>
          <w:rFonts w:ascii="Helvetica Neue" w:hAnsi="Helvetica Neue"/>
          <w:b/>
          <w:bCs/>
        </w:rPr>
        <w:t>解決方案？</w:t>
      </w:r>
    </w:p>
    <w:p w14:paraId="16990852" w14:textId="0F31AF7E" w:rsidR="00A55BDA" w:rsidRPr="00111F26" w:rsidRDefault="00186C82" w:rsidP="000B1ACE">
      <w:pPr>
        <w:pStyle w:val="added-to-list1"/>
        <w:spacing w:before="12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</w:rPr>
      </w:pPr>
      <w:r w:rsidRPr="00111F26">
        <w:rPr>
          <w:rStyle w:val="text-node"/>
          <w:rFonts w:ascii="Helvetica Neue" w:hAnsi="Helvetica Neue"/>
        </w:rPr>
        <w:t>所有</w:t>
      </w:r>
      <w:r w:rsidRPr="00111F26">
        <w:rPr>
          <w:rStyle w:val="text-node"/>
          <w:rFonts w:ascii="Helvetica Neue" w:hAnsi="Helvetica Neue" w:hint="eastAsia"/>
        </w:rPr>
        <w:t>的利害關係人都需要參與這個主題</w:t>
      </w:r>
      <w:r w:rsidRPr="00111F26">
        <w:rPr>
          <w:rFonts w:cs="PingFang TC" w:hint="eastAsia"/>
        </w:rPr>
        <w:t>，並積極尋找解決方案</w:t>
      </w:r>
      <w:r w:rsidR="006415B1" w:rsidRPr="00111F26">
        <w:rPr>
          <w:rFonts w:cs="PingFang TC" w:hint="eastAsia"/>
        </w:rPr>
        <w:t>。賭注太</w:t>
      </w:r>
      <w:r w:rsidR="00B03579" w:rsidRPr="00111F26">
        <w:rPr>
          <w:rFonts w:cs="PingFang TC" w:hint="eastAsia"/>
        </w:rPr>
        <w:t>大</w:t>
      </w:r>
      <w:r w:rsidR="006415B1" w:rsidRPr="00111F26">
        <w:rPr>
          <w:rFonts w:cs="PingFang TC" w:hint="eastAsia"/>
        </w:rPr>
        <w:t>了，以至於無法做到這一點。</w:t>
      </w:r>
      <w:r w:rsidR="006415B1" w:rsidRPr="00111F26">
        <w:rPr>
          <w:rStyle w:val="text-node"/>
          <w:rFonts w:ascii="Helvetica Neue" w:hAnsi="Helvetica Neue"/>
        </w:rPr>
        <w:t>我們面臨的抗微生物藥物</w:t>
      </w:r>
      <w:r w:rsidR="006415B1" w:rsidRPr="00111F26">
        <w:rPr>
          <w:rStyle w:val="text-node"/>
          <w:rFonts w:ascii="Helvetica Neue" w:hAnsi="Helvetica Neue" w:hint="eastAsia"/>
        </w:rPr>
        <w:t>抗</w:t>
      </w:r>
      <w:r w:rsidR="006415B1" w:rsidRPr="00111F26">
        <w:rPr>
          <w:rStyle w:val="text-node"/>
          <w:rFonts w:ascii="Helvetica Neue" w:hAnsi="Helvetica Neue"/>
        </w:rPr>
        <w:t>藥性的風險和目前新抗生素</w:t>
      </w:r>
      <w:r w:rsidR="006415B1" w:rsidRPr="00111F26">
        <w:rPr>
          <w:rStyle w:val="text-node"/>
          <w:rFonts w:ascii="Helvetica Neue" w:hAnsi="Helvetica Neue" w:hint="eastAsia"/>
        </w:rPr>
        <w:t>的</w:t>
      </w:r>
      <w:r w:rsidR="006415B1" w:rsidRPr="00111F26">
        <w:rPr>
          <w:rStyle w:val="text-node"/>
          <w:rFonts w:ascii="Helvetica Neue" w:hAnsi="Helvetica Neue"/>
        </w:rPr>
        <w:t>缺乏告訴我們，當生物製藥行業沒有動力時，我們需要</w:t>
      </w:r>
      <w:r w:rsidR="006415B1" w:rsidRPr="00111F26">
        <w:rPr>
          <w:rStyle w:val="text-node"/>
          <w:rFonts w:ascii="Helvetica Neue" w:hAnsi="Helvetica Neue" w:hint="eastAsia"/>
        </w:rPr>
        <w:t>知道所有</w:t>
      </w:r>
      <w:r w:rsidR="006415B1" w:rsidRPr="00111F26">
        <w:rPr>
          <w:rStyle w:val="text-node"/>
          <w:rFonts w:ascii="Helvetica Neue" w:hAnsi="Helvetica Neue"/>
        </w:rPr>
        <w:t>的後果。</w:t>
      </w:r>
    </w:p>
    <w:p w14:paraId="1A9C58D4" w14:textId="59197F21" w:rsidR="00FB6B75" w:rsidRPr="00111F26" w:rsidRDefault="00A55BDA" w:rsidP="000B1ACE">
      <w:pPr>
        <w:pStyle w:val="added-to-list1"/>
        <w:spacing w:before="12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</w:rPr>
      </w:pPr>
      <w:r w:rsidRPr="00111F26">
        <w:rPr>
          <w:rStyle w:val="text-node"/>
          <w:rFonts w:ascii="Helvetica Neue" w:hAnsi="Helvetica Neue"/>
        </w:rPr>
        <w:t>我們知道，為應對這些挑戰而採取的</w:t>
      </w:r>
      <w:r w:rsidRPr="00111F26">
        <w:rPr>
          <w:rStyle w:val="text-node"/>
          <w:rFonts w:ascii="Helvetica Neue" w:hAnsi="Helvetica Neue" w:hint="eastAsia"/>
        </w:rPr>
        <w:t>最</w:t>
      </w:r>
      <w:r w:rsidRPr="00111F26">
        <w:rPr>
          <w:rStyle w:val="text-node"/>
          <w:rFonts w:ascii="Helvetica Neue" w:hAnsi="Helvetica Neue"/>
        </w:rPr>
        <w:t>初步驟往往遇到既定的</w:t>
      </w:r>
      <w:r w:rsidRPr="00111F26">
        <w:rPr>
          <w:rStyle w:val="text-node"/>
          <w:rFonts w:ascii="Helvetica Neue" w:hAnsi="Helvetica Neue" w:hint="eastAsia"/>
        </w:rPr>
        <w:t>給付</w:t>
      </w:r>
      <w:r w:rsidRPr="00111F26">
        <w:rPr>
          <w:rStyle w:val="text-node"/>
          <w:rFonts w:ascii="Helvetica Neue" w:hAnsi="Helvetica Neue"/>
        </w:rPr>
        <w:t>途徑、結構性障礙和</w:t>
      </w:r>
      <w:r w:rsidRPr="00111F26">
        <w:rPr>
          <w:rStyle w:val="text-node"/>
          <w:rFonts w:ascii="Helvetica Neue" w:hAnsi="Helvetica Neue" w:hint="eastAsia"/>
        </w:rPr>
        <w:t>錯位</w:t>
      </w:r>
      <w:r w:rsidRPr="00111F26">
        <w:rPr>
          <w:rStyle w:val="text-node"/>
          <w:rFonts w:ascii="Helvetica Neue" w:hAnsi="Helvetica Neue"/>
        </w:rPr>
        <w:t>的</w:t>
      </w:r>
      <w:r w:rsidRPr="00111F26">
        <w:rPr>
          <w:rStyle w:val="text-node"/>
          <w:rFonts w:ascii="Helvetica Neue" w:hAnsi="Helvetica Neue" w:hint="eastAsia"/>
        </w:rPr>
        <w:t>激</w:t>
      </w:r>
      <w:r w:rsidRPr="00111F26">
        <w:rPr>
          <w:rStyle w:val="text-node"/>
          <w:rFonts w:ascii="Helvetica Neue" w:hAnsi="Helvetica Neue"/>
        </w:rPr>
        <w:t>勵措施</w:t>
      </w:r>
      <w:r w:rsidRPr="00111F26">
        <w:rPr>
          <w:rFonts w:cs="PingFang TC" w:hint="eastAsia"/>
        </w:rPr>
        <w:t>，</w:t>
      </w:r>
      <w:r w:rsidRPr="00111F26">
        <w:rPr>
          <w:rStyle w:val="text-node"/>
          <w:rFonts w:ascii="Helvetica Neue" w:hAnsi="Helvetica Neue"/>
        </w:rPr>
        <w:t>以及缺乏</w:t>
      </w:r>
      <w:r w:rsidRPr="00111F26">
        <w:rPr>
          <w:rStyle w:val="text-node"/>
          <w:rFonts w:ascii="Helvetica Neue" w:hAnsi="Helvetica Neue" w:hint="eastAsia"/>
        </w:rPr>
        <w:t>數據和</w:t>
      </w:r>
      <w:r w:rsidRPr="00111F26">
        <w:rPr>
          <w:rStyle w:val="text-node"/>
          <w:rFonts w:ascii="Helvetica Neue" w:hAnsi="Helvetica Neue"/>
        </w:rPr>
        <w:t>後續</w:t>
      </w:r>
      <w:r w:rsidRPr="00111F26">
        <w:rPr>
          <w:rStyle w:val="text-node"/>
          <w:rFonts w:ascii="Helvetica Neue" w:hAnsi="Helvetica Neue" w:hint="eastAsia"/>
        </w:rPr>
        <w:t>數據追</w:t>
      </w:r>
      <w:r w:rsidRPr="00111F26">
        <w:rPr>
          <w:rStyle w:val="text-node"/>
          <w:rFonts w:ascii="Helvetica Neue" w:hAnsi="Helvetica Neue"/>
        </w:rPr>
        <w:t>蹤機制。我們能做些什麼</w:t>
      </w:r>
      <w:r w:rsidRPr="00111F26">
        <w:rPr>
          <w:rStyle w:val="text-node"/>
          <w:rFonts w:ascii="Helvetica Neue" w:hAnsi="Helvetica Neue" w:hint="eastAsia"/>
        </w:rPr>
        <w:t>與眾不同的事</w:t>
      </w:r>
      <w:r w:rsidRPr="00111F26">
        <w:rPr>
          <w:rStyle w:val="text-node"/>
          <w:rFonts w:ascii="Helvetica Neue" w:hAnsi="Helvetica Neue"/>
        </w:rPr>
        <w:t>呢？</w:t>
      </w:r>
    </w:p>
    <w:p w14:paraId="422EFEF0" w14:textId="29180A05" w:rsidR="007A4A25" w:rsidRPr="00111F26" w:rsidRDefault="007A4A25" w:rsidP="000B1ACE">
      <w:pPr>
        <w:pStyle w:val="added-to-list1"/>
        <w:spacing w:before="120" w:beforeAutospacing="0" w:after="0" w:afterAutospacing="0" w:line="0" w:lineRule="atLeast"/>
        <w:ind w:firstLineChars="100" w:firstLine="240"/>
        <w:jc w:val="both"/>
        <w:rPr>
          <w:rStyle w:val="text-node"/>
          <w:rFonts w:ascii="Helvetica Neue" w:hAnsi="Helvetica Neue"/>
        </w:rPr>
      </w:pPr>
      <w:r w:rsidRPr="00111F26">
        <w:rPr>
          <w:rStyle w:val="text-node"/>
          <w:rFonts w:ascii="Helvetica Neue" w:hAnsi="Helvetica Neue"/>
        </w:rPr>
        <w:t>一般</w:t>
      </w:r>
      <w:r w:rsidRPr="00111F26">
        <w:rPr>
          <w:rStyle w:val="text-node"/>
          <w:rFonts w:ascii="Helvetica Neue" w:hAnsi="Helvetica Neue" w:hint="eastAsia"/>
        </w:rPr>
        <w:t>來說</w:t>
      </w:r>
      <w:r w:rsidRPr="00111F26">
        <w:rPr>
          <w:rStyle w:val="text-node"/>
          <w:rFonts w:ascii="Helvetica Neue" w:hAnsi="Helvetica Neue"/>
        </w:rPr>
        <w:t>，</w:t>
      </w:r>
      <w:r w:rsidRPr="00111F26">
        <w:rPr>
          <w:rStyle w:val="text-node"/>
          <w:rFonts w:ascii="Helvetica Neue" w:hAnsi="Helvetica Neue" w:hint="eastAsia"/>
        </w:rPr>
        <w:t>這</w:t>
      </w:r>
      <w:r w:rsidRPr="00111F26">
        <w:rPr>
          <w:rStyle w:val="text-node"/>
          <w:rFonts w:ascii="Helvetica Neue" w:hAnsi="Helvetica Neue"/>
        </w:rPr>
        <w:t>行業有兩種選擇：要麼是在現有衛生系統和</w:t>
      </w:r>
      <w:r w:rsidRPr="00111F26">
        <w:rPr>
          <w:rStyle w:val="text-node"/>
          <w:rFonts w:ascii="Helvetica Neue" w:hAnsi="Helvetica Neue" w:hint="eastAsia"/>
        </w:rPr>
        <w:t>給付</w:t>
      </w:r>
      <w:r w:rsidRPr="00111F26">
        <w:rPr>
          <w:rStyle w:val="text-node"/>
          <w:rFonts w:ascii="Helvetica Neue" w:hAnsi="Helvetica Neue"/>
        </w:rPr>
        <w:t>環境中實施的漸進</w:t>
      </w:r>
      <w:r w:rsidRPr="00111F26">
        <w:rPr>
          <w:rStyle w:val="text-node"/>
          <w:rFonts w:ascii="Helvetica Neue" w:hAnsi="Helvetica Neue" w:hint="eastAsia"/>
        </w:rPr>
        <w:t>式</w:t>
      </w:r>
      <w:r w:rsidRPr="00111F26">
        <w:rPr>
          <w:rStyle w:val="text-node"/>
          <w:rFonts w:ascii="Helvetica Neue" w:hAnsi="Helvetica Neue"/>
        </w:rPr>
        <w:t>解決方案，要麼是全面</w:t>
      </w:r>
      <w:r w:rsidRPr="00111F26">
        <w:rPr>
          <w:rStyle w:val="text-node"/>
          <w:rFonts w:ascii="Helvetica Neue" w:hAnsi="Helvetica Neue" w:hint="eastAsia"/>
        </w:rPr>
        <w:t>的</w:t>
      </w:r>
      <w:r w:rsidRPr="00111F26">
        <w:rPr>
          <w:rStyle w:val="text-node"/>
          <w:rFonts w:ascii="Helvetica Neue" w:hAnsi="Helvetica Neue"/>
        </w:rPr>
        <w:t>系統</w:t>
      </w:r>
      <w:r w:rsidRPr="00111F26">
        <w:rPr>
          <w:rStyle w:val="text-node"/>
          <w:rFonts w:ascii="Helvetica Neue" w:hAnsi="Helvetica Neue" w:hint="eastAsia"/>
        </w:rPr>
        <w:t>性</w:t>
      </w:r>
      <w:r w:rsidRPr="00111F26">
        <w:rPr>
          <w:rStyle w:val="text-node"/>
          <w:rFonts w:ascii="Helvetica Neue" w:hAnsi="Helvetica Neue"/>
        </w:rPr>
        <w:t>解決方案，這些解決方案</w:t>
      </w:r>
      <w:r w:rsidR="009B3B1C" w:rsidRPr="00111F26">
        <w:rPr>
          <w:rStyle w:val="text-node"/>
          <w:rFonts w:ascii="Helvetica Neue" w:hAnsi="Helvetica Neue" w:hint="eastAsia"/>
        </w:rPr>
        <w:t>重新設計系統</w:t>
      </w:r>
      <w:r w:rsidR="009B3B1C" w:rsidRPr="00111F26">
        <w:rPr>
          <w:rFonts w:cs="PingFang TC" w:hint="eastAsia"/>
        </w:rPr>
        <w:t>，</w:t>
      </w:r>
      <w:r w:rsidR="009B3B1C" w:rsidRPr="00111F26">
        <w:rPr>
          <w:rStyle w:val="text-node"/>
          <w:rFonts w:ascii="Helvetica Neue" w:hAnsi="Helvetica Neue"/>
        </w:rPr>
        <w:t>以適應科學的</w:t>
      </w:r>
      <w:r w:rsidR="009B3B1C" w:rsidRPr="00111F26">
        <w:rPr>
          <w:rStyle w:val="text-node"/>
          <w:rFonts w:ascii="Helvetica Neue" w:hAnsi="Helvetica Neue" w:hint="eastAsia"/>
        </w:rPr>
        <w:t>野</w:t>
      </w:r>
      <w:r w:rsidR="009B3B1C" w:rsidRPr="00111F26">
        <w:rPr>
          <w:rStyle w:val="text-node"/>
          <w:rFonts w:ascii="Helvetica Neue" w:hAnsi="Helvetica Neue"/>
        </w:rPr>
        <w:t>心。</w:t>
      </w:r>
    </w:p>
    <w:p w14:paraId="368A25B7" w14:textId="77777777" w:rsidR="0062453C" w:rsidRPr="00111F26" w:rsidRDefault="0020751A" w:rsidP="000B1ACE">
      <w:pPr>
        <w:pStyle w:val="added-to-list1"/>
        <w:spacing w:before="120" w:beforeAutospacing="0" w:after="0" w:afterAutospacing="0" w:line="0" w:lineRule="atLeast"/>
        <w:ind w:firstLineChars="100" w:firstLine="240"/>
        <w:jc w:val="both"/>
        <w:rPr>
          <w:rFonts w:cs="PingFang TC"/>
        </w:rPr>
      </w:pPr>
      <w:r w:rsidRPr="00111F26">
        <w:rPr>
          <w:rFonts w:ascii="Helvetica Neue" w:hAnsi="Helvetica Neue"/>
        </w:rPr>
        <w:t>問題是，鑒於慢性病對該系統的成本和需求不斷增加，從長期來看，漸進式改進</w:t>
      </w:r>
      <w:r w:rsidRPr="00111F26">
        <w:rPr>
          <w:rFonts w:ascii="Helvetica Neue" w:hAnsi="Helvetica Neue" w:hint="eastAsia"/>
        </w:rPr>
        <w:t>能</w:t>
      </w:r>
      <w:r w:rsidRPr="00111F26">
        <w:rPr>
          <w:rFonts w:ascii="Helvetica Neue" w:hAnsi="Helvetica Neue"/>
        </w:rPr>
        <w:t>否</w:t>
      </w:r>
      <w:r w:rsidRPr="00111F26">
        <w:rPr>
          <w:rFonts w:ascii="Helvetica Neue" w:hAnsi="Helvetica Neue" w:hint="eastAsia"/>
        </w:rPr>
        <w:t>長期持續下去</w:t>
      </w:r>
      <w:r w:rsidRPr="00111F26">
        <w:rPr>
          <w:rFonts w:cs="PingFang TC" w:hint="eastAsia"/>
        </w:rPr>
        <w:t>？</w:t>
      </w:r>
    </w:p>
    <w:p w14:paraId="4BEA16E7" w14:textId="0C8B587C" w:rsidR="0062453C" w:rsidRPr="00111F26" w:rsidRDefault="0062453C" w:rsidP="0062453C">
      <w:pPr>
        <w:pStyle w:val="added-to-list1"/>
        <w:numPr>
          <w:ilvl w:val="0"/>
          <w:numId w:val="21"/>
        </w:numPr>
        <w:spacing w:before="120" w:beforeAutospacing="0" w:after="0" w:afterAutospacing="0" w:line="0" w:lineRule="atLeast"/>
        <w:ind w:left="482" w:hanging="482"/>
        <w:jc w:val="both"/>
        <w:rPr>
          <w:rStyle w:val="text-node"/>
          <w:rFonts w:cs="PingFang TC"/>
        </w:rPr>
      </w:pPr>
      <w:r w:rsidRPr="00111F26">
        <w:rPr>
          <w:rFonts w:ascii="Helvetica Neue" w:hAnsi="Helvetica Neue"/>
          <w:b/>
          <w:bCs/>
        </w:rPr>
        <w:t>漸進式改</w:t>
      </w:r>
      <w:r w:rsidR="00C63B55" w:rsidRPr="00111F26">
        <w:rPr>
          <w:rFonts w:ascii="Helvetica Neue" w:hAnsi="Helvetica Neue" w:hint="eastAsia"/>
          <w:b/>
          <w:bCs/>
        </w:rPr>
        <w:t>變</w:t>
      </w:r>
      <w:r w:rsidRPr="00111F26">
        <w:rPr>
          <w:rStyle w:val="text-node"/>
          <w:rFonts w:ascii="Helvetica Neue" w:hAnsi="Helvetica Neue"/>
          <w:b/>
          <w:bCs/>
        </w:rPr>
        <w:t>可能在短期內起作用</w:t>
      </w:r>
    </w:p>
    <w:p w14:paraId="58751932" w14:textId="77777777" w:rsidR="00E56189" w:rsidRPr="00111F26" w:rsidRDefault="00E56189" w:rsidP="00E56189">
      <w:pPr>
        <w:spacing w:before="12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/>
          <w:color w:val="000000" w:themeColor="text1"/>
        </w:rPr>
        <w:t>漸進式改</w:t>
      </w:r>
      <w:r w:rsidRPr="00111F26">
        <w:rPr>
          <w:rFonts w:ascii="Kaiti TC" w:eastAsia="Kaiti TC" w:hAnsi="Kaiti TC" w:hint="eastAsia"/>
          <w:color w:val="000000" w:themeColor="text1"/>
        </w:rPr>
        <w:t>變</w:t>
      </w:r>
      <w:r w:rsidRPr="00111F26">
        <w:rPr>
          <w:rStyle w:val="text-node"/>
          <w:rFonts w:ascii="Kaiti TC" w:eastAsia="Kaiti TC" w:hAnsi="Kaiti TC"/>
          <w:color w:val="000000" w:themeColor="text1"/>
        </w:rPr>
        <w:t>包括基於結果/基於價值的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給付</w:t>
      </w:r>
      <w:r w:rsidRPr="00111F26">
        <w:rPr>
          <w:rFonts w:ascii="Kaiti TC" w:eastAsia="Kaiti TC" w:hAnsi="Kaiti TC" w:cs="PingFang TC" w:hint="eastAsia"/>
          <w:color w:val="000000" w:themeColor="text1"/>
        </w:rPr>
        <w:t>、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年金模式</w:t>
      </w:r>
      <w:r w:rsidRPr="00111F26">
        <w:rPr>
          <w:rStyle w:val="text-node"/>
          <w:rFonts w:ascii="Kaiti TC" w:eastAsia="Kaiti TC" w:hAnsi="Kaiti TC"/>
          <w:color w:val="000000" w:themeColor="text1"/>
        </w:rPr>
        <w:t>以及醫療保健系統和生物製藥公司之間的風險分</w:t>
      </w:r>
      <w:r w:rsidRPr="00111F26">
        <w:rPr>
          <w:rFonts w:ascii="Kaiti TC" w:eastAsia="Kaiti TC" w:hAnsi="Kaiti TC" w:cs="Arial"/>
          <w:color w:val="000000" w:themeColor="text1"/>
        </w:rPr>
        <w:t>攤</w:t>
      </w:r>
      <w:r w:rsidRPr="00111F26">
        <w:rPr>
          <w:rStyle w:val="text-node"/>
          <w:rFonts w:ascii="Kaiti TC" w:eastAsia="Kaiti TC" w:hAnsi="Kaiti TC"/>
          <w:color w:val="000000" w:themeColor="text1"/>
        </w:rPr>
        <w:t>協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議</w:t>
      </w:r>
      <w:r w:rsidRPr="00111F26">
        <w:rPr>
          <w:rStyle w:val="text-node"/>
          <w:rFonts w:ascii="Kaiti TC" w:eastAsia="Kaiti TC" w:hAnsi="Kaiti TC"/>
          <w:color w:val="000000" w:themeColor="text1"/>
        </w:rPr>
        <w:t>等解決方案。</w:t>
      </w:r>
    </w:p>
    <w:p w14:paraId="7CE3F015" w14:textId="77777777" w:rsidR="00E56189" w:rsidRPr="00111F26" w:rsidRDefault="00E56189" w:rsidP="00E56189">
      <w:pPr>
        <w:pStyle w:val="added-to-list1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text-node"/>
        </w:rPr>
      </w:pPr>
      <w:r w:rsidRPr="00111F26">
        <w:rPr>
          <w:rStyle w:val="text-node"/>
        </w:rPr>
        <w:t>這是英國</w:t>
      </w:r>
      <w:r w:rsidRPr="00111F26">
        <w:rPr>
          <w:rFonts w:cs="Arial"/>
        </w:rPr>
        <w:t>英國</w:t>
      </w:r>
      <w:r w:rsidRPr="00111F26">
        <w:rPr>
          <w:rFonts w:cs="Arial"/>
          <w:shd w:val="clear" w:color="auto" w:fill="FFFFFF"/>
        </w:rPr>
        <w:t>國民健保署</w:t>
      </w:r>
      <w:r w:rsidRPr="00111F26">
        <w:rPr>
          <w:rStyle w:val="text-node"/>
        </w:rPr>
        <w:t>（</w:t>
      </w:r>
      <w:r w:rsidRPr="00111F26">
        <w:rPr>
          <w:rFonts w:cs="Arial"/>
          <w:shd w:val="clear" w:color="auto" w:fill="FFFFFF"/>
        </w:rPr>
        <w:t>National H</w:t>
      </w:r>
      <w:r w:rsidRPr="00111F26">
        <w:rPr>
          <w:rFonts w:cs="Arial" w:hint="eastAsia"/>
          <w:shd w:val="clear" w:color="auto" w:fill="FFFFFF"/>
        </w:rPr>
        <w:t>e</w:t>
      </w:r>
      <w:r w:rsidRPr="00111F26">
        <w:rPr>
          <w:rFonts w:cs="Arial"/>
          <w:shd w:val="clear" w:color="auto" w:fill="FFFFFF"/>
        </w:rPr>
        <w:t>alth Services，簡稱</w:t>
      </w:r>
      <w:r w:rsidRPr="00111F26">
        <w:rPr>
          <w:rStyle w:val="text-node"/>
        </w:rPr>
        <w:t>NHS）</w:t>
      </w:r>
      <w:r w:rsidRPr="00111F26">
        <w:rPr>
          <w:rStyle w:val="text-node"/>
          <w:rFonts w:hint="eastAsia"/>
        </w:rPr>
        <w:t>採用的創新</w:t>
      </w:r>
      <w:r w:rsidRPr="00111F26">
        <w:rPr>
          <w:rFonts w:cs="Arial"/>
          <w:shd w:val="clear" w:color="auto" w:fill="FFFFFF"/>
        </w:rPr>
        <w:t>C型肝炎</w:t>
      </w:r>
      <w:r w:rsidRPr="00111F26">
        <w:rPr>
          <w:rStyle w:val="text-node"/>
        </w:rPr>
        <w:t>治療</w:t>
      </w:r>
      <w:r w:rsidRPr="00111F26">
        <w:rPr>
          <w:rStyle w:val="text-node"/>
          <w:rFonts w:hint="eastAsia"/>
        </w:rPr>
        <w:t>方法</w:t>
      </w:r>
      <w:r w:rsidRPr="00111F26">
        <w:rPr>
          <w:rFonts w:cs="PingFang TC" w:hint="eastAsia"/>
        </w:rPr>
        <w:t>；</w:t>
      </w:r>
      <w:r w:rsidRPr="00111F26">
        <w:rPr>
          <w:rStyle w:val="text-node"/>
        </w:rPr>
        <w:t>只有在</w:t>
      </w:r>
      <w:r w:rsidRPr="00111F26">
        <w:rPr>
          <w:rStyle w:val="text-node"/>
          <w:rFonts w:hint="eastAsia"/>
        </w:rPr>
        <w:t>病</w:t>
      </w:r>
      <w:r w:rsidRPr="00111F26">
        <w:rPr>
          <w:rStyle w:val="text-node"/>
        </w:rPr>
        <w:t>患成功治癒</w:t>
      </w:r>
      <w:r w:rsidRPr="00111F26">
        <w:rPr>
          <w:rStyle w:val="text-node"/>
          <w:rFonts w:hint="eastAsia"/>
        </w:rPr>
        <w:t>的情况下支付藥費</w:t>
      </w:r>
      <w:r w:rsidRPr="00111F26">
        <w:rPr>
          <w:rFonts w:cs="PingFang TC" w:hint="eastAsia"/>
        </w:rPr>
        <w:t>，</w:t>
      </w:r>
      <w:r w:rsidRPr="00111F26">
        <w:rPr>
          <w:rStyle w:val="text-node"/>
        </w:rPr>
        <w:t>否則製造商將承擔費用。</w:t>
      </w:r>
    </w:p>
    <w:p w14:paraId="7B0A95FE" w14:textId="41A5D51E" w:rsidR="00E56189" w:rsidRPr="00111F26" w:rsidRDefault="00E56189" w:rsidP="00E56189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然而，這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些</w:t>
      </w:r>
      <w:r w:rsidRPr="00111F26">
        <w:rPr>
          <w:rStyle w:val="text-node"/>
          <w:rFonts w:ascii="Kaiti TC" w:eastAsia="Kaiti TC" w:hAnsi="Kaiti TC"/>
          <w:color w:val="000000" w:themeColor="text1"/>
        </w:rPr>
        <w:t>類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型</w:t>
      </w:r>
      <w:r w:rsidRPr="00111F26">
        <w:rPr>
          <w:rStyle w:val="text-node"/>
          <w:rFonts w:ascii="Kaiti TC" w:eastAsia="Kaiti TC" w:hAnsi="Kaiti TC"/>
          <w:color w:val="000000" w:themeColor="text1"/>
        </w:rPr>
        <w:t>協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議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的接受程度仍然很低，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而且</w:t>
      </w:r>
      <w:r w:rsidRPr="00111F26">
        <w:rPr>
          <w:rStyle w:val="text-node"/>
          <w:rFonts w:ascii="Kaiti TC" w:eastAsia="Kaiti TC" w:hAnsi="Kaiti TC"/>
          <w:color w:val="000000" w:themeColor="text1"/>
        </w:rPr>
        <w:t>無論如何，</w:t>
      </w:r>
      <w:r w:rsidRPr="00111F26">
        <w:rPr>
          <w:rFonts w:ascii="Kaiti TC" w:eastAsia="Kaiti TC" w:hAnsi="Kaiti TC" w:cs="Songti TC" w:hint="eastAsia"/>
          <w:color w:val="000000" w:themeColor="text1"/>
        </w:rPr>
        <w:t>支付方</w:t>
      </w:r>
      <w:r w:rsidRPr="00111F26">
        <w:rPr>
          <w:rStyle w:val="text-node"/>
          <w:rFonts w:ascii="Kaiti TC" w:eastAsia="Kaiti TC" w:hAnsi="Kaiti TC"/>
          <w:color w:val="000000" w:themeColor="text1"/>
        </w:rPr>
        <w:t>仍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然會</w:t>
      </w:r>
      <w:r w:rsidRPr="00111F26">
        <w:rPr>
          <w:rStyle w:val="text-node"/>
          <w:rFonts w:ascii="Kaiti TC" w:eastAsia="Kaiti TC" w:hAnsi="Kaiti TC"/>
          <w:color w:val="000000" w:themeColor="text1"/>
        </w:rPr>
        <w:t>質疑負擔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能力</w:t>
      </w:r>
      <w:r w:rsidRPr="00111F26">
        <w:rPr>
          <w:rStyle w:val="text-node"/>
          <w:rFonts w:ascii="Kaiti TC" w:eastAsia="Kaiti TC" w:hAnsi="Kaiti TC"/>
          <w:color w:val="000000" w:themeColor="text1"/>
        </w:rPr>
        <w:t>、治癒的定義，以及建議的價格是否反映了這些創新療法的真正</w:t>
      </w:r>
      <w:r w:rsidR="004F2A12" w:rsidRPr="00111F26">
        <w:rPr>
          <w:rFonts w:ascii="Kaiti TC" w:eastAsia="Kaiti TC" w:hAnsi="Kaiti TC" w:hint="eastAsia"/>
          <w:color w:val="000000" w:themeColor="text1"/>
        </w:rPr>
        <w:t>「</w:t>
      </w:r>
      <w:r w:rsidR="004F2A12" w:rsidRPr="00111F26">
        <w:rPr>
          <w:rStyle w:val="text-node"/>
          <w:rFonts w:ascii="Kaiti TC" w:eastAsia="Kaiti TC" w:hAnsi="Kaiti TC"/>
          <w:color w:val="000000" w:themeColor="text1"/>
        </w:rPr>
        <w:t>價值</w:t>
      </w:r>
      <w:r w:rsidR="004F2A12" w:rsidRPr="00111F26">
        <w:rPr>
          <w:rFonts w:ascii="Kaiti TC" w:eastAsia="Kaiti TC" w:hAnsi="Kaiti TC" w:hint="eastAsia"/>
          <w:color w:val="000000" w:themeColor="text1"/>
        </w:rPr>
        <w:t>」</w:t>
      </w:r>
      <w:r w:rsidRPr="00111F26">
        <w:rPr>
          <w:rStyle w:val="text-node"/>
          <w:rFonts w:ascii="Kaiti TC" w:eastAsia="Kaiti TC" w:hAnsi="Kaiti TC"/>
          <w:color w:val="000000" w:themeColor="text1"/>
        </w:rPr>
        <w:t>。</w:t>
      </w:r>
    </w:p>
    <w:p w14:paraId="1340750D" w14:textId="41A02FE6" w:rsidR="00E56189" w:rsidRPr="00111F26" w:rsidRDefault="00E56189" w:rsidP="00E56189">
      <w:pPr>
        <w:pStyle w:val="added-to-list1"/>
        <w:numPr>
          <w:ilvl w:val="0"/>
          <w:numId w:val="21"/>
        </w:numPr>
        <w:spacing w:beforeLines="50" w:before="180" w:beforeAutospacing="0" w:after="0" w:afterAutospacing="0" w:line="0" w:lineRule="atLeast"/>
        <w:ind w:left="482" w:hanging="482"/>
        <w:jc w:val="both"/>
        <w:rPr>
          <w:rStyle w:val="text-node"/>
        </w:rPr>
      </w:pPr>
      <w:r w:rsidRPr="00111F26">
        <w:rPr>
          <w:rStyle w:val="text-node"/>
          <w:rFonts w:ascii="Helvetica Neue" w:hAnsi="Helvetica Neue"/>
          <w:b/>
          <w:bCs/>
        </w:rPr>
        <w:t>潛在的系統</w:t>
      </w:r>
      <w:r w:rsidRPr="00111F26">
        <w:rPr>
          <w:rStyle w:val="text-node"/>
          <w:rFonts w:ascii="Helvetica Neue" w:hAnsi="Helvetica Neue" w:hint="eastAsia"/>
          <w:b/>
          <w:bCs/>
        </w:rPr>
        <w:t>性</w:t>
      </w:r>
      <w:r w:rsidRPr="00111F26">
        <w:rPr>
          <w:rStyle w:val="text-node"/>
          <w:rFonts w:ascii="Helvetica Neue" w:hAnsi="Helvetica Neue"/>
          <w:b/>
          <w:bCs/>
        </w:rPr>
        <w:t>解決方案</w:t>
      </w:r>
      <w:r w:rsidRPr="00111F26">
        <w:rPr>
          <w:rStyle w:val="text-node"/>
        </w:rPr>
        <w:t xml:space="preserve"> </w:t>
      </w:r>
    </w:p>
    <w:p w14:paraId="3D531708" w14:textId="77777777" w:rsidR="00B77D31" w:rsidRPr="00111F26" w:rsidRDefault="00B77D31" w:rsidP="00B77D31">
      <w:pPr>
        <w:spacing w:before="12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為了配合醫療領域的創新，我們迫切需要創新我們的方法、制度、激勵機制和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融資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，以採用治療模式。這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會是</w:t>
      </w:r>
      <w:r w:rsidRPr="00111F26">
        <w:rPr>
          <w:rStyle w:val="text-node"/>
          <w:rFonts w:ascii="Kaiti TC" w:eastAsia="Kaiti TC" w:hAnsi="Kaiti TC"/>
          <w:color w:val="000000" w:themeColor="text1"/>
        </w:rPr>
        <w:t>什麼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樣子呢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？</w:t>
      </w:r>
    </w:p>
    <w:p w14:paraId="3CA1A877" w14:textId="2CA493DD" w:rsidR="00E56189" w:rsidRPr="00111F26" w:rsidRDefault="00D012A5" w:rsidP="00D012A5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潛在的解決方案可能包括創新的支付模式，例如不斷發展的融資途徑、從產品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到</w:t>
      </w:r>
      <w:r w:rsidRPr="00111F26">
        <w:rPr>
          <w:rStyle w:val="text-node"/>
          <w:rFonts w:ascii="Kaiti TC" w:eastAsia="Kaiti TC" w:hAnsi="Kaiti TC"/>
          <w:color w:val="000000" w:themeColor="text1"/>
        </w:rPr>
        <w:t>解決方案的創新定價，以及將醫療成本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的</w:t>
      </w:r>
      <w:r w:rsidRPr="00111F26">
        <w:rPr>
          <w:rStyle w:val="text-node"/>
          <w:rFonts w:ascii="Kaiti TC" w:eastAsia="Kaiti TC" w:hAnsi="Kaiti TC"/>
          <w:color w:val="000000" w:themeColor="text1"/>
        </w:rPr>
        <w:t>負擔分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攤給</w:t>
      </w:r>
      <w:r w:rsidRPr="00111F26">
        <w:rPr>
          <w:rStyle w:val="text-node"/>
          <w:rFonts w:ascii="Kaiti TC" w:eastAsia="Kaiti TC" w:hAnsi="Kaiti TC"/>
          <w:color w:val="000000" w:themeColor="text1"/>
        </w:rPr>
        <w:t>多個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利害關係人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（例如公共支付</w:t>
      </w:r>
      <w:r w:rsidR="00E56189" w:rsidRPr="00111F26">
        <w:rPr>
          <w:rStyle w:val="text-node"/>
          <w:rFonts w:ascii="Kaiti TC" w:eastAsia="Kaiti TC" w:hAnsi="Kaiti TC" w:hint="eastAsia"/>
          <w:color w:val="000000" w:themeColor="text1"/>
        </w:rPr>
        <w:t>方</w:t>
      </w:r>
      <w:r w:rsidRPr="00111F26">
        <w:rPr>
          <w:rStyle w:val="text-node"/>
          <w:rFonts w:ascii="Kaiti TC" w:eastAsia="Kaiti TC" w:hAnsi="Kaiti TC"/>
          <w:color w:val="000000" w:themeColor="text1"/>
        </w:rPr>
        <w:t>、公司和個</w:t>
      </w:r>
      <w:r w:rsidR="00E56189" w:rsidRPr="00111F26">
        <w:rPr>
          <w:rStyle w:val="text-node"/>
          <w:rFonts w:ascii="Kaiti TC" w:eastAsia="Kaiti TC" w:hAnsi="Kaiti TC" w:hint="eastAsia"/>
          <w:color w:val="000000" w:themeColor="text1"/>
        </w:rPr>
        <w:t>別</w:t>
      </w:r>
      <w:r w:rsidRPr="00111F26">
        <w:rPr>
          <w:rStyle w:val="text-node"/>
          <w:rFonts w:ascii="Kaiti TC" w:eastAsia="Kaiti TC" w:hAnsi="Kaiti TC"/>
          <w:color w:val="000000" w:themeColor="text1"/>
        </w:rPr>
        <w:t>患者）。</w:t>
      </w:r>
    </w:p>
    <w:p w14:paraId="40C93D42" w14:textId="4ADDB490" w:rsidR="005310B6" w:rsidRPr="00111F26" w:rsidRDefault="005310B6" w:rsidP="00D012A5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lastRenderedPageBreak/>
        <w:t>是否可以從其他行業（例如融資/抵押行業）汲取經驗教訓，在證明收益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後</w:t>
      </w:r>
      <w:r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Pr="00111F26">
        <w:rPr>
          <w:rStyle w:val="text-node"/>
          <w:rFonts w:ascii="Kaiti TC" w:eastAsia="Kaiti TC" w:hAnsi="Kaiti TC"/>
          <w:color w:val="000000" w:themeColor="text1"/>
        </w:rPr>
        <w:t>高額的前期成本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會在較長一段時間內分攤</w:t>
      </w:r>
      <w:r w:rsidRPr="00111F26">
        <w:rPr>
          <w:rFonts w:ascii="Kaiti TC" w:eastAsia="Kaiti TC" w:hAnsi="Kaiti TC" w:cs="PingFang TC" w:hint="eastAsia"/>
          <w:color w:val="000000" w:themeColor="text1"/>
        </w:rPr>
        <w:t>；而</w:t>
      </w:r>
      <w:r w:rsidR="00C31A85" w:rsidRPr="00111F26">
        <w:rPr>
          <w:rFonts w:ascii="Kaiti TC" w:eastAsia="Kaiti TC" w:hAnsi="Kaiti TC" w:cs="PingFang TC" w:hint="eastAsia"/>
          <w:color w:val="000000" w:themeColor="text1"/>
        </w:rPr>
        <w:t>在</w:t>
      </w:r>
      <w:r w:rsidRPr="00111F26">
        <w:rPr>
          <w:rStyle w:val="text-node"/>
          <w:rFonts w:ascii="Kaiti TC" w:eastAsia="Kaiti TC" w:hAnsi="Kaiti TC"/>
          <w:color w:val="000000" w:themeColor="text1"/>
        </w:rPr>
        <w:t>音樂行業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則可以採用</w:t>
      </w:r>
      <w:r w:rsidRPr="00111F26">
        <w:rPr>
          <w:rStyle w:val="text-node"/>
          <w:rFonts w:ascii="Kaiti TC" w:eastAsia="Kaiti TC" w:hAnsi="Kaiti TC"/>
          <w:color w:val="000000" w:themeColor="text1"/>
        </w:rPr>
        <w:t>許可的</w:t>
      </w:r>
      <w:r w:rsidRPr="00111F26">
        <w:rPr>
          <w:rFonts w:ascii="Kaiti TC" w:eastAsia="Kaiti TC" w:hAnsi="Kaiti TC"/>
          <w:color w:val="000000" w:themeColor="text1"/>
        </w:rPr>
        <w:t>而不是購</w:t>
      </w:r>
      <w:r w:rsidR="00C31A85" w:rsidRPr="00111F26">
        <w:rPr>
          <w:rFonts w:ascii="Kaiti TC" w:eastAsia="Kaiti TC" w:hAnsi="Kaiti TC" w:hint="eastAsia"/>
          <w:color w:val="000000" w:themeColor="text1"/>
        </w:rPr>
        <w:t>買</w:t>
      </w:r>
      <w:r w:rsidRPr="00111F26">
        <w:rPr>
          <w:rFonts w:ascii="Kaiti TC" w:eastAsia="Kaiti TC" w:hAnsi="Kaiti TC"/>
          <w:color w:val="000000" w:themeColor="text1"/>
        </w:rPr>
        <w:t>的</w:t>
      </w:r>
      <w:r w:rsidR="004F2A12" w:rsidRPr="00111F26">
        <w:rPr>
          <w:rFonts w:ascii="Kaiti TC" w:eastAsia="Kaiti TC" w:hAnsi="Kaiti TC" w:hint="eastAsia"/>
          <w:color w:val="000000" w:themeColor="text1"/>
        </w:rPr>
        <w:t>「</w:t>
      </w:r>
      <w:r w:rsidRPr="00111F26">
        <w:rPr>
          <w:rStyle w:val="text-node"/>
          <w:rFonts w:ascii="Kaiti TC" w:eastAsia="Kaiti TC" w:hAnsi="Kaiti TC"/>
          <w:color w:val="000000" w:themeColor="text1"/>
        </w:rPr>
        <w:t>Spotify</w:t>
      </w:r>
      <w:r w:rsidR="00D13B6F" w:rsidRPr="00111F26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Pr="00111F26">
        <w:rPr>
          <w:rStyle w:val="text-node"/>
          <w:rFonts w:ascii="Kaiti TC" w:eastAsia="Kaiti TC" w:hAnsi="Kaiti TC"/>
          <w:color w:val="000000" w:themeColor="text1"/>
        </w:rPr>
        <w:t>方法</w:t>
      </w:r>
      <w:r w:rsidR="004F2A12" w:rsidRPr="00111F26">
        <w:rPr>
          <w:rFonts w:ascii="Kaiti TC" w:eastAsia="Kaiti TC" w:hAnsi="Kaiti TC" w:hint="eastAsia"/>
          <w:color w:val="000000" w:themeColor="text1"/>
        </w:rPr>
        <w:t>」</w:t>
      </w:r>
      <w:r w:rsidRPr="00111F26">
        <w:rPr>
          <w:rStyle w:val="text-node"/>
          <w:rFonts w:ascii="Kaiti TC" w:eastAsia="Kaiti TC" w:hAnsi="Kaiti TC"/>
          <w:color w:val="000000" w:themeColor="text1"/>
        </w:rPr>
        <w:t>可以應用於</w:t>
      </w:r>
      <w:r w:rsidR="00C31A85" w:rsidRPr="00111F26">
        <w:rPr>
          <w:rStyle w:val="text-node"/>
          <w:rFonts w:ascii="Kaiti TC" w:eastAsia="Kaiti TC" w:hAnsi="Kaiti TC" w:hint="eastAsia"/>
          <w:color w:val="000000" w:themeColor="text1"/>
        </w:rPr>
        <w:t>藥</w:t>
      </w:r>
      <w:r w:rsidRPr="00111F26">
        <w:rPr>
          <w:rStyle w:val="text-node"/>
          <w:rFonts w:ascii="Kaiti TC" w:eastAsia="Kaiti TC" w:hAnsi="Kaiti TC"/>
          <w:color w:val="000000" w:themeColor="text1"/>
        </w:rPr>
        <w:t>品。</w:t>
      </w:r>
    </w:p>
    <w:p w14:paraId="589A6069" w14:textId="77777777" w:rsidR="003F2141" w:rsidRPr="00111F26" w:rsidRDefault="00F43858" w:rsidP="00D012A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另一種選擇是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將可由私人利害關係人</w:t>
      </w:r>
      <w:r w:rsidRPr="00111F26">
        <w:rPr>
          <w:rStyle w:val="text-node"/>
          <w:rFonts w:ascii="Kaiti TC" w:eastAsia="Kaiti TC" w:hAnsi="Kaiti TC"/>
          <w:color w:val="000000" w:themeColor="text1"/>
        </w:rPr>
        <w:t>管理的慢性病管理拆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開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，並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為具有根治性療法的疾病</w:t>
      </w:r>
      <w:r w:rsidRPr="00111F26">
        <w:rPr>
          <w:rStyle w:val="text-node"/>
          <w:rFonts w:ascii="Kaiti TC" w:eastAsia="Kaiti TC" w:hAnsi="Kaiti TC"/>
          <w:color w:val="000000" w:themeColor="text1"/>
        </w:rPr>
        <w:t>設立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獨立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資金單位</w:t>
      </w:r>
      <w:r w:rsidRPr="00111F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21B41553" w14:textId="77777777" w:rsidR="003F2141" w:rsidRPr="00111F26" w:rsidRDefault="003F2141" w:rsidP="00D012A5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除了改變定價模式之外，還有可能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進行更具創造性的</w:t>
      </w:r>
      <w:r w:rsidRPr="00111F26">
        <w:rPr>
          <w:rStyle w:val="text-node"/>
          <w:rFonts w:ascii="Kaiti TC" w:eastAsia="Kaiti TC" w:hAnsi="Kaiti TC"/>
          <w:color w:val="000000" w:themeColor="text1"/>
        </w:rPr>
        <w:t>思考。可以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透</w:t>
      </w:r>
      <w:r w:rsidRPr="00111F26">
        <w:rPr>
          <w:rStyle w:val="text-node"/>
          <w:rFonts w:ascii="Kaiti TC" w:eastAsia="Kaiti TC" w:hAnsi="Kaiti TC"/>
          <w:color w:val="000000" w:themeColor="text1"/>
        </w:rPr>
        <w:t>過市場排他性、保證銷售量，甚至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是對解決和治癒</w:t>
      </w:r>
      <w:r w:rsidRPr="00111F26">
        <w:rPr>
          <w:rStyle w:val="text-node"/>
          <w:rFonts w:ascii="Kaiti TC" w:eastAsia="Kaiti TC" w:hAnsi="Kaiti TC"/>
          <w:color w:val="000000" w:themeColor="text1"/>
        </w:rPr>
        <w:t>特定疾病的公司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提供獎勵金</w:t>
      </w:r>
      <w:r w:rsidRPr="00111F26">
        <w:rPr>
          <w:rStyle w:val="text-node"/>
          <w:rFonts w:ascii="Kaiti TC" w:eastAsia="Kaiti TC" w:hAnsi="Kaiti TC"/>
          <w:color w:val="000000" w:themeColor="text1"/>
        </w:rPr>
        <w:t>或獎勵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等方式提供更大的激勵。</w:t>
      </w:r>
    </w:p>
    <w:p w14:paraId="5088B00E" w14:textId="6B51B4F8" w:rsidR="00F43858" w:rsidRPr="00111F26" w:rsidRDefault="002A2B38" w:rsidP="002A2B38">
      <w:pPr>
        <w:pStyle w:val="a7"/>
        <w:numPr>
          <w:ilvl w:val="0"/>
          <w:numId w:val="21"/>
        </w:numPr>
        <w:spacing w:before="180" w:line="0" w:lineRule="atLeast"/>
        <w:ind w:leftChars="0"/>
        <w:jc w:val="both"/>
        <w:rPr>
          <w:rStyle w:val="text-node"/>
          <w:b/>
          <w:bCs/>
        </w:rPr>
      </w:pPr>
      <w:r w:rsidRPr="00111F26">
        <w:rPr>
          <w:rStyle w:val="text-node"/>
          <w:rFonts w:hint="eastAsia"/>
          <w:b/>
          <w:bCs/>
        </w:rPr>
        <w:t>爭論仍持續著</w:t>
      </w:r>
    </w:p>
    <w:p w14:paraId="3882E80F" w14:textId="77777777" w:rsidR="00A26610" w:rsidRPr="00111F26" w:rsidRDefault="007C2A0B" w:rsidP="00D61EFB">
      <w:pPr>
        <w:spacing w:beforeLines="50" w:before="180" w:line="0" w:lineRule="atLeast"/>
        <w:ind w:firstLineChars="100" w:firstLine="240"/>
        <w:jc w:val="both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就醫療創新而言，這是一個</w:t>
      </w:r>
      <w:r w:rsidR="00A26610" w:rsidRPr="00111F26">
        <w:rPr>
          <w:rStyle w:val="text-node"/>
          <w:rFonts w:ascii="Kaiti TC" w:eastAsia="Kaiti TC" w:hAnsi="Kaiti TC" w:hint="eastAsia"/>
          <w:color w:val="000000" w:themeColor="text1"/>
        </w:rPr>
        <w:t>令人興奮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的時刻。</w:t>
      </w:r>
      <w:r w:rsidR="00A26610" w:rsidRPr="00111F26">
        <w:rPr>
          <w:rStyle w:val="text-node"/>
          <w:rFonts w:ascii="Kaiti TC" w:eastAsia="Kaiti TC" w:hAnsi="Kaiti TC"/>
          <w:color w:val="000000" w:themeColor="text1"/>
        </w:rPr>
        <w:t>我們如何確保挽救生命的藥物</w:t>
      </w:r>
      <w:r w:rsidR="00A26610" w:rsidRPr="00111F26">
        <w:rPr>
          <w:rStyle w:val="text-node"/>
          <w:rFonts w:ascii="Kaiti TC" w:eastAsia="Kaiti TC" w:hAnsi="Kaiti TC" w:hint="eastAsia"/>
          <w:color w:val="000000" w:themeColor="text1"/>
        </w:rPr>
        <w:t>被醫療保健系統所接受</w:t>
      </w:r>
      <w:r w:rsidR="00724609"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="00A26610" w:rsidRPr="00111F26">
        <w:rPr>
          <w:rStyle w:val="text-node"/>
          <w:rFonts w:ascii="Kaiti TC" w:eastAsia="Kaiti TC" w:hAnsi="Kaiti TC"/>
          <w:color w:val="000000" w:themeColor="text1"/>
        </w:rPr>
        <w:t>從而確保</w:t>
      </w:r>
      <w:r w:rsidR="00A26610" w:rsidRPr="00111F26">
        <w:rPr>
          <w:rStyle w:val="text-node"/>
          <w:rFonts w:ascii="Kaiti TC" w:eastAsia="Kaiti TC" w:hAnsi="Kaiti TC" w:hint="eastAsia"/>
          <w:color w:val="000000" w:themeColor="text1"/>
        </w:rPr>
        <w:t>企業有動力</w:t>
      </w:r>
      <w:r w:rsidR="00A26610" w:rsidRPr="00111F26">
        <w:rPr>
          <w:rStyle w:val="text-node"/>
          <w:rFonts w:ascii="Kaiti TC" w:eastAsia="Kaiti TC" w:hAnsi="Kaiti TC"/>
          <w:color w:val="000000" w:themeColor="text1"/>
        </w:rPr>
        <w:t>繼續開發這些藥物，是當今</w:t>
      </w:r>
      <w:r w:rsidR="00A26610" w:rsidRPr="00111F26">
        <w:rPr>
          <w:rStyle w:val="text-node"/>
          <w:rFonts w:ascii="Kaiti TC" w:eastAsia="Kaiti TC" w:hAnsi="Kaiti TC" w:hint="eastAsia"/>
          <w:color w:val="000000" w:themeColor="text1"/>
        </w:rPr>
        <w:t>藥業</w:t>
      </w:r>
      <w:r w:rsidR="00A26610" w:rsidRPr="00111F26">
        <w:rPr>
          <w:rStyle w:val="text-node"/>
          <w:rFonts w:ascii="Kaiti TC" w:eastAsia="Kaiti TC" w:hAnsi="Kaiti TC"/>
          <w:color w:val="000000" w:themeColor="text1"/>
        </w:rPr>
        <w:t>面臨的最緊迫問題之一</w:t>
      </w:r>
      <w:r w:rsidR="00A26610" w:rsidRPr="00111F26">
        <w:rPr>
          <w:rFonts w:ascii="Kaiti TC" w:eastAsia="Kaiti TC" w:hAnsi="Kaiti TC" w:cs="PingFang TC" w:hint="eastAsia"/>
          <w:color w:val="000000" w:themeColor="text1"/>
        </w:rPr>
        <w:t>。</w:t>
      </w:r>
      <w:r w:rsidR="00A26610" w:rsidRPr="00111F26">
        <w:rPr>
          <w:rStyle w:val="text-node"/>
          <w:rFonts w:ascii="Kaiti TC" w:eastAsia="Kaiti TC" w:hAnsi="Kaiti TC" w:hint="eastAsia"/>
          <w:color w:val="000000" w:themeColor="text1"/>
        </w:rPr>
        <w:t>風險</w:t>
      </w:r>
      <w:r w:rsidR="00A26610" w:rsidRPr="00111F26">
        <w:rPr>
          <w:rStyle w:val="text-node"/>
          <w:rFonts w:ascii="Kaiti TC" w:eastAsia="Kaiti TC" w:hAnsi="Kaiti TC"/>
          <w:color w:val="000000" w:themeColor="text1"/>
        </w:rPr>
        <w:t>很高，機會之窗可能相對較小。</w:t>
      </w:r>
    </w:p>
    <w:p w14:paraId="2EFA321E" w14:textId="74B9A1F2" w:rsidR="0045496E" w:rsidRPr="00111F26" w:rsidRDefault="0045496E" w:rsidP="00011B01">
      <w:pPr>
        <w:spacing w:beforeLines="50" w:before="180" w:line="0" w:lineRule="atLeast"/>
        <w:ind w:firstLineChars="100" w:firstLine="240"/>
        <w:rPr>
          <w:rStyle w:val="text-node"/>
          <w:rFonts w:ascii="Kaiti TC" w:eastAsia="Kaiti TC" w:hAnsi="Kaiti TC"/>
          <w:color w:val="000000" w:themeColor="text1"/>
        </w:rPr>
      </w:pPr>
      <w:r w:rsidRPr="00111F26">
        <w:rPr>
          <w:rStyle w:val="text-node"/>
          <w:rFonts w:ascii="Kaiti TC" w:eastAsia="Kaiti TC" w:hAnsi="Kaiti TC"/>
          <w:color w:val="000000" w:themeColor="text1"/>
        </w:rPr>
        <w:t>問題很複雜，障礙很多，潛在的解決方案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也很吸引人</w:t>
      </w:r>
      <w:r w:rsidRPr="00111F26">
        <w:rPr>
          <w:rStyle w:val="text-node"/>
          <w:rFonts w:ascii="Kaiti TC" w:eastAsia="Kaiti TC" w:hAnsi="Kaiti TC"/>
          <w:color w:val="000000" w:themeColor="text1"/>
        </w:rPr>
        <w:t>。我們認為我們需要有一</w:t>
      </w:r>
      <w:r w:rsidRPr="00111F26">
        <w:rPr>
          <w:rStyle w:val="text-node"/>
          <w:rFonts w:ascii="Kaiti TC" w:eastAsia="Kaiti TC" w:hAnsi="Kaiti TC" w:hint="eastAsia"/>
          <w:color w:val="000000" w:themeColor="text1"/>
        </w:rPr>
        <w:t>種</w:t>
      </w:r>
      <w:r w:rsidR="00011B01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如同藍天般有創意</w:t>
      </w:r>
      <w:r w:rsidRPr="00111F26">
        <w:rPr>
          <w:rStyle w:val="text-node"/>
          <w:rFonts w:ascii="Kaiti TC" w:eastAsia="Kaiti TC" w:hAnsi="Kaiti TC"/>
          <w:color w:val="000000" w:themeColor="text1"/>
        </w:rPr>
        <w:t>的方法，思想創新需要與實驗室的創新相匹配。</w:t>
      </w:r>
    </w:p>
    <w:p w14:paraId="2A0CB5B2" w14:textId="72141D9C" w:rsidR="00724609" w:rsidRPr="00111F26" w:rsidRDefault="00724609" w:rsidP="00724609">
      <w:pPr>
        <w:spacing w:beforeLines="50" w:before="180" w:line="0" w:lineRule="atLeast"/>
        <w:ind w:left="238"/>
        <w:jc w:val="center"/>
        <w:rPr>
          <w:rFonts w:ascii="Kaiti TC" w:eastAsia="Kaiti TC" w:hAnsi="Kaiti TC" w:cs="PingFang TC"/>
          <w:color w:val="000000" w:themeColor="text1"/>
          <w:sz w:val="32"/>
          <w:szCs w:val="32"/>
        </w:rPr>
      </w:pPr>
      <w:r w:rsidRPr="00111F26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111F26">
        <w:rPr>
          <w:rFonts w:ascii="Kaiti TC" w:eastAsia="Kaiti TC" w:hAnsi="Kaiti TC" w:cs="細明體"/>
          <w:color w:val="000000" w:themeColor="text1"/>
        </w:rPr>
        <w:t>※</w:t>
      </w:r>
      <w:r w:rsidR="00D6609E" w:rsidRPr="00111F26">
        <w:rPr>
          <w:rFonts w:ascii="Kaiti TC" w:eastAsia="Kaiti TC" w:hAnsi="Kaiti TC" w:cs="PingFang TC" w:hint="eastAsia"/>
          <w:color w:val="000000" w:themeColor="text1"/>
          <w:sz w:val="32"/>
          <w:szCs w:val="32"/>
        </w:rPr>
        <w:t xml:space="preserve"> </w:t>
      </w:r>
      <w:r w:rsidR="00D6609E" w:rsidRPr="00111F26">
        <w:rPr>
          <w:rFonts w:ascii="Kaiti TC" w:eastAsia="Kaiti TC" w:hAnsi="Kaiti TC" w:cs="PingFang TC"/>
          <w:color w:val="000000" w:themeColor="text1"/>
          <w:sz w:val="32"/>
          <w:szCs w:val="32"/>
        </w:rPr>
        <w:t xml:space="preserve"> </w:t>
      </w:r>
    </w:p>
    <w:p w14:paraId="63DAC9C3" w14:textId="77777777" w:rsidR="00D61EFB" w:rsidRPr="00111F26" w:rsidRDefault="00847F58" w:rsidP="007D71A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  <w:shd w:val="clear" w:color="auto" w:fill="FFFFFF"/>
        </w:rPr>
      </w:pP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1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1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月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8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日</w:t>
      </w:r>
      <w:r w:rsidRPr="00111F26">
        <w:rPr>
          <w:rStyle w:val="text-node"/>
          <w:rFonts w:ascii="Kaiti TC" w:eastAsia="Kaiti TC" w:hAnsi="Kaiti TC"/>
          <w:color w:val="000000" w:themeColor="text1"/>
        </w:rPr>
        <w:t>，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北市聯合醫院企業工會代表們，在市議員陪同下召開記者會，抗議院方從今年六月起，將醫護及行政人員的獎勵金扣減</w:t>
      </w:r>
      <w:r w:rsidRPr="00111F26">
        <w:rPr>
          <w:rFonts w:ascii="Kaiti TC" w:eastAsia="Kaiti TC" w:hAnsi="Kaiti TC" w:cs="PingFang TC" w:hint="eastAsia"/>
          <w:color w:val="000000" w:themeColor="text1"/>
        </w:rPr>
        <w:t>。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院方解釋，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2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018年受到健保點數下降影響，收入減少，間接造成獎勵金發放困難。</w:t>
      </w:r>
    </w:p>
    <w:p w14:paraId="08C0F0FF" w14:textId="67954670" w:rsidR="00011B01" w:rsidRPr="00111F26" w:rsidRDefault="00847F58" w:rsidP="007D71A7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111F26">
        <w:rPr>
          <w:rFonts w:ascii="Kaiti TC" w:eastAsia="Kaiti TC" w:hAnsi="Kaiti TC" w:cs="PingFang TC" w:hint="eastAsia"/>
          <w:color w:val="000000" w:themeColor="text1"/>
        </w:rPr>
        <w:t>另外</w:t>
      </w:r>
      <w:r w:rsidR="00011B01" w:rsidRPr="00111F26">
        <w:rPr>
          <w:rFonts w:ascii="Kaiti TC" w:eastAsia="Kaiti TC" w:hAnsi="Kaiti TC" w:cs="PingFang TC" w:hint="eastAsia"/>
          <w:color w:val="000000" w:themeColor="text1"/>
        </w:rPr>
        <w:t>，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1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1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月</w:t>
      </w:r>
      <w:r w:rsidRPr="00111F26">
        <w:rPr>
          <w:rFonts w:ascii="Kaiti TC" w:eastAsia="Kaiti TC" w:hAnsi="Kaiti TC"/>
          <w:color w:val="000000" w:themeColor="text1"/>
          <w:shd w:val="clear" w:color="auto" w:fill="FFFFFF"/>
        </w:rPr>
        <w:t>4</w:t>
      </w:r>
      <w:r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日</w:t>
      </w:r>
      <w:r w:rsidR="007D71A7" w:rsidRPr="00111F26">
        <w:rPr>
          <w:rFonts w:ascii="Kaiti TC" w:eastAsia="Kaiti TC" w:hAnsi="Kaiti TC" w:hint="eastAsia"/>
          <w:color w:val="000000" w:themeColor="text1"/>
          <w:shd w:val="clear" w:color="auto" w:fill="FFFFFF"/>
        </w:rPr>
        <w:t>公開的</w:t>
      </w:r>
      <w:r w:rsidR="00D96D4F" w:rsidRPr="00111F26">
        <w:rPr>
          <w:rFonts w:ascii="Kaiti TC" w:eastAsia="Kaiti TC" w:hAnsi="Kaiti TC" w:cs="PingFang TC" w:hint="eastAsia"/>
          <w:color w:val="000000" w:themeColor="text1"/>
        </w:rPr>
        <w:t>全民</w:t>
      </w:r>
      <w:r w:rsidRPr="00111F26">
        <w:rPr>
          <w:rFonts w:ascii="Kaiti TC" w:eastAsia="Kaiti TC" w:hAnsi="Kaiti TC" w:cs="PingFang TC" w:hint="eastAsia"/>
          <w:color w:val="000000" w:themeColor="text1"/>
        </w:rPr>
        <w:t>健康保險</w:t>
      </w:r>
      <w:r w:rsidR="00D96D4F" w:rsidRPr="00111F26">
        <w:rPr>
          <w:rFonts w:ascii="Kaiti TC" w:eastAsia="Kaiti TC" w:hAnsi="Kaiti TC" w:cs="PingFang TC" w:hint="eastAsia"/>
          <w:color w:val="000000" w:themeColor="text1"/>
        </w:rPr>
        <w:t>會議記錄顯示，</w:t>
      </w:r>
      <w:r w:rsidR="00011B01" w:rsidRPr="00111F26">
        <w:rPr>
          <w:rFonts w:ascii="Kaiti TC" w:eastAsia="Kaiti TC" w:hAnsi="Kaiti TC" w:cs="PingFang TC" w:hint="eastAsia"/>
          <w:color w:val="000000" w:themeColor="text1"/>
        </w:rPr>
        <w:t>藥費</w:t>
      </w:r>
      <w:r w:rsidR="000F1ACF" w:rsidRPr="00111F26">
        <w:rPr>
          <w:rFonts w:ascii="Kaiti TC" w:eastAsia="Kaiti TC" w:hAnsi="Kaiti TC" w:cs="PingFang TC" w:hint="eastAsia"/>
          <w:color w:val="000000" w:themeColor="text1"/>
        </w:rPr>
        <w:t>成長率</w:t>
      </w:r>
      <w:r w:rsidR="0070750D" w:rsidRPr="00111F26">
        <w:rPr>
          <w:rFonts w:ascii="Kaiti TC" w:eastAsia="Kaiti TC" w:hAnsi="Kaiti TC" w:cs="PingFang TC"/>
          <w:color w:val="000000" w:themeColor="text1"/>
        </w:rPr>
        <w:t>6.9%</w:t>
      </w:r>
      <w:r w:rsidRPr="00111F26">
        <w:rPr>
          <w:rFonts w:ascii="Kaiti TC" w:eastAsia="Kaiti TC" w:hAnsi="Kaiti TC"/>
          <w:color w:val="000000" w:themeColor="text1"/>
        </w:rPr>
        <w:t>高於總額成長率，</w:t>
      </w:r>
      <w:r w:rsidRPr="00111F26">
        <w:rPr>
          <w:rFonts w:ascii="Kaiti TC" w:eastAsia="Kaiti TC" w:hAnsi="Kaiti TC" w:hint="eastAsia"/>
          <w:color w:val="000000" w:themeColor="text1"/>
        </w:rPr>
        <w:t>委員認為</w:t>
      </w:r>
      <w:r w:rsidRPr="00111F26">
        <w:rPr>
          <w:rFonts w:ascii="Kaiti TC" w:eastAsia="Kaiti TC" w:hAnsi="Kaiti TC"/>
          <w:color w:val="000000" w:themeColor="text1"/>
        </w:rPr>
        <w:t>會稀釋點值</w:t>
      </w:r>
      <w:r w:rsidR="0070750D" w:rsidRPr="00111F26">
        <w:rPr>
          <w:rFonts w:ascii="Kaiti TC" w:eastAsia="Kaiti TC" w:hAnsi="Kaiti TC" w:cs="PingFang TC" w:hint="eastAsia"/>
          <w:color w:val="000000" w:themeColor="text1"/>
        </w:rPr>
        <w:t>。</w:t>
      </w:r>
      <w:r w:rsidR="00D96D4F" w:rsidRPr="00111F26">
        <w:rPr>
          <w:rFonts w:ascii="Kaiti TC" w:eastAsia="Kaiti TC" w:hAnsi="Kaiti TC" w:cs="PingFang TC" w:hint="eastAsia"/>
          <w:color w:val="000000" w:themeColor="text1"/>
        </w:rPr>
        <w:t>而</w:t>
      </w:r>
      <w:r w:rsidR="00D96D4F" w:rsidRPr="00111F26">
        <w:rPr>
          <w:rFonts w:ascii="Kaiti TC" w:eastAsia="Kaiti TC" w:hAnsi="Kaiti TC" w:cs="Arial"/>
          <w:color w:val="000000" w:themeColor="text1"/>
          <w:shd w:val="clear" w:color="auto" w:fill="FFFFFF"/>
        </w:rPr>
        <w:t>C型肝炎</w:t>
      </w:r>
      <w:r w:rsidR="00D96D4F" w:rsidRPr="00111F26">
        <w:rPr>
          <w:rStyle w:val="text-node"/>
          <w:rFonts w:ascii="Kaiti TC" w:eastAsia="Kaiti TC" w:hAnsi="Kaiti TC"/>
          <w:color w:val="000000" w:themeColor="text1"/>
        </w:rPr>
        <w:t>治療</w:t>
      </w:r>
      <w:r w:rsidR="00D96D4F" w:rsidRPr="00111F26">
        <w:rPr>
          <w:rStyle w:val="text-node"/>
          <w:rFonts w:ascii="Kaiti TC" w:eastAsia="Kaiti TC" w:hAnsi="Kaiti TC" w:hint="eastAsia"/>
          <w:color w:val="000000" w:themeColor="text1"/>
        </w:rPr>
        <w:t>的新藥內入健保給付拉高平均每人之平均藥費單價</w:t>
      </w:r>
      <w:r w:rsidR="00D96D4F" w:rsidRPr="00111F26">
        <w:rPr>
          <w:rFonts w:ascii="Kaiti TC" w:eastAsia="Kaiti TC" w:hAnsi="Kaiti TC" w:cs="PingFang TC" w:hint="eastAsia"/>
          <w:color w:val="000000" w:themeColor="text1"/>
        </w:rPr>
        <w:t>。</w:t>
      </w:r>
      <w:r w:rsidR="00467C89" w:rsidRPr="00111F26">
        <w:rPr>
          <w:rFonts w:ascii="Kaiti TC" w:eastAsia="Kaiti TC" w:hAnsi="Kaiti TC" w:cs="PingFang TC" w:hint="eastAsia"/>
          <w:color w:val="000000" w:themeColor="text1"/>
        </w:rPr>
        <w:t>醫界慣常以點值低而要求藥界給予更多的折讓，</w:t>
      </w:r>
      <w:r w:rsidR="004F2A12">
        <w:rPr>
          <w:rFonts w:ascii="Kaiti TC" w:eastAsia="Kaiti TC" w:hAnsi="Kaiti TC" w:cs="PingFang TC" w:hint="eastAsia"/>
          <w:color w:val="000000" w:themeColor="text1"/>
        </w:rPr>
        <w:t>連帶</w:t>
      </w:r>
      <w:r w:rsidR="00467C89" w:rsidRPr="00111F26">
        <w:rPr>
          <w:rFonts w:ascii="Kaiti TC" w:eastAsia="Kaiti TC" w:hAnsi="Kaiti TC" w:cs="PingFang TC" w:hint="eastAsia"/>
          <w:color w:val="000000" w:themeColor="text1"/>
        </w:rPr>
        <w:t>影響</w:t>
      </w:r>
      <w:bookmarkStart w:id="1" w:name="_GoBack"/>
      <w:bookmarkEnd w:id="1"/>
      <w:r w:rsidR="00467C89" w:rsidRPr="00111F26">
        <w:rPr>
          <w:rFonts w:ascii="Kaiti TC" w:eastAsia="Kaiti TC" w:hAnsi="Kaiti TC" w:cs="PingFang TC" w:hint="eastAsia"/>
          <w:color w:val="000000" w:themeColor="text1"/>
        </w:rPr>
        <w:t>藥價與藥品治療類別發展甚巨</w:t>
      </w:r>
      <w:r w:rsidR="00467C89" w:rsidRPr="00111F26">
        <w:rPr>
          <w:rFonts w:ascii="Kaiti TC" w:eastAsia="Kaiti TC" w:hAnsi="Kaiti TC"/>
          <w:color w:val="000000" w:themeColor="text1"/>
        </w:rPr>
        <w:t>，</w:t>
      </w:r>
      <w:r w:rsidR="00467C89" w:rsidRPr="00111F26">
        <w:rPr>
          <w:rFonts w:ascii="Kaiti TC" w:eastAsia="Kaiti TC" w:hAnsi="Kaiti TC" w:hint="eastAsia"/>
          <w:color w:val="000000" w:themeColor="text1"/>
        </w:rPr>
        <w:t>亟待系統性的解決方策</w:t>
      </w:r>
      <w:r w:rsidR="00467C89" w:rsidRPr="00111F26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C05CE6C" w14:textId="635552D4" w:rsidR="005B52C1" w:rsidRPr="00111F26" w:rsidRDefault="00D94404" w:rsidP="00335F2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lang w:eastAsia="zh-CN"/>
        </w:rPr>
      </w:pPr>
      <w:r w:rsidRPr="00111F26">
        <w:rPr>
          <w:rFonts w:ascii="Kaiti TC" w:eastAsia="Kaiti TC" w:hAnsi="Kaiti TC" w:hint="eastAsia"/>
          <w:color w:val="000000" w:themeColor="text1"/>
        </w:rPr>
        <w:t xml:space="preserve"> </w:t>
      </w:r>
      <w:r w:rsidR="005B52C1" w:rsidRPr="00111F26">
        <w:rPr>
          <w:rFonts w:ascii="Kaiti TC" w:eastAsia="Kaiti TC" w:hAnsi="Kaiti TC" w:hint="eastAsia"/>
          <w:color w:val="000000" w:themeColor="text1"/>
          <w:lang w:eastAsia="zh-CN"/>
        </w:rPr>
        <w:t>(</w:t>
      </w:r>
      <w:r w:rsidR="005B52C1" w:rsidRPr="00111F26">
        <w:rPr>
          <w:rFonts w:ascii="Kaiti TC" w:eastAsia="Kaiti TC" w:hAnsi="Kaiti TC" w:cs="Arial" w:hint="eastAsia"/>
          <w:color w:val="000000" w:themeColor="text1"/>
          <w:lang w:eastAsia="zh-CN"/>
        </w:rPr>
        <w:t>取材自</w:t>
      </w:r>
      <w:r w:rsidR="00EF03D3" w:rsidRPr="00111F26">
        <w:rPr>
          <w:rFonts w:ascii="Kaiti TC" w:eastAsia="Kaiti TC" w:hAnsi="Kaiti TC" w:hint="eastAsia"/>
          <w:color w:val="000000" w:themeColor="text1"/>
          <w:lang w:eastAsia="zh-CN"/>
        </w:rPr>
        <w:t>P</w:t>
      </w:r>
      <w:r w:rsidR="00EF03D3" w:rsidRPr="00111F26">
        <w:rPr>
          <w:rFonts w:ascii="Kaiti TC" w:eastAsia="Kaiti TC" w:hAnsi="Kaiti TC"/>
          <w:color w:val="000000" w:themeColor="text1"/>
          <w:lang w:eastAsia="zh-CN"/>
        </w:rPr>
        <w:t>MLiVE</w:t>
      </w:r>
      <w:r w:rsidR="005B52C1" w:rsidRPr="00111F26">
        <w:rPr>
          <w:rFonts w:ascii="Kaiti TC" w:eastAsia="Kaiti TC" w:hAnsi="Kaiti TC"/>
          <w:color w:val="000000" w:themeColor="text1"/>
          <w:lang w:eastAsia="zh-CN"/>
        </w:rPr>
        <w:t>)</w:t>
      </w:r>
    </w:p>
    <w:p w14:paraId="49313050" w14:textId="6ABC9A59" w:rsidR="00B23683" w:rsidRPr="00111F26" w:rsidRDefault="001B0AF3" w:rsidP="00EF03D3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111F26">
        <w:rPr>
          <w:rFonts w:ascii="Kaiti TC" w:eastAsia="Kaiti TC" w:hAnsi="Kaiti TC" w:cs="RyuminPro-Light"/>
          <w:color w:val="000000" w:themeColor="text1"/>
        </w:rPr>
        <w:t>–</w:t>
      </w:r>
      <w:r w:rsidRPr="00111F26">
        <w:rPr>
          <w:rFonts w:ascii="Kaiti TC" w:eastAsia="Kaiti TC" w:hAnsi="Kaiti TC" w:cs="RyuminPro-Light" w:hint="eastAsia"/>
          <w:color w:val="000000" w:themeColor="text1"/>
        </w:rPr>
        <w:t>End</w:t>
      </w:r>
      <w:r w:rsidRPr="00111F26">
        <w:rPr>
          <w:rFonts w:ascii="Kaiti TC" w:eastAsia="Kaiti TC" w:hAnsi="Kaiti TC" w:cs="RyuminPro-Light"/>
          <w:color w:val="000000" w:themeColor="text1"/>
        </w:rPr>
        <w:t>–</w:t>
      </w:r>
    </w:p>
    <w:sectPr w:rsidR="00B23683" w:rsidRPr="00111F26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CC56F" w14:textId="77777777" w:rsidR="00714C57" w:rsidRDefault="00714C57" w:rsidP="00D432A3">
      <w:pPr>
        <w:spacing w:before="120"/>
      </w:pPr>
      <w:r>
        <w:separator/>
      </w:r>
    </w:p>
  </w:endnote>
  <w:endnote w:type="continuationSeparator" w:id="0">
    <w:p w14:paraId="605FADC9" w14:textId="77777777" w:rsidR="00714C57" w:rsidRDefault="00714C5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07F7" w14:textId="77777777" w:rsidR="00714C57" w:rsidRDefault="00714C57" w:rsidP="00D432A3">
      <w:pPr>
        <w:spacing w:before="120"/>
      </w:pPr>
      <w:r>
        <w:separator/>
      </w:r>
    </w:p>
  </w:footnote>
  <w:footnote w:type="continuationSeparator" w:id="0">
    <w:p w14:paraId="2D551B5C" w14:textId="77777777" w:rsidR="00714C57" w:rsidRDefault="00714C57" w:rsidP="00D432A3">
      <w:pPr>
        <w:spacing w:before="120"/>
      </w:pPr>
      <w:r>
        <w:continuationSeparator/>
      </w:r>
    </w:p>
  </w:footnote>
  <w:footnote w:id="1">
    <w:p w14:paraId="29CF8F2A" w14:textId="5C3A367A" w:rsidR="00D13B6F" w:rsidRPr="00D13B6F" w:rsidRDefault="00D13B6F" w:rsidP="00D13B6F">
      <w:pPr>
        <w:spacing w:line="0" w:lineRule="atLeast"/>
      </w:pPr>
      <w:r>
        <w:rPr>
          <w:rStyle w:val="af4"/>
        </w:rPr>
        <w:footnoteRef/>
      </w:r>
      <w:r>
        <w:t xml:space="preserve"> </w:t>
      </w:r>
      <w:r w:rsidRPr="00D13B6F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Spotify是一個正版流媒體音樂服務平臺，2008年10月在瑞典首都斯德哥爾摩正式上線。Spotify提供免費和付費兩種服務，免費用戶在使用Spotify的服務時將被插播一定的廣告，付費用戶則沒有廣告，且擁有更好的音質。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5E3CC1"/>
    <w:multiLevelType w:val="hybridMultilevel"/>
    <w:tmpl w:val="F7089D42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24D50"/>
    <w:multiLevelType w:val="hybridMultilevel"/>
    <w:tmpl w:val="789C6D60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F485426"/>
    <w:multiLevelType w:val="hybridMultilevel"/>
    <w:tmpl w:val="06508122"/>
    <w:lvl w:ilvl="0" w:tplc="2BAE0F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E419FF"/>
    <w:multiLevelType w:val="hybridMultilevel"/>
    <w:tmpl w:val="8E98FD46"/>
    <w:lvl w:ilvl="0" w:tplc="B8AE91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E62FA"/>
    <w:multiLevelType w:val="hybridMultilevel"/>
    <w:tmpl w:val="24040BB0"/>
    <w:lvl w:ilvl="0" w:tplc="590446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4"/>
  </w:num>
  <w:num w:numId="5">
    <w:abstractNumId w:val="9"/>
  </w:num>
  <w:num w:numId="6">
    <w:abstractNumId w:val="22"/>
  </w:num>
  <w:num w:numId="7">
    <w:abstractNumId w:val="1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20"/>
  </w:num>
  <w:num w:numId="17">
    <w:abstractNumId w:val="21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40D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A"/>
    <w:rsid w:val="000119AC"/>
    <w:rsid w:val="00011B01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EF5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50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2D19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3E1A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81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936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976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6BC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1E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1FE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1B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B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44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ACE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2FD"/>
    <w:rsid w:val="000B752B"/>
    <w:rsid w:val="000B7A4D"/>
    <w:rsid w:val="000B7C8F"/>
    <w:rsid w:val="000B7DA8"/>
    <w:rsid w:val="000B7DE9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429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932"/>
    <w:rsid w:val="000C5989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0B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438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503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ACF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464"/>
    <w:rsid w:val="0010267E"/>
    <w:rsid w:val="00102881"/>
    <w:rsid w:val="00102EA5"/>
    <w:rsid w:val="00103243"/>
    <w:rsid w:val="0010338D"/>
    <w:rsid w:val="0010355E"/>
    <w:rsid w:val="0010359A"/>
    <w:rsid w:val="0010361C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1F26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5A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B95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2E"/>
    <w:rsid w:val="00132F92"/>
    <w:rsid w:val="00132FC2"/>
    <w:rsid w:val="001330E2"/>
    <w:rsid w:val="001332D8"/>
    <w:rsid w:val="00133367"/>
    <w:rsid w:val="00133666"/>
    <w:rsid w:val="00133772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92E"/>
    <w:rsid w:val="001359A9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969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086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0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D84"/>
    <w:rsid w:val="00161E0C"/>
    <w:rsid w:val="00162089"/>
    <w:rsid w:val="001621D0"/>
    <w:rsid w:val="0016223C"/>
    <w:rsid w:val="001622EA"/>
    <w:rsid w:val="001623E5"/>
    <w:rsid w:val="001626BA"/>
    <w:rsid w:val="001626FD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89F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0F4A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40B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79C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C82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0E7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7E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6E4"/>
    <w:rsid w:val="00195761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8B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9D4"/>
    <w:rsid w:val="001C0BD7"/>
    <w:rsid w:val="001C0D82"/>
    <w:rsid w:val="001C0D9E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01F"/>
    <w:rsid w:val="001D6339"/>
    <w:rsid w:val="001D6454"/>
    <w:rsid w:val="001D64D7"/>
    <w:rsid w:val="001D652C"/>
    <w:rsid w:val="001D66D2"/>
    <w:rsid w:val="001D6C10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75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51A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35A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3E4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5FD8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B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D25"/>
    <w:rsid w:val="00237F4C"/>
    <w:rsid w:val="00240088"/>
    <w:rsid w:val="002402D4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EBF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8DA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3C1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E23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BD5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B38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1F7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40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1BB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75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0EC9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DC5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529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AE8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73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106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7CD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3CC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22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1BF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B8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5DA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26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72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56"/>
    <w:rsid w:val="003674B1"/>
    <w:rsid w:val="0036756A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088"/>
    <w:rsid w:val="0037420C"/>
    <w:rsid w:val="003744F6"/>
    <w:rsid w:val="00374509"/>
    <w:rsid w:val="003745EA"/>
    <w:rsid w:val="00374631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1B6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2F9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104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A6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13"/>
    <w:rsid w:val="003C2CC6"/>
    <w:rsid w:val="003C2FDC"/>
    <w:rsid w:val="003C301F"/>
    <w:rsid w:val="003C3043"/>
    <w:rsid w:val="003C30ED"/>
    <w:rsid w:val="003C326D"/>
    <w:rsid w:val="003C32B1"/>
    <w:rsid w:val="003C34C3"/>
    <w:rsid w:val="003C34ED"/>
    <w:rsid w:val="003C35E0"/>
    <w:rsid w:val="003C36B3"/>
    <w:rsid w:val="003C371A"/>
    <w:rsid w:val="003C38BD"/>
    <w:rsid w:val="003C3A08"/>
    <w:rsid w:val="003C3AC0"/>
    <w:rsid w:val="003C3C14"/>
    <w:rsid w:val="003C3D75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6F0B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29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3A9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EDD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B62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141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9DE"/>
    <w:rsid w:val="00401AAD"/>
    <w:rsid w:val="00401B89"/>
    <w:rsid w:val="00401D42"/>
    <w:rsid w:val="00401E9C"/>
    <w:rsid w:val="00401F0D"/>
    <w:rsid w:val="00401F27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9D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659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2E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96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C89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10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A5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1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13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6D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62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09C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78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66E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BED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4FB6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D33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A12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92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282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35F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98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E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6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57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D5B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5DD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88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D14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9F"/>
    <w:rsid w:val="005702A2"/>
    <w:rsid w:val="0057037E"/>
    <w:rsid w:val="00570443"/>
    <w:rsid w:val="0057061C"/>
    <w:rsid w:val="00570660"/>
    <w:rsid w:val="005708E0"/>
    <w:rsid w:val="00570B5B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A93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28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766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2C1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04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049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09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0E53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6FFF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15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819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BE8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33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78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3BB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3C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DCC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6D9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528"/>
    <w:rsid w:val="006316BA"/>
    <w:rsid w:val="006317C0"/>
    <w:rsid w:val="0063186F"/>
    <w:rsid w:val="006319D4"/>
    <w:rsid w:val="00631CDE"/>
    <w:rsid w:val="00631F0B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3C"/>
    <w:rsid w:val="00634757"/>
    <w:rsid w:val="00634B1F"/>
    <w:rsid w:val="00634B7F"/>
    <w:rsid w:val="00634BE0"/>
    <w:rsid w:val="00634E6E"/>
    <w:rsid w:val="00635037"/>
    <w:rsid w:val="006350F7"/>
    <w:rsid w:val="00635102"/>
    <w:rsid w:val="006351C7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5B1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5E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2FA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5E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3D3"/>
    <w:rsid w:val="006605A9"/>
    <w:rsid w:val="00660674"/>
    <w:rsid w:val="00660793"/>
    <w:rsid w:val="00660830"/>
    <w:rsid w:val="00660932"/>
    <w:rsid w:val="00660A59"/>
    <w:rsid w:val="00660ADE"/>
    <w:rsid w:val="00660B74"/>
    <w:rsid w:val="00660D9A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49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321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61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7C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43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1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0BC"/>
    <w:rsid w:val="006C624B"/>
    <w:rsid w:val="006C6354"/>
    <w:rsid w:val="006C63E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7B6"/>
    <w:rsid w:val="006D58F3"/>
    <w:rsid w:val="006D5D27"/>
    <w:rsid w:val="006D5D3D"/>
    <w:rsid w:val="006D5F5A"/>
    <w:rsid w:val="006D6017"/>
    <w:rsid w:val="006D604D"/>
    <w:rsid w:val="006D60A8"/>
    <w:rsid w:val="006D6237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9A9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2BF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5F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ACA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13C"/>
    <w:rsid w:val="00706217"/>
    <w:rsid w:val="00706AF6"/>
    <w:rsid w:val="00706B11"/>
    <w:rsid w:val="00706B20"/>
    <w:rsid w:val="00706B2B"/>
    <w:rsid w:val="00706E4F"/>
    <w:rsid w:val="007073BA"/>
    <w:rsid w:val="007074B9"/>
    <w:rsid w:val="0070750D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C57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B8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09"/>
    <w:rsid w:val="0072469D"/>
    <w:rsid w:val="007246EE"/>
    <w:rsid w:val="00724781"/>
    <w:rsid w:val="007247B2"/>
    <w:rsid w:val="007247EA"/>
    <w:rsid w:val="00724891"/>
    <w:rsid w:val="00724B9D"/>
    <w:rsid w:val="00724CE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33A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3E89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D07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4E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071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88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E42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3CD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DC1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AD8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BA6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7B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677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5AE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43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25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13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0B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54C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37C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1A7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26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28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0B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BF1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DA5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15B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8C6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3FD0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3A1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47F58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A88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27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3AB"/>
    <w:rsid w:val="008744D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81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49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5C34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7D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A5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1E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3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5C"/>
    <w:rsid w:val="008C4868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7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58A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B03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996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AE5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222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1F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761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746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9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466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6E2E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01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5D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5DA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D92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4A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51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0D0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B1C"/>
    <w:rsid w:val="009B3CFB"/>
    <w:rsid w:val="009B3D4A"/>
    <w:rsid w:val="009B3E18"/>
    <w:rsid w:val="009B3E79"/>
    <w:rsid w:val="009B3F74"/>
    <w:rsid w:val="009B3FBE"/>
    <w:rsid w:val="009B430C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DB2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3FE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97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11"/>
    <w:rsid w:val="00A0377C"/>
    <w:rsid w:val="00A03913"/>
    <w:rsid w:val="00A03B93"/>
    <w:rsid w:val="00A03BD4"/>
    <w:rsid w:val="00A03D85"/>
    <w:rsid w:val="00A03E55"/>
    <w:rsid w:val="00A03FDC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D56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E97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BA5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1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2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B33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54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CF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01"/>
    <w:rsid w:val="00A55473"/>
    <w:rsid w:val="00A554E5"/>
    <w:rsid w:val="00A555AE"/>
    <w:rsid w:val="00A5578C"/>
    <w:rsid w:val="00A557E3"/>
    <w:rsid w:val="00A55957"/>
    <w:rsid w:val="00A55BDA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571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26A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4C9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1F99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31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EC0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B31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EA7"/>
    <w:rsid w:val="00AC7F3C"/>
    <w:rsid w:val="00AD019C"/>
    <w:rsid w:val="00AD03DD"/>
    <w:rsid w:val="00AD05FD"/>
    <w:rsid w:val="00AD0644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88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A7B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3A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86"/>
    <w:rsid w:val="00AF1AC5"/>
    <w:rsid w:val="00AF1B48"/>
    <w:rsid w:val="00AF1EEA"/>
    <w:rsid w:val="00AF1F64"/>
    <w:rsid w:val="00AF21FC"/>
    <w:rsid w:val="00AF22FA"/>
    <w:rsid w:val="00AF2674"/>
    <w:rsid w:val="00AF2741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5A3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579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50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3D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1DB"/>
    <w:rsid w:val="00B23256"/>
    <w:rsid w:val="00B23453"/>
    <w:rsid w:val="00B2368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4E"/>
    <w:rsid w:val="00B377A7"/>
    <w:rsid w:val="00B37C0E"/>
    <w:rsid w:val="00B37E09"/>
    <w:rsid w:val="00B37E75"/>
    <w:rsid w:val="00B37EE5"/>
    <w:rsid w:val="00B37EE6"/>
    <w:rsid w:val="00B37FEB"/>
    <w:rsid w:val="00B4023E"/>
    <w:rsid w:val="00B40313"/>
    <w:rsid w:val="00B408EB"/>
    <w:rsid w:val="00B4096D"/>
    <w:rsid w:val="00B409A9"/>
    <w:rsid w:val="00B409F2"/>
    <w:rsid w:val="00B40F21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17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43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ADE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782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D3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746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997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63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A94"/>
    <w:rsid w:val="00BD5BD3"/>
    <w:rsid w:val="00BD5BFE"/>
    <w:rsid w:val="00BD5DCD"/>
    <w:rsid w:val="00BD5E2E"/>
    <w:rsid w:val="00BD5EE6"/>
    <w:rsid w:val="00BD60CE"/>
    <w:rsid w:val="00BD6160"/>
    <w:rsid w:val="00BD61F0"/>
    <w:rsid w:val="00BD62C1"/>
    <w:rsid w:val="00BD636D"/>
    <w:rsid w:val="00BD63D7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0F5D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6EB9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CAA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A85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DE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AF2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3F2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7E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D35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55"/>
    <w:rsid w:val="00C63BB3"/>
    <w:rsid w:val="00C63D19"/>
    <w:rsid w:val="00C63ED7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67FDE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06"/>
    <w:rsid w:val="00C7765B"/>
    <w:rsid w:val="00C77871"/>
    <w:rsid w:val="00C779CA"/>
    <w:rsid w:val="00C77A12"/>
    <w:rsid w:val="00C77B49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1C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A71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C74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C7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DE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0E6"/>
    <w:rsid w:val="00CB330C"/>
    <w:rsid w:val="00CB3458"/>
    <w:rsid w:val="00CB36CE"/>
    <w:rsid w:val="00CB3738"/>
    <w:rsid w:val="00CB383D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B3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03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1C9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1FA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D5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336"/>
    <w:rsid w:val="00CE54FE"/>
    <w:rsid w:val="00CE552B"/>
    <w:rsid w:val="00CE5700"/>
    <w:rsid w:val="00CE5778"/>
    <w:rsid w:val="00CE57A1"/>
    <w:rsid w:val="00CE57D1"/>
    <w:rsid w:val="00CE5B95"/>
    <w:rsid w:val="00CE5E3A"/>
    <w:rsid w:val="00CE5E4A"/>
    <w:rsid w:val="00CE5F13"/>
    <w:rsid w:val="00CE5F5B"/>
    <w:rsid w:val="00CE5FF5"/>
    <w:rsid w:val="00CE6071"/>
    <w:rsid w:val="00CE6127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E94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D55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2A5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B6F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3D2"/>
    <w:rsid w:val="00D37527"/>
    <w:rsid w:val="00D37565"/>
    <w:rsid w:val="00D37B7E"/>
    <w:rsid w:val="00D37E8E"/>
    <w:rsid w:val="00D4008F"/>
    <w:rsid w:val="00D400C5"/>
    <w:rsid w:val="00D4019B"/>
    <w:rsid w:val="00D402AD"/>
    <w:rsid w:val="00D4037F"/>
    <w:rsid w:val="00D4039A"/>
    <w:rsid w:val="00D406D9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7F"/>
    <w:rsid w:val="00D4349D"/>
    <w:rsid w:val="00D43525"/>
    <w:rsid w:val="00D439DE"/>
    <w:rsid w:val="00D43A3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3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01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B4E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EFB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09E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3FE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04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D4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7D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3F84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25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8E0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1E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44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C7C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77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58F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A14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20"/>
    <w:rsid w:val="00E147A6"/>
    <w:rsid w:val="00E14946"/>
    <w:rsid w:val="00E14AC8"/>
    <w:rsid w:val="00E14B18"/>
    <w:rsid w:val="00E14C36"/>
    <w:rsid w:val="00E14D05"/>
    <w:rsid w:val="00E14E6E"/>
    <w:rsid w:val="00E1500C"/>
    <w:rsid w:val="00E1532A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E91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4EE0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189"/>
    <w:rsid w:val="00E56466"/>
    <w:rsid w:val="00E564DF"/>
    <w:rsid w:val="00E566C4"/>
    <w:rsid w:val="00E56765"/>
    <w:rsid w:val="00E56768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0B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3B2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0A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4C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997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CE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5A2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2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B7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A99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EC7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975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0DB"/>
    <w:rsid w:val="00EB0363"/>
    <w:rsid w:val="00EB0370"/>
    <w:rsid w:val="00EB05BC"/>
    <w:rsid w:val="00EB05E9"/>
    <w:rsid w:val="00EB08F8"/>
    <w:rsid w:val="00EB0982"/>
    <w:rsid w:val="00EB0B37"/>
    <w:rsid w:val="00EB0C19"/>
    <w:rsid w:val="00EB0D1C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CC9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A2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4EA"/>
    <w:rsid w:val="00ED4707"/>
    <w:rsid w:val="00ED50B4"/>
    <w:rsid w:val="00ED5161"/>
    <w:rsid w:val="00ED5203"/>
    <w:rsid w:val="00ED52C0"/>
    <w:rsid w:val="00ED557A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DDD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3D3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73A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B14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6D86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2F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8A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74B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0EC9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58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3F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BEB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9B2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32F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87B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EB1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4CB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26A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2FF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8E7"/>
    <w:rsid w:val="00FB6A03"/>
    <w:rsid w:val="00FB6A20"/>
    <w:rsid w:val="00FB6B75"/>
    <w:rsid w:val="00FB6B7D"/>
    <w:rsid w:val="00FB6BA4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70D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C9C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EA4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9D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85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BD8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60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607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D9E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paragraph" w:customStyle="1" w:styleId="mid-author">
    <w:name w:val="mid-author"/>
    <w:basedOn w:val="a"/>
    <w:rsid w:val="00D944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1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6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FBC3E-E9BA-8F45-B6BC-8FAB0B43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106</cp:revision>
  <cp:lastPrinted>2019-11-12T07:50:00Z</cp:lastPrinted>
  <dcterms:created xsi:type="dcterms:W3CDTF">2019-11-04T01:58:00Z</dcterms:created>
  <dcterms:modified xsi:type="dcterms:W3CDTF">2019-11-12T14:29:00Z</dcterms:modified>
</cp:coreProperties>
</file>