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B0D" w14:textId="42F82D15" w:rsidR="00345C13" w:rsidRPr="00784183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784183">
        <w:rPr>
          <w:rFonts w:ascii="Kaiti TC" w:eastAsia="Kaiti TC" w:hAnsi="Kaiti TC" w:hint="eastAsia"/>
          <w:color w:val="000000" w:themeColor="text1"/>
        </w:rPr>
        <w:t>201</w:t>
      </w:r>
      <w:r w:rsidR="004D7C1F" w:rsidRPr="00784183">
        <w:rPr>
          <w:rFonts w:ascii="Kaiti TC" w:eastAsia="Kaiti TC" w:hAnsi="Kaiti TC"/>
          <w:color w:val="000000" w:themeColor="text1"/>
        </w:rPr>
        <w:t>9</w:t>
      </w:r>
      <w:r w:rsidRPr="00784183">
        <w:rPr>
          <w:rFonts w:ascii="Kaiti TC" w:eastAsia="Kaiti TC" w:hAnsi="Kaiti TC" w:hint="eastAsia"/>
          <w:color w:val="000000" w:themeColor="text1"/>
        </w:rPr>
        <w:t>-</w:t>
      </w:r>
      <w:r w:rsidR="004D7C1F" w:rsidRPr="00784183">
        <w:rPr>
          <w:rFonts w:ascii="Kaiti TC" w:eastAsia="Kaiti TC" w:hAnsi="Kaiti TC"/>
          <w:color w:val="000000" w:themeColor="text1"/>
        </w:rPr>
        <w:t>0</w:t>
      </w:r>
      <w:r w:rsidR="00484B47" w:rsidRPr="00784183">
        <w:rPr>
          <w:rFonts w:ascii="Kaiti TC" w:eastAsia="Kaiti TC" w:hAnsi="Kaiti TC"/>
          <w:color w:val="000000" w:themeColor="text1"/>
        </w:rPr>
        <w:t>9</w:t>
      </w:r>
      <w:r w:rsidR="00C649C7" w:rsidRPr="00784183">
        <w:rPr>
          <w:rFonts w:ascii="Kaiti TC" w:eastAsia="Kaiti TC" w:hAnsi="Kaiti TC" w:hint="eastAsia"/>
          <w:color w:val="000000" w:themeColor="text1"/>
        </w:rPr>
        <w:t>-</w:t>
      </w:r>
      <w:r w:rsidR="00484B47" w:rsidRPr="00784183">
        <w:rPr>
          <w:rFonts w:ascii="Kaiti TC" w:eastAsia="Kaiti TC" w:hAnsi="Kaiti TC"/>
          <w:color w:val="000000" w:themeColor="text1"/>
        </w:rPr>
        <w:t>1</w:t>
      </w:r>
      <w:r w:rsidR="009E08DF" w:rsidRPr="00784183">
        <w:rPr>
          <w:rFonts w:ascii="Kaiti TC" w:eastAsia="Kaiti TC" w:hAnsi="Kaiti TC"/>
          <w:color w:val="000000" w:themeColor="text1"/>
        </w:rPr>
        <w:t>6</w:t>
      </w:r>
    </w:p>
    <w:p w14:paraId="13CB33E9" w14:textId="77777777" w:rsidR="000D6011" w:rsidRPr="00784183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784183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3AF8E3E1" w14:textId="0F69CB9A" w:rsidR="00CD645C" w:rsidRPr="00784183" w:rsidRDefault="00E95293" w:rsidP="00632744">
      <w:pPr>
        <w:spacing w:beforeLines="100" w:before="360" w:line="0" w:lineRule="atLeast"/>
        <w:rPr>
          <w:rFonts w:ascii="Kaiti TC" w:eastAsia="Kaiti TC" w:hAnsi="Kaiti TC" w:cs="Songti SC"/>
          <w:b/>
          <w:color w:val="000000" w:themeColor="text1"/>
          <w:sz w:val="32"/>
          <w:szCs w:val="32"/>
        </w:rPr>
      </w:pPr>
      <w:r w:rsidRPr="00784183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為什麼藥業的每個人都</w:t>
      </w:r>
      <w:r w:rsidR="00687581" w:rsidRPr="00784183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在拼命追求</w:t>
      </w:r>
      <w:r w:rsidRPr="00784183">
        <w:rPr>
          <w:rFonts w:ascii="Kaiti TC" w:eastAsia="Kaiti TC" w:hAnsi="Kaiti TC" w:cs="Songti SC" w:hint="eastAsia"/>
          <w:b/>
          <w:color w:val="000000" w:themeColor="text1"/>
          <w:sz w:val="32"/>
          <w:szCs w:val="32"/>
        </w:rPr>
        <w:t>敏捷</w:t>
      </w:r>
      <w:r w:rsidR="00CD645C" w:rsidRPr="00784183">
        <w:rPr>
          <w:rFonts w:ascii="Kaiti TC" w:eastAsia="Kaiti TC" w:hAnsi="Kaiti TC" w:cs="Songti SC"/>
          <w:b/>
          <w:color w:val="000000" w:themeColor="text1"/>
          <w:sz w:val="32"/>
          <w:szCs w:val="32"/>
        </w:rPr>
        <w:t xml:space="preserve"> </w:t>
      </w:r>
    </w:p>
    <w:p w14:paraId="12525CDD" w14:textId="77777777" w:rsidR="0073145F" w:rsidRPr="00784183" w:rsidRDefault="007B6889" w:rsidP="0073145F">
      <w:pPr>
        <w:spacing w:beforeLines="100" w:before="360" w:line="0" w:lineRule="atLeast"/>
        <w:jc w:val="both"/>
        <w:rPr>
          <w:rFonts w:ascii="Kaiti TC" w:eastAsia="Kaiti TC" w:hAnsi="Kaiti TC" w:cs="PingFang TC"/>
          <w:color w:val="000000" w:themeColor="text1"/>
        </w:rPr>
      </w:pPr>
      <w:r w:rsidRPr="00784183">
        <w:rPr>
          <w:rFonts w:ascii="Kaiti TC" w:eastAsia="Kaiti TC" w:hAnsi="Kaiti TC" w:cs="Songti SC" w:hint="eastAsia"/>
          <w:bCs/>
          <w:color w:val="000000" w:themeColor="text1"/>
        </w:rPr>
        <w:t xml:space="preserve"> </w:t>
      </w:r>
      <w:r w:rsidRPr="00784183">
        <w:rPr>
          <w:rFonts w:ascii="Kaiti TC" w:eastAsia="Kaiti TC" w:hAnsi="Kaiti TC" w:cs="Songti SC"/>
          <w:bCs/>
          <w:color w:val="000000" w:themeColor="text1"/>
        </w:rPr>
        <w:t xml:space="preserve"> </w:t>
      </w:r>
      <w:r w:rsidRPr="00784183">
        <w:rPr>
          <w:rFonts w:ascii="Kaiti TC" w:eastAsia="Kaiti TC" w:hAnsi="Kaiti TC" w:cs="PingFang TC"/>
          <w:color w:val="000000" w:themeColor="text1"/>
        </w:rPr>
        <w:t>目前，生命科學領域出現了</w:t>
      </w:r>
      <w:r w:rsidRPr="00784183">
        <w:rPr>
          <w:rFonts w:ascii="Kaiti TC" w:eastAsia="Kaiti TC" w:hAnsi="Kaiti TC" w:cs="PingFang TC" w:hint="eastAsia"/>
          <w:color w:val="000000" w:themeColor="text1"/>
        </w:rPr>
        <w:t>一波重大的</w:t>
      </w:r>
      <w:r w:rsidRPr="00784183">
        <w:rPr>
          <w:rFonts w:ascii="Kaiti TC" w:eastAsia="Kaiti TC" w:hAnsi="Kaiti TC" w:cs="PingFang TC"/>
          <w:color w:val="000000" w:themeColor="text1"/>
        </w:rPr>
        <w:t>變革浪潮。</w:t>
      </w:r>
    </w:p>
    <w:p w14:paraId="671EC90C" w14:textId="77777777" w:rsidR="00811AF1" w:rsidRPr="00784183" w:rsidRDefault="0073145F" w:rsidP="0073145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784183">
        <w:rPr>
          <w:rStyle w:val="text-node"/>
          <w:rFonts w:ascii="Kaiti TC" w:eastAsia="Kaiti TC" w:hAnsi="Kaiti TC"/>
          <w:color w:val="000000" w:themeColor="text1"/>
        </w:rPr>
        <w:t>許多組織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正</w:t>
      </w:r>
      <w:r w:rsidRPr="00784183">
        <w:rPr>
          <w:rStyle w:val="text-node"/>
          <w:rFonts w:ascii="Kaiti TC" w:eastAsia="Kaiti TC" w:hAnsi="Kaiti TC"/>
          <w:color w:val="000000" w:themeColor="text1"/>
        </w:rPr>
        <w:t>在發展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他們的</w:t>
      </w:r>
      <w:r w:rsidRPr="00784183">
        <w:rPr>
          <w:rStyle w:val="text-node"/>
          <w:rFonts w:ascii="Kaiti TC" w:eastAsia="Kaiti TC" w:hAnsi="Kaiti TC"/>
          <w:color w:val="000000" w:themeColor="text1"/>
        </w:rPr>
        <w:t>流程和人員能力，以變得更加敏捷。目標是更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積極主動地</w:t>
      </w:r>
      <w:r w:rsidRPr="00784183">
        <w:rPr>
          <w:rStyle w:val="text-node"/>
          <w:rFonts w:ascii="Kaiti TC" w:eastAsia="Kaiti TC" w:hAnsi="Kaiti TC"/>
          <w:color w:val="000000" w:themeColor="text1"/>
        </w:rPr>
        <w:t>滿足客戶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Pr="00784183">
        <w:rPr>
          <w:rStyle w:val="text-node"/>
          <w:rFonts w:ascii="Kaiti TC" w:eastAsia="Kaiti TC" w:hAnsi="Kaiti TC"/>
          <w:color w:val="000000" w:themeColor="text1"/>
        </w:rPr>
        <w:t>需求，並快速應對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當今</w:t>
      </w:r>
      <w:r w:rsidRPr="00784183">
        <w:rPr>
          <w:rStyle w:val="text-node"/>
          <w:rFonts w:ascii="Kaiti TC" w:eastAsia="Kaiti TC" w:hAnsi="Kaiti TC"/>
          <w:color w:val="000000" w:themeColor="text1"/>
        </w:rPr>
        <w:t>社會和商業的新現實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情況</w:t>
      </w:r>
      <w:r w:rsidRPr="0078418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68B49794" w14:textId="2179B2C4" w:rsidR="007B6889" w:rsidRPr="00784183" w:rsidRDefault="00811AF1" w:rsidP="000E763B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784183">
        <w:rPr>
          <w:rStyle w:val="text-node"/>
          <w:rFonts w:ascii="Kaiti TC" w:eastAsia="Kaiti TC" w:hAnsi="Kaiti TC"/>
          <w:color w:val="000000" w:themeColor="text1"/>
        </w:rPr>
        <w:t>自工業革命以來，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企業一直</w:t>
      </w:r>
      <w:r w:rsidRPr="00784183">
        <w:rPr>
          <w:rStyle w:val="text-node"/>
          <w:rFonts w:ascii="Kaiti TC" w:eastAsia="Kaiti TC" w:hAnsi="Kaiti TC"/>
          <w:color w:val="000000" w:themeColor="text1"/>
        </w:rPr>
        <w:t>試圖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透</w:t>
      </w:r>
      <w:r w:rsidRPr="00784183">
        <w:rPr>
          <w:rStyle w:val="text-node"/>
          <w:rFonts w:ascii="Kaiti TC" w:eastAsia="Kaiti TC" w:hAnsi="Kaiti TC"/>
          <w:color w:val="000000" w:themeColor="text1"/>
        </w:rPr>
        <w:t>過建立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一個層級分明的</w:t>
      </w:r>
      <w:r w:rsidRPr="00784183">
        <w:rPr>
          <w:rStyle w:val="text-node"/>
          <w:rFonts w:ascii="Kaiti TC" w:eastAsia="Kaiti TC" w:hAnsi="Kaiti TC"/>
          <w:color w:val="000000" w:themeColor="text1"/>
        </w:rPr>
        <w:t>金字塔</w:t>
      </w:r>
      <w:r w:rsidR="000E763B" w:rsidRPr="00784183">
        <w:rPr>
          <w:rStyle w:val="text-node"/>
          <w:rFonts w:ascii="Kaiti TC" w:eastAsia="Kaiti TC" w:hAnsi="Kaiti TC" w:hint="eastAsia"/>
          <w:color w:val="000000" w:themeColor="text1"/>
        </w:rPr>
        <w:t>型</w:t>
      </w:r>
      <w:r w:rsidRPr="00784183">
        <w:rPr>
          <w:rStyle w:val="text-node"/>
          <w:rFonts w:ascii="Kaiti TC" w:eastAsia="Kaiti TC" w:hAnsi="Kaiti TC"/>
          <w:color w:val="000000" w:themeColor="text1"/>
        </w:rPr>
        <w:t>商業結構來控制複雜性。這是</w:t>
      </w:r>
      <w:r w:rsidR="008E759F" w:rsidRPr="00784183">
        <w:rPr>
          <w:rStyle w:val="text-node"/>
          <w:rFonts w:ascii="Kaiti TC" w:eastAsia="Kaiti TC" w:hAnsi="Kaiti TC" w:hint="eastAsia"/>
          <w:color w:val="000000" w:themeColor="text1"/>
        </w:rPr>
        <w:t>建立在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指揮</w:t>
      </w:r>
      <w:r w:rsidRPr="00784183">
        <w:rPr>
          <w:rStyle w:val="text-node"/>
          <w:rFonts w:ascii="Kaiti TC" w:eastAsia="Kaiti TC" w:hAnsi="Kaiti TC"/>
          <w:color w:val="000000" w:themeColor="text1"/>
        </w:rPr>
        <w:t>和控制的假設</w:t>
      </w:r>
      <w:r w:rsidR="008E759F" w:rsidRPr="00784183">
        <w:rPr>
          <w:rStyle w:val="text-node"/>
          <w:rFonts w:ascii="Kaiti TC" w:eastAsia="Kaiti TC" w:hAnsi="Kaiti TC" w:hint="eastAsia"/>
          <w:color w:val="000000" w:themeColor="text1"/>
        </w:rPr>
        <w:t>基礎上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，</w:t>
      </w:r>
      <w:r w:rsidRPr="00784183">
        <w:rPr>
          <w:rStyle w:val="text-node"/>
          <w:rFonts w:ascii="Kaiti TC" w:eastAsia="Kaiti TC" w:hAnsi="Kaiti TC"/>
          <w:color w:val="000000" w:themeColor="text1"/>
        </w:rPr>
        <w:t>以及</w:t>
      </w:r>
      <w:r w:rsidR="008E759F" w:rsidRPr="00784183">
        <w:rPr>
          <w:rStyle w:val="text-node"/>
          <w:rFonts w:ascii="Kaiti TC" w:eastAsia="Kaiti TC" w:hAnsi="Kaiti TC" w:hint="eastAsia"/>
          <w:color w:val="000000" w:themeColor="text1"/>
        </w:rPr>
        <w:t>認為</w:t>
      </w:r>
      <w:r w:rsidR="008E759F" w:rsidRPr="00784183">
        <w:rPr>
          <w:rStyle w:val="text-node"/>
          <w:rFonts w:ascii="Kaiti TC" w:eastAsia="Kaiti TC" w:hAnsi="Kaiti TC"/>
          <w:color w:val="000000" w:themeColor="text1"/>
        </w:rPr>
        <w:t>問題</w:t>
      </w:r>
      <w:r w:rsidR="008E759F" w:rsidRPr="00784183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="008E759F" w:rsidRPr="00784183">
        <w:rPr>
          <w:rStyle w:val="text-node"/>
          <w:rFonts w:ascii="Kaiti TC" w:eastAsia="Kaiti TC" w:hAnsi="Kaiti TC"/>
          <w:color w:val="000000" w:themeColor="text1"/>
        </w:rPr>
        <w:t>解決方案應該從組織內部找到的信念。應對競爭壓力的反應是增加一個部門</w:t>
      </w:r>
      <w:r w:rsidR="008E759F" w:rsidRPr="00784183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="008E759F" w:rsidRPr="00784183">
        <w:rPr>
          <w:rStyle w:val="text-node"/>
          <w:rFonts w:ascii="Kaiti TC" w:eastAsia="Kaiti TC" w:hAnsi="Kaiti TC"/>
          <w:color w:val="000000" w:themeColor="text1"/>
        </w:rPr>
        <w:t>規模或創建一個新的部門。這就產生了</w:t>
      </w:r>
      <w:r w:rsidR="008E759F" w:rsidRPr="00784183">
        <w:rPr>
          <w:rStyle w:val="text-node"/>
          <w:rFonts w:ascii="Kaiti TC" w:eastAsia="Kaiti TC" w:hAnsi="Kaiti TC" w:hint="eastAsia"/>
          <w:color w:val="000000" w:themeColor="text1"/>
        </w:rPr>
        <w:t>內部</w:t>
      </w:r>
      <w:r w:rsidR="008E759F" w:rsidRPr="00784183">
        <w:rPr>
          <w:rStyle w:val="text-node"/>
          <w:rFonts w:ascii="Kaiti TC" w:eastAsia="Kaiti TC" w:hAnsi="Kaiti TC"/>
          <w:color w:val="000000" w:themeColor="text1"/>
        </w:rPr>
        <w:t>爭奪資源</w:t>
      </w:r>
      <w:r w:rsidR="008E759F" w:rsidRPr="00784183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="008E759F" w:rsidRPr="00784183">
        <w:rPr>
          <w:rFonts w:ascii="Kaiti TC" w:eastAsia="Kaiti TC" w:hAnsi="Kaiti TC" w:cs="PingFang TC" w:hint="eastAsia"/>
          <w:color w:val="000000" w:themeColor="text1"/>
        </w:rPr>
        <w:t>「封閉塔」。</w:t>
      </w:r>
    </w:p>
    <w:p w14:paraId="6A00F18A" w14:textId="42BD31E2" w:rsidR="001E329A" w:rsidRPr="00784183" w:rsidRDefault="00876190" w:rsidP="006602A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784183">
        <w:rPr>
          <w:rFonts w:ascii="Kaiti TC" w:eastAsia="Kaiti TC" w:hAnsi="Kaiti TC" w:cs="PingFang TC" w:hint="eastAsia"/>
          <w:color w:val="000000" w:themeColor="text1"/>
        </w:rPr>
        <w:t>在這個模型中取得成功的領導者從比他們團隊的「下屬」知道更多的資訊中獲得權力</w:t>
      </w:r>
      <w:r w:rsidR="00D5618C" w:rsidRPr="00784183">
        <w:rPr>
          <w:rFonts w:ascii="Kaiti TC" w:eastAsia="Kaiti TC" w:hAnsi="Kaiti TC" w:cs="PingFang TC" w:hint="eastAsia"/>
          <w:color w:val="000000" w:themeColor="text1"/>
        </w:rPr>
        <w:t>。</w:t>
      </w:r>
      <w:r w:rsidR="00D5618C" w:rsidRPr="00784183">
        <w:rPr>
          <w:rStyle w:val="text-node"/>
          <w:rFonts w:ascii="Kaiti TC" w:eastAsia="Kaiti TC" w:hAnsi="Kaiti TC"/>
          <w:color w:val="000000" w:themeColor="text1"/>
        </w:rPr>
        <w:t>組織通常花半年</w:t>
      </w:r>
      <w:r w:rsidR="00D5618C" w:rsidRPr="00784183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="00D5618C" w:rsidRPr="00784183">
        <w:rPr>
          <w:rStyle w:val="text-node"/>
          <w:rFonts w:ascii="Kaiti TC" w:eastAsia="Kaiti TC" w:hAnsi="Kaiti TC"/>
          <w:color w:val="000000" w:themeColor="text1"/>
        </w:rPr>
        <w:t>時間規劃長期</w:t>
      </w:r>
      <w:r w:rsidR="00D5618C" w:rsidRPr="00784183">
        <w:rPr>
          <w:rStyle w:val="text-node"/>
          <w:rFonts w:ascii="Kaiti TC" w:eastAsia="Kaiti TC" w:hAnsi="Kaiti TC" w:hint="eastAsia"/>
          <w:color w:val="000000" w:themeColor="text1"/>
        </w:rPr>
        <w:t>策</w:t>
      </w:r>
      <w:r w:rsidR="00D5618C" w:rsidRPr="00784183">
        <w:rPr>
          <w:rStyle w:val="text-node"/>
          <w:rFonts w:ascii="Kaiti TC" w:eastAsia="Kaiti TC" w:hAnsi="Kaiti TC"/>
          <w:color w:val="000000" w:themeColor="text1"/>
        </w:rPr>
        <w:t>略和預算，</w:t>
      </w:r>
      <w:r w:rsidR="00D5618C" w:rsidRPr="00784183">
        <w:rPr>
          <w:rStyle w:val="text-node"/>
          <w:rFonts w:ascii="Kaiti TC" w:eastAsia="Kaiti TC" w:hAnsi="Kaiti TC" w:hint="eastAsia"/>
          <w:color w:val="000000" w:themeColor="text1"/>
        </w:rPr>
        <w:t>然後按線性年度時間表實施</w:t>
      </w:r>
      <w:r w:rsidR="00D5618C" w:rsidRPr="00784183">
        <w:rPr>
          <w:rFonts w:ascii="Kaiti TC" w:eastAsia="Kaiti TC" w:hAnsi="Kaiti TC" w:cs="PingFang TC" w:hint="eastAsia"/>
          <w:color w:val="000000" w:themeColor="text1"/>
        </w:rPr>
        <w:t>。</w:t>
      </w:r>
      <w:r w:rsidR="001D21AB" w:rsidRPr="00784183">
        <w:rPr>
          <w:rStyle w:val="text-node"/>
          <w:rFonts w:ascii="Kaiti TC" w:eastAsia="Kaiti TC" w:hAnsi="Kaiti TC"/>
          <w:color w:val="000000" w:themeColor="text1"/>
        </w:rPr>
        <w:t>年度目標和績效指標進一步強</w:t>
      </w:r>
      <w:r w:rsidR="001D21AB" w:rsidRPr="00784183">
        <w:rPr>
          <w:rStyle w:val="text-node"/>
          <w:rFonts w:ascii="Kaiti TC" w:eastAsia="Kaiti TC" w:hAnsi="Kaiti TC" w:hint="eastAsia"/>
          <w:color w:val="000000" w:themeColor="text1"/>
        </w:rPr>
        <w:t>化</w:t>
      </w:r>
      <w:r w:rsidR="001D21AB" w:rsidRPr="00784183">
        <w:rPr>
          <w:rStyle w:val="text-node"/>
          <w:rFonts w:ascii="Kaiti TC" w:eastAsia="Kaiti TC" w:hAnsi="Kaiti TC"/>
          <w:color w:val="000000" w:themeColor="text1"/>
        </w:rPr>
        <w:t>了既定</w:t>
      </w:r>
      <w:r w:rsidR="001D21AB" w:rsidRPr="00784183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="001D21AB" w:rsidRPr="00784183">
        <w:rPr>
          <w:rStyle w:val="text-node"/>
          <w:rFonts w:ascii="Kaiti TC" w:eastAsia="Kaiti TC" w:hAnsi="Kaiti TC"/>
          <w:color w:val="000000" w:themeColor="text1"/>
        </w:rPr>
        <w:t>行為。當需要進一步</w:t>
      </w:r>
      <w:r w:rsidR="00B5331E">
        <w:rPr>
          <w:rStyle w:val="text-node"/>
          <w:rFonts w:ascii="Kaiti TC" w:eastAsia="Kaiti TC" w:hAnsi="Kaiti TC" w:hint="eastAsia"/>
          <w:color w:val="000000" w:themeColor="text1"/>
        </w:rPr>
        <w:t>成</w:t>
      </w:r>
      <w:r w:rsidR="001D21AB" w:rsidRPr="00784183">
        <w:rPr>
          <w:rStyle w:val="text-node"/>
          <w:rFonts w:ascii="Kaiti TC" w:eastAsia="Kaiti TC" w:hAnsi="Kaiti TC"/>
          <w:color w:val="000000" w:themeColor="text1"/>
        </w:rPr>
        <w:t>長時，公司</w:t>
      </w:r>
      <w:r w:rsidR="001D21AB" w:rsidRPr="00784183">
        <w:rPr>
          <w:rStyle w:val="text-node"/>
          <w:rFonts w:ascii="Kaiti TC" w:eastAsia="Kaiti TC" w:hAnsi="Kaiti TC" w:hint="eastAsia"/>
          <w:color w:val="000000" w:themeColor="text1"/>
        </w:rPr>
        <w:t>會</w:t>
      </w:r>
      <w:r w:rsidR="001D21AB" w:rsidRPr="00784183">
        <w:rPr>
          <w:rStyle w:val="text-node"/>
          <w:rFonts w:ascii="Kaiti TC" w:eastAsia="Kaiti TC" w:hAnsi="Kaiti TC"/>
          <w:color w:val="000000" w:themeColor="text1"/>
        </w:rPr>
        <w:t>尋求收購或與其他類似公司合併</w:t>
      </w:r>
      <w:r w:rsidR="006602AC" w:rsidRPr="00784183">
        <w:rPr>
          <w:rFonts w:ascii="Kaiti TC" w:eastAsia="Kaiti TC" w:hAnsi="Kaiti TC" w:hint="eastAsia"/>
          <w:color w:val="000000" w:themeColor="text1"/>
          <w:shd w:val="clear" w:color="auto" w:fill="FFFFFF"/>
        </w:rPr>
        <w:t>－</w:t>
      </w:r>
      <w:r w:rsidR="001D21AB" w:rsidRPr="00784183">
        <w:rPr>
          <w:rStyle w:val="text-node"/>
          <w:rFonts w:ascii="Kaiti TC" w:eastAsia="Kaiti TC" w:hAnsi="Kaiti TC" w:hint="eastAsia"/>
          <w:color w:val="000000" w:themeColor="text1"/>
        </w:rPr>
        <w:t>正如</w:t>
      </w:r>
      <w:proofErr w:type="spellStart"/>
      <w:r w:rsidR="001D21AB" w:rsidRPr="00784183">
        <w:rPr>
          <w:rStyle w:val="text-node"/>
          <w:rFonts w:ascii="Kaiti TC" w:eastAsia="Kaiti TC" w:hAnsi="Kaiti TC"/>
          <w:color w:val="000000" w:themeColor="text1"/>
        </w:rPr>
        <w:t>Eyeforpharma</w:t>
      </w:r>
      <w:proofErr w:type="spellEnd"/>
      <w:r w:rsidR="001D21AB" w:rsidRPr="00784183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="001D21AB" w:rsidRPr="00784183">
        <w:rPr>
          <w:rStyle w:val="text-node"/>
          <w:rFonts w:ascii="Kaiti TC" w:eastAsia="Kaiti TC" w:hAnsi="Kaiti TC"/>
          <w:color w:val="000000" w:themeColor="text1"/>
        </w:rPr>
        <w:t>Paul Simms稱之為</w:t>
      </w:r>
      <w:r w:rsidR="001D21AB" w:rsidRPr="00784183">
        <w:rPr>
          <w:rFonts w:ascii="Kaiti TC" w:eastAsia="Kaiti TC" w:hAnsi="Kaiti TC" w:cs="PingFang TC" w:hint="eastAsia"/>
          <w:color w:val="000000" w:themeColor="text1"/>
        </w:rPr>
        <w:t>「</w:t>
      </w:r>
      <w:r w:rsidR="001D21AB" w:rsidRPr="00784183">
        <w:rPr>
          <w:rStyle w:val="text-node"/>
          <w:rFonts w:ascii="Kaiti TC" w:eastAsia="Kaiti TC" w:hAnsi="Kaiti TC"/>
          <w:color w:val="000000" w:themeColor="text1"/>
        </w:rPr>
        <w:t>與表</w:t>
      </w:r>
      <w:r w:rsidR="001D21AB" w:rsidRPr="00784183">
        <w:rPr>
          <w:rStyle w:val="text-node"/>
          <w:rFonts w:ascii="Kaiti TC" w:eastAsia="Kaiti TC" w:hAnsi="Kaiti TC" w:hint="eastAsia"/>
          <w:color w:val="000000" w:themeColor="text1"/>
        </w:rPr>
        <w:t>親</w:t>
      </w:r>
      <w:r w:rsidR="001D21AB" w:rsidRPr="00784183">
        <w:rPr>
          <w:rStyle w:val="text-node"/>
          <w:rFonts w:ascii="Kaiti TC" w:eastAsia="Kaiti TC" w:hAnsi="Kaiti TC"/>
          <w:color w:val="000000" w:themeColor="text1"/>
        </w:rPr>
        <w:t>結婚！</w:t>
      </w:r>
      <w:r w:rsidR="001D21AB" w:rsidRPr="00784183">
        <w:rPr>
          <w:rFonts w:ascii="Kaiti TC" w:eastAsia="Kaiti TC" w:hAnsi="Kaiti TC" w:cs="PingFang TC" w:hint="eastAsia"/>
          <w:color w:val="000000" w:themeColor="text1"/>
        </w:rPr>
        <w:t>」。</w:t>
      </w:r>
    </w:p>
    <w:p w14:paraId="59513715" w14:textId="5D4323FA" w:rsidR="00F625AC" w:rsidRPr="00CB65A7" w:rsidRDefault="001E329A" w:rsidP="00CB65A7">
      <w:pPr>
        <w:spacing w:beforeLines="50" w:before="180" w:line="0" w:lineRule="atLeast"/>
        <w:ind w:firstLineChars="100" w:firstLine="240"/>
        <w:jc w:val="both"/>
        <w:rPr>
          <w:rStyle w:val="text-node"/>
          <w:rFonts w:ascii="Kaiti TC" w:eastAsia="Kaiti TC" w:hAnsi="Kaiti TC"/>
        </w:rPr>
      </w:pPr>
      <w:r w:rsidRPr="00CB65A7">
        <w:rPr>
          <w:rStyle w:val="text-node"/>
          <w:rFonts w:ascii="Kaiti TC" w:eastAsia="Kaiti TC" w:hAnsi="Kaiti TC"/>
          <w:color w:val="000000" w:themeColor="text1"/>
        </w:rPr>
        <w:t>這些金字塔結構是敏捷的對立面。</w:t>
      </w:r>
      <w:r w:rsidR="000E763B" w:rsidRPr="00CB65A7">
        <w:rPr>
          <w:rStyle w:val="text-node"/>
          <w:rFonts w:ascii="Kaiti TC" w:eastAsia="Kaiti TC" w:hAnsi="Kaiti TC" w:hint="eastAsia"/>
          <w:color w:val="000000" w:themeColor="text1"/>
        </w:rPr>
        <w:t>就像</w:t>
      </w:r>
      <w:r w:rsidRPr="00CB65A7">
        <w:rPr>
          <w:rStyle w:val="text-node"/>
          <w:rFonts w:ascii="Kaiti TC" w:eastAsia="Kaiti TC" w:hAnsi="Kaiti TC"/>
          <w:color w:val="000000" w:themeColor="text1"/>
        </w:rPr>
        <w:t xml:space="preserve">Frederic </w:t>
      </w:r>
      <w:proofErr w:type="spellStart"/>
      <w:r w:rsidRPr="00CB65A7">
        <w:rPr>
          <w:rStyle w:val="text-node"/>
          <w:rFonts w:ascii="Kaiti TC" w:eastAsia="Kaiti TC" w:hAnsi="Kaiti TC"/>
          <w:color w:val="000000" w:themeColor="text1"/>
        </w:rPr>
        <w:t>Laloux</w:t>
      </w:r>
      <w:proofErr w:type="spellEnd"/>
      <w:r w:rsidRPr="00CB65A7">
        <w:rPr>
          <w:rStyle w:val="text-node"/>
          <w:rFonts w:ascii="Kaiti TC" w:eastAsia="Kaiti TC" w:hAnsi="Kaiti TC"/>
          <w:color w:val="000000" w:themeColor="text1"/>
        </w:rPr>
        <w:t>在</w:t>
      </w:r>
      <w:r w:rsidRPr="00CB65A7">
        <w:rPr>
          <w:rStyle w:val="text-node"/>
          <w:rFonts w:ascii="Kaiti TC" w:eastAsia="Kaiti TC" w:hAnsi="Kaiti TC"/>
          <w:i/>
          <w:iCs/>
          <w:color w:val="000000" w:themeColor="text1"/>
        </w:rPr>
        <w:t xml:space="preserve">Reinventing </w:t>
      </w:r>
      <w:proofErr w:type="spellStart"/>
      <w:r w:rsidRPr="00CB65A7">
        <w:rPr>
          <w:rStyle w:val="text-node"/>
          <w:rFonts w:ascii="Kaiti TC" w:eastAsia="Kaiti TC" w:hAnsi="Kaiti TC"/>
          <w:i/>
          <w:iCs/>
          <w:color w:val="000000" w:themeColor="text1"/>
        </w:rPr>
        <w:t>Organisations</w:t>
      </w:r>
      <w:proofErr w:type="spellEnd"/>
      <w:r w:rsidRPr="00CB65A7">
        <w:rPr>
          <w:rStyle w:val="text-node"/>
          <w:rFonts w:ascii="Kaiti TC" w:eastAsia="Kaiti TC" w:hAnsi="Kaiti TC"/>
          <w:color w:val="000000" w:themeColor="text1"/>
        </w:rPr>
        <w:t>中寫到的，</w:t>
      </w:r>
      <w:bookmarkStart w:id="0" w:name="_Toc91711342"/>
      <w:r w:rsidR="00CB65A7" w:rsidRPr="00CB65A7">
        <w:rPr>
          <w:rFonts w:ascii="Kaiti TC" w:eastAsia="Kaiti TC" w:hAnsi="Kaiti TC" w:hint="eastAsia"/>
          <w:color w:val="000000"/>
        </w:rPr>
        <w:t>‘</w:t>
      </w:r>
      <w:r w:rsidR="00AB2492" w:rsidRPr="00CB65A7">
        <w:rPr>
          <w:rStyle w:val="text-node"/>
          <w:rFonts w:ascii="Kaiti TC" w:eastAsia="Kaiti TC" w:hAnsi="Kaiti TC"/>
          <w:color w:val="000000" w:themeColor="text1"/>
        </w:rPr>
        <w:t>在金字塔結構中，</w:t>
      </w:r>
      <w:r w:rsidR="000E763B" w:rsidRPr="00CB65A7">
        <w:rPr>
          <w:rStyle w:val="text-node"/>
          <w:rFonts w:ascii="Kaiti TC" w:eastAsia="Kaiti TC" w:hAnsi="Kaiti TC" w:hint="eastAsia"/>
          <w:color w:val="000000" w:themeColor="text1"/>
        </w:rPr>
        <w:t>每一</w:t>
      </w:r>
      <w:r w:rsidR="00AB2492" w:rsidRPr="00CB65A7">
        <w:rPr>
          <w:rStyle w:val="text-node"/>
          <w:rFonts w:ascii="Kaiti TC" w:eastAsia="Kaiti TC" w:hAnsi="Kaiti TC" w:hint="eastAsia"/>
          <w:color w:val="000000" w:themeColor="text1"/>
        </w:rPr>
        <w:t>層級</w:t>
      </w:r>
      <w:r w:rsidR="000E763B" w:rsidRPr="00CB65A7">
        <w:rPr>
          <w:rStyle w:val="text-node"/>
          <w:rFonts w:ascii="Kaiti TC" w:eastAsia="Kaiti TC" w:hAnsi="Kaiti TC" w:hint="eastAsia"/>
          <w:color w:val="000000" w:themeColor="text1"/>
        </w:rPr>
        <w:t>都要召</w:t>
      </w:r>
      <w:r w:rsidR="00AB2492" w:rsidRPr="00CB65A7">
        <w:rPr>
          <w:rStyle w:val="text-node"/>
          <w:rFonts w:ascii="Kaiti TC" w:eastAsia="Kaiti TC" w:hAnsi="Kaiti TC" w:hint="eastAsia"/>
          <w:color w:val="000000" w:themeColor="text1"/>
        </w:rPr>
        <w:t>開會議</w:t>
      </w:r>
      <w:r w:rsidR="00AB2492" w:rsidRPr="00CB65A7">
        <w:rPr>
          <w:rFonts w:ascii="Kaiti TC" w:eastAsia="Kaiti TC" w:hAnsi="Kaiti TC" w:cs="PingFang TC" w:hint="eastAsia"/>
          <w:color w:val="000000" w:themeColor="text1"/>
        </w:rPr>
        <w:t>，</w:t>
      </w:r>
      <w:r w:rsidR="00AB2492" w:rsidRPr="00CB65A7">
        <w:rPr>
          <w:rStyle w:val="text-node"/>
          <w:rFonts w:ascii="Kaiti TC" w:eastAsia="Kaiti TC" w:hAnsi="Kaiti TC" w:hint="eastAsia"/>
          <w:color w:val="000000" w:themeColor="text1"/>
        </w:rPr>
        <w:t>以</w:t>
      </w:r>
      <w:r w:rsidR="00AB2492" w:rsidRPr="00CB65A7">
        <w:rPr>
          <w:rStyle w:val="text-node"/>
          <w:rFonts w:ascii="Kaiti TC" w:eastAsia="Kaiti TC" w:hAnsi="Kaiti TC"/>
          <w:color w:val="000000" w:themeColor="text1"/>
        </w:rPr>
        <w:t>收集、包</w:t>
      </w:r>
      <w:r w:rsidR="000E763B" w:rsidRPr="00CB65A7">
        <w:rPr>
          <w:rStyle w:val="text-node"/>
          <w:rFonts w:ascii="Kaiti TC" w:eastAsia="Kaiti TC" w:hAnsi="Kaiti TC" w:hint="eastAsia"/>
          <w:color w:val="000000" w:themeColor="text1"/>
        </w:rPr>
        <w:t>裝</w:t>
      </w:r>
      <w:r w:rsidR="00AB2492" w:rsidRPr="00CB65A7">
        <w:rPr>
          <w:rStyle w:val="text-node"/>
          <w:rFonts w:ascii="Kaiti TC" w:eastAsia="Kaiti TC" w:hAnsi="Kaiti TC"/>
          <w:color w:val="000000" w:themeColor="text1"/>
        </w:rPr>
        <w:t>、過濾和</w:t>
      </w:r>
      <w:r w:rsidR="00AB2492" w:rsidRPr="00CB65A7">
        <w:rPr>
          <w:rStyle w:val="text-node"/>
          <w:rFonts w:ascii="Kaiti TC" w:eastAsia="Kaiti TC" w:hAnsi="Kaiti TC" w:hint="eastAsia"/>
          <w:color w:val="000000" w:themeColor="text1"/>
        </w:rPr>
        <w:t>傳遞沿著指揮鏈上下流動的資訊</w:t>
      </w:r>
      <w:bookmarkEnd w:id="0"/>
      <w:r w:rsidR="00CB65A7" w:rsidRPr="00CB65A7">
        <w:rPr>
          <w:rFonts w:ascii="Kaiti TC" w:eastAsia="Kaiti TC" w:hAnsi="Kaiti TC" w:hint="eastAsia"/>
          <w:color w:val="000000"/>
        </w:rPr>
        <w:t>’</w:t>
      </w:r>
      <w:r w:rsidR="00CB65A7" w:rsidRPr="00CB65A7">
        <w:rPr>
          <w:rFonts w:ascii="Kaiti TC" w:eastAsia="Kaiti TC" w:hAnsi="Kaiti TC" w:cs="PingFang TC" w:hint="eastAsia"/>
          <w:color w:val="000000" w:themeColor="text1"/>
        </w:rPr>
        <w:t>。</w:t>
      </w:r>
      <w:r w:rsidR="001E7262" w:rsidRPr="00CB65A7">
        <w:rPr>
          <w:rStyle w:val="text-node"/>
          <w:rFonts w:ascii="Kaiti TC" w:eastAsia="Kaiti TC" w:hAnsi="Kaiti TC"/>
          <w:color w:val="000000" w:themeColor="text1"/>
        </w:rPr>
        <w:t>這需要時間，但在生活的</w:t>
      </w:r>
      <w:r w:rsidR="001E7262" w:rsidRPr="00CB65A7">
        <w:rPr>
          <w:rStyle w:val="text-node"/>
          <w:rFonts w:ascii="Kaiti TC" w:eastAsia="Kaiti TC" w:hAnsi="Kaiti TC" w:hint="eastAsia"/>
          <w:color w:val="000000" w:themeColor="text1"/>
        </w:rPr>
        <w:t>各個方面</w:t>
      </w:r>
      <w:r w:rsidR="001E7262" w:rsidRPr="00CB65A7">
        <w:rPr>
          <w:rFonts w:ascii="Kaiti TC" w:eastAsia="Kaiti TC" w:hAnsi="Kaiti TC" w:cs="PingFang TC" w:hint="eastAsia"/>
          <w:color w:val="000000" w:themeColor="text1"/>
        </w:rPr>
        <w:t>，</w:t>
      </w:r>
      <w:r w:rsidR="001E7262" w:rsidRPr="00CB65A7">
        <w:rPr>
          <w:rStyle w:val="text-node"/>
          <w:rFonts w:ascii="Kaiti TC" w:eastAsia="Kaiti TC" w:hAnsi="Kaiti TC"/>
          <w:color w:val="000000" w:themeColor="text1"/>
        </w:rPr>
        <w:t>我們</w:t>
      </w:r>
      <w:r w:rsidR="001E7262" w:rsidRPr="00CB65A7">
        <w:rPr>
          <w:rStyle w:val="text-node"/>
          <w:rFonts w:ascii="Kaiti TC" w:eastAsia="Kaiti TC" w:hAnsi="Kaiti TC" w:hint="eastAsia"/>
          <w:color w:val="000000" w:themeColor="text1"/>
        </w:rPr>
        <w:t>都</w:t>
      </w:r>
      <w:r w:rsidR="001E7262" w:rsidRPr="00CB65A7">
        <w:rPr>
          <w:rStyle w:val="text-node"/>
          <w:rFonts w:ascii="Kaiti TC" w:eastAsia="Kaiti TC" w:hAnsi="Kaiti TC"/>
          <w:color w:val="000000" w:themeColor="text1"/>
        </w:rPr>
        <w:t>需要</w:t>
      </w:r>
      <w:r w:rsidR="001E7262" w:rsidRPr="00CB65A7">
        <w:rPr>
          <w:rStyle w:val="text-node"/>
          <w:rFonts w:ascii="Kaiti TC" w:eastAsia="Kaiti TC" w:hAnsi="Kaiti TC" w:hint="eastAsia"/>
          <w:color w:val="000000" w:themeColor="text1"/>
        </w:rPr>
        <w:t xml:space="preserve">對刺激做出快速反應 </w:t>
      </w:r>
      <w:r w:rsidR="001E7262" w:rsidRPr="00CB65A7">
        <w:rPr>
          <w:rFonts w:ascii="Kaiti TC" w:eastAsia="Kaiti TC" w:hAnsi="Kaiti TC" w:hint="eastAsia"/>
          <w:color w:val="000000" w:themeColor="text1"/>
          <w:shd w:val="clear" w:color="auto" w:fill="FFFFFF"/>
        </w:rPr>
        <w:t xml:space="preserve">－ </w:t>
      </w:r>
      <w:r w:rsidR="00835800" w:rsidRPr="00CB65A7">
        <w:rPr>
          <w:rFonts w:ascii="Kaiti TC" w:eastAsia="Kaiti TC" w:hAnsi="Kaiti TC" w:hint="eastAsia"/>
          <w:color w:val="000000" w:themeColor="text1"/>
          <w:shd w:val="clear" w:color="auto" w:fill="FFFFFF"/>
        </w:rPr>
        <w:t>拖延的話會很受傷</w:t>
      </w:r>
      <w:r w:rsidR="00835800" w:rsidRPr="00CB65A7">
        <w:rPr>
          <w:rFonts w:ascii="Kaiti TC" w:eastAsia="Kaiti TC" w:hAnsi="Kaiti TC" w:cs="PingFang TC" w:hint="eastAsia"/>
          <w:color w:val="000000" w:themeColor="text1"/>
        </w:rPr>
        <w:t>。</w:t>
      </w:r>
      <w:r w:rsidR="00EF74C0" w:rsidRPr="00CB65A7">
        <w:rPr>
          <w:rStyle w:val="text-node"/>
          <w:rFonts w:ascii="Kaiti TC" w:eastAsia="Kaiti TC" w:hAnsi="Kaiti TC" w:hint="eastAsia"/>
          <w:color w:val="000000" w:themeColor="text1"/>
        </w:rPr>
        <w:t>藥業面臨許多</w:t>
      </w:r>
      <w:r w:rsidR="00D430F3" w:rsidRPr="00CB65A7">
        <w:rPr>
          <w:rStyle w:val="text-node"/>
          <w:rFonts w:ascii="Kaiti TC" w:eastAsia="Kaiti TC" w:hAnsi="Kaiti TC"/>
          <w:color w:val="000000" w:themeColor="text1"/>
        </w:rPr>
        <w:t>"踢</w:t>
      </w:r>
      <w:r w:rsidR="00D430F3" w:rsidRPr="00CB65A7">
        <w:rPr>
          <w:rStyle w:val="text-node"/>
          <w:rFonts w:ascii="Kaiti TC" w:eastAsia="Kaiti TC" w:hAnsi="Kaiti TC" w:hint="eastAsia"/>
          <w:color w:val="000000" w:themeColor="text1"/>
        </w:rPr>
        <w:t>皮球</w:t>
      </w:r>
      <w:r w:rsidR="00D430F3" w:rsidRPr="00CB65A7">
        <w:rPr>
          <w:rStyle w:val="text-node"/>
          <w:rFonts w:ascii="Kaiti TC" w:eastAsia="Kaiti TC" w:hAnsi="Kaiti TC"/>
          <w:color w:val="000000" w:themeColor="text1"/>
        </w:rPr>
        <w:t>"：</w:t>
      </w:r>
      <w:r w:rsidR="00E85FB0" w:rsidRPr="00CB65A7">
        <w:rPr>
          <w:rStyle w:val="text-node"/>
          <w:rFonts w:ascii="Kaiti TC" w:eastAsia="Kaiti TC" w:hAnsi="Kaiti TC"/>
          <w:color w:val="000000" w:themeColor="text1"/>
        </w:rPr>
        <w:t>專利的喪失、</w:t>
      </w:r>
      <w:r w:rsidR="00F625AC" w:rsidRPr="00CB65A7">
        <w:rPr>
          <w:rStyle w:val="text-node"/>
          <w:rFonts w:ascii="Kaiti TC" w:eastAsia="Kaiti TC" w:hAnsi="Kaiti TC" w:hint="eastAsia"/>
          <w:color w:val="000000" w:themeColor="text1"/>
        </w:rPr>
        <w:t>法規</w:t>
      </w:r>
      <w:r w:rsidR="00F625AC" w:rsidRPr="00CB65A7">
        <w:rPr>
          <w:rFonts w:ascii="Kaiti TC" w:eastAsia="Kaiti TC" w:hAnsi="Kaiti TC" w:cs="PingFang TC" w:hint="eastAsia"/>
          <w:color w:val="000000" w:themeColor="text1"/>
        </w:rPr>
        <w:t>和政治以及支付者環境的</w:t>
      </w:r>
      <w:r w:rsidR="00F625AC" w:rsidRPr="00CB65A7">
        <w:rPr>
          <w:rStyle w:val="text-node"/>
          <w:rFonts w:ascii="Kaiti TC" w:eastAsia="Kaiti TC" w:hAnsi="Kaiti TC" w:hint="eastAsia"/>
          <w:color w:val="000000" w:themeColor="text1"/>
        </w:rPr>
        <w:t>改變</w:t>
      </w:r>
      <w:r w:rsidR="00F625AC" w:rsidRPr="00CB65A7">
        <w:rPr>
          <w:rFonts w:ascii="Kaiti TC" w:eastAsia="Kaiti TC" w:hAnsi="Kaiti TC" w:cs="PingFang TC" w:hint="eastAsia"/>
          <w:color w:val="000000" w:themeColor="text1"/>
        </w:rPr>
        <w:t>，</w:t>
      </w:r>
      <w:r w:rsidR="00F625AC" w:rsidRPr="00CB65A7">
        <w:rPr>
          <w:rStyle w:val="text-node"/>
          <w:rFonts w:ascii="Kaiti TC" w:eastAsia="Kaiti TC" w:hAnsi="Kaiti TC"/>
          <w:color w:val="000000" w:themeColor="text1"/>
        </w:rPr>
        <w:t>更不用說規模較小、速度更快的競爭對手</w:t>
      </w:r>
      <w:r w:rsidR="00F625AC" w:rsidRPr="00CB65A7">
        <w:rPr>
          <w:rStyle w:val="text-node"/>
          <w:rFonts w:ascii="Kaiti TC" w:eastAsia="Kaiti TC" w:hAnsi="Kaiti TC" w:hint="eastAsia"/>
          <w:color w:val="000000" w:themeColor="text1"/>
        </w:rPr>
        <w:t>帶來</w:t>
      </w:r>
      <w:r w:rsidR="00F625AC" w:rsidRPr="00CB65A7">
        <w:rPr>
          <w:rStyle w:val="text-node"/>
          <w:rFonts w:ascii="Kaiti TC" w:eastAsia="Kaiti TC" w:hAnsi="Kaiti TC"/>
          <w:color w:val="000000" w:themeColor="text1"/>
        </w:rPr>
        <w:t>的競爭壓力了。</w:t>
      </w:r>
    </w:p>
    <w:p w14:paraId="2B4C28E1" w14:textId="6A783016" w:rsidR="0054689F" w:rsidRPr="00784183" w:rsidRDefault="0054689F" w:rsidP="00F3791D">
      <w:pPr>
        <w:spacing w:beforeLines="50" w:before="180" w:line="0" w:lineRule="atLeast"/>
        <w:ind w:firstLineChars="100" w:firstLine="240"/>
        <w:jc w:val="both"/>
        <w:rPr>
          <w:rStyle w:val="text-node"/>
          <w:rFonts w:ascii="Kaiti TC" w:eastAsia="Kaiti TC" w:hAnsi="Kaiti TC"/>
          <w:color w:val="000000" w:themeColor="text1"/>
        </w:rPr>
      </w:pPr>
      <w:r w:rsidRPr="00784183">
        <w:rPr>
          <w:rFonts w:ascii="Kaiti TC" w:eastAsia="Kaiti TC" w:hAnsi="Kaiti TC"/>
          <w:color w:val="000000" w:themeColor="text1"/>
          <w:shd w:val="clear" w:color="auto" w:fill="FFFFFF"/>
        </w:rPr>
        <w:t>聰明的推動者在</w:t>
      </w:r>
      <w:r w:rsidRPr="00784183">
        <w:rPr>
          <w:rFonts w:ascii="Kaiti TC" w:eastAsia="Kaiti TC" w:hAnsi="Kaiti TC" w:hint="eastAsia"/>
          <w:color w:val="000000" w:themeColor="text1"/>
          <w:shd w:val="clear" w:color="auto" w:fill="FFFFFF"/>
        </w:rPr>
        <w:t>互</w:t>
      </w:r>
      <w:r w:rsidRPr="00784183">
        <w:rPr>
          <w:rStyle w:val="text-node"/>
          <w:rFonts w:ascii="Kaiti TC" w:eastAsia="Kaiti TC" w:hAnsi="Kaiti TC"/>
          <w:color w:val="000000" w:themeColor="text1"/>
        </w:rPr>
        <w:t>踢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皮球</w:t>
      </w:r>
      <w:r w:rsidRPr="00784183">
        <w:rPr>
          <w:rFonts w:ascii="Kaiti TC" w:eastAsia="Kaiti TC" w:hAnsi="Kaiti TC"/>
          <w:color w:val="000000" w:themeColor="text1"/>
          <w:shd w:val="clear" w:color="auto" w:fill="FFFFFF"/>
        </w:rPr>
        <w:t>之前重新思考我們的工作方式 - 甚至可能足夠敏捷</w:t>
      </w:r>
      <w:r w:rsidRPr="00784183">
        <w:rPr>
          <w:rFonts w:ascii="Kaiti TC" w:eastAsia="Kaiti TC" w:hAnsi="Kaiti TC" w:hint="eastAsia"/>
          <w:color w:val="000000" w:themeColor="text1"/>
          <w:shd w:val="clear" w:color="auto" w:fill="FFFFFF"/>
        </w:rPr>
        <w:t>地</w:t>
      </w:r>
      <w:r w:rsidRPr="00784183">
        <w:rPr>
          <w:rFonts w:ascii="Kaiti TC" w:eastAsia="Kaiti TC" w:hAnsi="Kaiti TC"/>
          <w:color w:val="000000" w:themeColor="text1"/>
          <w:shd w:val="clear" w:color="auto" w:fill="FFFFFF"/>
        </w:rPr>
        <w:t xml:space="preserve">避免它們 </w:t>
      </w:r>
      <w:r w:rsidR="00F3791D" w:rsidRPr="00784183">
        <w:rPr>
          <w:rFonts w:ascii="Kaiti TC" w:eastAsia="Kaiti TC" w:hAnsi="Kaiti TC" w:hint="eastAsia"/>
          <w:color w:val="000000" w:themeColor="text1"/>
          <w:shd w:val="clear" w:color="auto" w:fill="FFFFFF"/>
        </w:rPr>
        <w:t>－</w:t>
      </w:r>
      <w:r w:rsidRPr="00784183">
        <w:rPr>
          <w:rFonts w:ascii="Kaiti TC" w:eastAsia="Kaiti TC" w:hAnsi="Kaiti TC"/>
          <w:color w:val="000000" w:themeColor="text1"/>
          <w:shd w:val="clear" w:color="auto" w:fill="FFFFFF"/>
        </w:rPr>
        <w:t>這就是我們在許多領先</w:t>
      </w:r>
      <w:r w:rsidR="0091000A">
        <w:rPr>
          <w:rFonts w:ascii="Kaiti TC" w:eastAsia="Kaiti TC" w:hAnsi="Kaiti TC" w:hint="eastAsia"/>
          <w:color w:val="000000" w:themeColor="text1"/>
          <w:shd w:val="clear" w:color="auto" w:fill="FFFFFF"/>
        </w:rPr>
        <w:t>公司</w:t>
      </w:r>
      <w:r w:rsidRPr="00784183">
        <w:rPr>
          <w:rFonts w:ascii="Kaiti TC" w:eastAsia="Kaiti TC" w:hAnsi="Kaiti TC" w:hint="eastAsia"/>
          <w:color w:val="000000" w:themeColor="text1"/>
          <w:shd w:val="clear" w:color="auto" w:fill="FFFFFF"/>
        </w:rPr>
        <w:t>中經歷</w:t>
      </w:r>
      <w:r w:rsidRPr="00784183">
        <w:rPr>
          <w:rFonts w:ascii="Kaiti TC" w:eastAsia="Kaiti TC" w:hAnsi="Kaiti TC"/>
          <w:color w:val="000000" w:themeColor="text1"/>
          <w:shd w:val="clear" w:color="auto" w:fill="FFFFFF"/>
        </w:rPr>
        <w:t>的敏捷轉型</w:t>
      </w:r>
      <w:r w:rsidRPr="00784183">
        <w:rPr>
          <w:rFonts w:ascii="Kaiti TC" w:eastAsia="Kaiti TC" w:hAnsi="Kaiti TC" w:cs="PingFang TC" w:hint="eastAsia"/>
          <w:color w:val="000000" w:themeColor="text1"/>
        </w:rPr>
        <w:t>。</w:t>
      </w:r>
      <w:r w:rsidRPr="00784183">
        <w:rPr>
          <w:rStyle w:val="text-node"/>
          <w:rFonts w:ascii="Kaiti TC" w:eastAsia="Kaiti TC" w:hAnsi="Kaiti TC"/>
          <w:color w:val="000000" w:themeColor="text1"/>
        </w:rPr>
        <w:t>公司正在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被</w:t>
      </w:r>
      <w:r w:rsidRPr="00784183">
        <w:rPr>
          <w:rStyle w:val="text-node"/>
          <w:rFonts w:ascii="Kaiti TC" w:eastAsia="Kaiti TC" w:hAnsi="Kaiti TC"/>
          <w:color w:val="000000" w:themeColor="text1"/>
        </w:rPr>
        <w:t>重新設計，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使其功能更像是</w:t>
      </w:r>
      <w:r w:rsidRPr="00784183">
        <w:rPr>
          <w:rStyle w:val="text-node"/>
          <w:rFonts w:ascii="Kaiti TC" w:eastAsia="Kaiti TC" w:hAnsi="Kaiti TC"/>
          <w:color w:val="000000" w:themeColor="text1"/>
        </w:rPr>
        <w:t>一個活</w:t>
      </w:r>
      <w:r w:rsidR="00F3791D" w:rsidRPr="00784183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Pr="00784183">
        <w:rPr>
          <w:rStyle w:val="text-node"/>
          <w:rFonts w:ascii="Kaiti TC" w:eastAsia="Kaiti TC" w:hAnsi="Kaiti TC"/>
          <w:color w:val="000000" w:themeColor="text1"/>
        </w:rPr>
        <w:t>系統，而不是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一台</w:t>
      </w:r>
      <w:r w:rsidRPr="00784183">
        <w:rPr>
          <w:rStyle w:val="text-node"/>
          <w:rFonts w:ascii="Kaiti TC" w:eastAsia="Kaiti TC" w:hAnsi="Kaiti TC"/>
          <w:color w:val="000000" w:themeColor="text1"/>
        </w:rPr>
        <w:t>工廠機器，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擁有一個由自主團隊組成的</w:t>
      </w:r>
      <w:r w:rsidRPr="00784183">
        <w:rPr>
          <w:rStyle w:val="text-node"/>
          <w:rFonts w:ascii="Kaiti TC" w:eastAsia="Kaiti TC" w:hAnsi="Kaiti TC"/>
          <w:color w:val="000000" w:themeColor="text1"/>
        </w:rPr>
        <w:t>開放網路</w:t>
      </w:r>
      <w:r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Pr="00784183">
        <w:rPr>
          <w:rStyle w:val="text-node"/>
          <w:rFonts w:ascii="Kaiti TC" w:eastAsia="Kaiti TC" w:hAnsi="Kaiti TC"/>
          <w:color w:val="000000" w:themeColor="text1"/>
        </w:rPr>
        <w:t>在快速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Pr="00784183">
        <w:rPr>
          <w:rStyle w:val="text-node"/>
          <w:rFonts w:ascii="Kaiti TC" w:eastAsia="Kaiti TC" w:hAnsi="Kaiti TC"/>
          <w:color w:val="000000" w:themeColor="text1"/>
        </w:rPr>
        <w:t>學習週期中運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作</w:t>
      </w:r>
      <w:r w:rsidRPr="00784183">
        <w:rPr>
          <w:rStyle w:val="text-node"/>
          <w:rFonts w:ascii="Kaiti TC" w:eastAsia="Kaiti TC" w:hAnsi="Kaiti TC"/>
          <w:color w:val="000000" w:themeColor="text1"/>
        </w:rPr>
        <w:t>。</w:t>
      </w:r>
    </w:p>
    <w:p w14:paraId="48696EF3" w14:textId="0FD22E6F" w:rsidR="00AD3791" w:rsidRPr="00784183" w:rsidRDefault="00AD3791" w:rsidP="00F3791D">
      <w:pPr>
        <w:spacing w:beforeLines="50" w:before="180" w:line="0" w:lineRule="atLeast"/>
        <w:ind w:firstLineChars="100" w:firstLine="240"/>
        <w:jc w:val="both"/>
        <w:rPr>
          <w:rStyle w:val="text-node"/>
          <w:rFonts w:ascii="Kaiti TC" w:eastAsia="Kaiti TC" w:hAnsi="Kaiti TC" w:hint="eastAsia"/>
          <w:color w:val="000000" w:themeColor="text1"/>
        </w:rPr>
      </w:pPr>
      <w:r w:rsidRPr="00784183">
        <w:rPr>
          <w:rStyle w:val="text-node"/>
          <w:rFonts w:ascii="Kaiti TC" w:eastAsia="Kaiti TC" w:hAnsi="Kaiti TC" w:hint="eastAsia"/>
          <w:color w:val="000000" w:themeColor="text1"/>
        </w:rPr>
        <w:t>從控制層級到授權團隊的典範轉移</w:t>
      </w:r>
      <w:r w:rsidRPr="00784183">
        <w:rPr>
          <w:rStyle w:val="text-node"/>
          <w:rFonts w:ascii="Kaiti TC" w:eastAsia="Kaiti TC" w:hAnsi="Kaiti TC"/>
          <w:color w:val="000000" w:themeColor="text1"/>
        </w:rPr>
        <w:t>使組織能夠專注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於</w:t>
      </w:r>
      <w:r w:rsidRPr="00784183">
        <w:rPr>
          <w:rStyle w:val="text-node"/>
          <w:rFonts w:ascii="Kaiti TC" w:eastAsia="Kaiti TC" w:hAnsi="Kaiti TC"/>
          <w:color w:val="000000" w:themeColor="text1"/>
        </w:rPr>
        <w:t>為所有利益關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係人</w:t>
      </w:r>
      <w:r w:rsidRPr="00784183">
        <w:rPr>
          <w:rStyle w:val="text-node"/>
          <w:rFonts w:ascii="Kaiti TC" w:eastAsia="Kaiti TC" w:hAnsi="Kaiti TC"/>
          <w:color w:val="000000" w:themeColor="text1"/>
        </w:rPr>
        <w:t>和合作夥伴（包括患者、客戶和</w:t>
      </w:r>
      <w:r w:rsidRPr="00784183">
        <w:rPr>
          <w:rFonts w:ascii="Kaiti TC" w:eastAsia="Kaiti TC" w:hAnsi="Kaiti TC" w:cs="Songti TC" w:hint="eastAsia"/>
          <w:color w:val="000000" w:themeColor="text1"/>
        </w:rPr>
        <w:t>醫療照護的提供者</w:t>
      </w:r>
      <w:r w:rsidRPr="00784183">
        <w:rPr>
          <w:rStyle w:val="text-node"/>
          <w:rFonts w:ascii="Kaiti TC" w:eastAsia="Kaiti TC" w:hAnsi="Kaiti TC"/>
          <w:color w:val="000000" w:themeColor="text1"/>
        </w:rPr>
        <w:t>）創造價值，而不僅僅是股東價值。</w:t>
      </w:r>
    </w:p>
    <w:p w14:paraId="4FB6D988" w14:textId="76CEE00F" w:rsidR="00E11DB1" w:rsidRPr="00784183" w:rsidRDefault="0051398A" w:rsidP="00AD3791">
      <w:pPr>
        <w:spacing w:beforeLines="50" w:before="180" w:line="0" w:lineRule="atLeast"/>
        <w:ind w:firstLineChars="100" w:firstLine="240"/>
        <w:jc w:val="both"/>
        <w:rPr>
          <w:rStyle w:val="text-node"/>
          <w:rFonts w:ascii="Kaiti TC" w:eastAsia="Kaiti TC" w:hAnsi="Kaiti TC"/>
          <w:color w:val="000000" w:themeColor="text1"/>
        </w:rPr>
      </w:pPr>
      <w:r w:rsidRPr="00784183">
        <w:rPr>
          <w:rFonts w:ascii="Kaiti TC" w:eastAsia="Kaiti TC" w:hAnsi="Kaiti TC"/>
          <w:noProof/>
          <w:color w:val="000000" w:themeColor="text1"/>
        </w:rPr>
        <w:lastRenderedPageBreak/>
        <w:drawing>
          <wp:anchor distT="0" distB="0" distL="114300" distR="114300" simplePos="0" relativeHeight="251658240" behindDoc="0" locked="0" layoutInCell="1" allowOverlap="1" wp14:anchorId="7D88F164" wp14:editId="197916B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86455" cy="2175510"/>
            <wp:effectExtent l="0" t="0" r="4445" b="0"/>
            <wp:wrapSquare wrapText="bothSides"/>
            <wp:docPr id="10" name="圖片 10" descr="Agi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ility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BD8" w:rsidRPr="00784183">
        <w:rPr>
          <w:rFonts w:ascii="Kaiti TC" w:eastAsia="Kaiti TC" w:hAnsi="Kaiti TC"/>
          <w:color w:val="000000" w:themeColor="text1"/>
        </w:rPr>
        <w:fldChar w:fldCharType="begin"/>
      </w:r>
      <w:r w:rsidR="000D1BD8" w:rsidRPr="00784183">
        <w:rPr>
          <w:rFonts w:ascii="Kaiti TC" w:eastAsia="Kaiti TC" w:hAnsi="Kaiti TC"/>
          <w:color w:val="000000" w:themeColor="text1"/>
        </w:rPr>
        <w:instrText xml:space="preserve"> INCLUDEPICTURE "/var/folders/kd/d7b27fy51191vv0hfklyqlkw0000gn/T/com.microsoft.Word/WebArchiveCopyPasteTempFiles/687474703a2f2f7777772e706d6c6976652e636f6d2f5f5f646174612f6173736574732f696d6167652f303032302f313239363230302f4167696c6974795f322e706e67" \* MERGEFORMATINET </w:instrText>
      </w:r>
      <w:r w:rsidR="000D1BD8" w:rsidRPr="00784183">
        <w:rPr>
          <w:rFonts w:ascii="Kaiti TC" w:eastAsia="Kaiti TC" w:hAnsi="Kaiti TC"/>
          <w:color w:val="000000" w:themeColor="text1"/>
        </w:rPr>
        <w:fldChar w:fldCharType="separate"/>
      </w:r>
      <w:r w:rsidR="000D1BD8" w:rsidRPr="00784183">
        <w:rPr>
          <w:rFonts w:ascii="Kaiti TC" w:eastAsia="Kaiti TC" w:hAnsi="Kaiti TC"/>
          <w:color w:val="000000" w:themeColor="text1"/>
        </w:rPr>
        <w:fldChar w:fldCharType="end"/>
      </w:r>
      <w:r w:rsidR="00E11DB1" w:rsidRPr="00784183">
        <w:rPr>
          <w:rFonts w:ascii="Kaiti TC" w:eastAsia="Kaiti TC" w:hAnsi="Kaiti TC"/>
          <w:color w:val="000000" w:themeColor="text1"/>
          <w:shd w:val="clear" w:color="auto" w:fill="FFFFFF"/>
        </w:rPr>
        <w:t>要使</w:t>
      </w:r>
      <w:r w:rsidR="00AC6B00">
        <w:rPr>
          <w:rFonts w:ascii="Kaiti TC" w:eastAsia="Kaiti TC" w:hAnsi="Kaiti TC" w:hint="eastAsia"/>
          <w:color w:val="000000" w:themeColor="text1"/>
          <w:shd w:val="clear" w:color="auto" w:fill="FFFFFF"/>
        </w:rPr>
        <w:t>企業</w:t>
      </w:r>
      <w:r w:rsidR="00E11DB1" w:rsidRPr="00784183">
        <w:rPr>
          <w:rFonts w:ascii="Kaiti TC" w:eastAsia="Kaiti TC" w:hAnsi="Kaiti TC"/>
          <w:color w:val="000000" w:themeColor="text1"/>
          <w:shd w:val="clear" w:color="auto" w:fill="FFFFFF"/>
        </w:rPr>
        <w:t>以可持續的方式變得更加敏捷，需要考慮兩個因素</w:t>
      </w:r>
      <w:r w:rsidR="00B25407" w:rsidRPr="00784183">
        <w:rPr>
          <w:rFonts w:ascii="Kaiti TC" w:eastAsia="Kaiti TC" w:hAnsi="Kaiti TC" w:cs="PingFang TC" w:hint="eastAsia"/>
          <w:color w:val="000000" w:themeColor="text1"/>
        </w:rPr>
        <w:t>：</w:t>
      </w:r>
      <w:r w:rsidR="00E11DB1" w:rsidRPr="00784183">
        <w:rPr>
          <w:rFonts w:ascii="Kaiti TC" w:eastAsia="Kaiti TC" w:hAnsi="Kaiti TC"/>
          <w:color w:val="000000" w:themeColor="text1"/>
          <w:shd w:val="clear" w:color="auto" w:fill="FFFFFF"/>
        </w:rPr>
        <w:t>流程和人員能力</w:t>
      </w:r>
      <w:r w:rsidR="00E11DB1" w:rsidRPr="00784183">
        <w:rPr>
          <w:rFonts w:ascii="Kaiti TC" w:eastAsia="Kaiti TC" w:hAnsi="Kaiti TC" w:cs="PingFang TC" w:hint="eastAsia"/>
          <w:color w:val="000000" w:themeColor="text1"/>
        </w:rPr>
        <w:t>。</w:t>
      </w:r>
      <w:r w:rsidR="00665F58" w:rsidRPr="00784183">
        <w:rPr>
          <w:rStyle w:val="text-node"/>
          <w:rFonts w:ascii="Kaiti TC" w:eastAsia="Kaiti TC" w:hAnsi="Kaiti TC"/>
          <w:color w:val="000000" w:themeColor="text1"/>
        </w:rPr>
        <w:t>只有獲得正確的領導思維和文化的支</w:t>
      </w:r>
      <w:r w:rsidR="00665F58" w:rsidRPr="00784183">
        <w:rPr>
          <w:rStyle w:val="text-node"/>
          <w:rFonts w:ascii="Kaiti TC" w:eastAsia="Kaiti TC" w:hAnsi="Kaiti TC" w:hint="eastAsia"/>
          <w:color w:val="000000" w:themeColor="text1"/>
        </w:rPr>
        <w:t>持</w:t>
      </w:r>
      <w:r w:rsidR="00665F58" w:rsidRPr="00784183">
        <w:rPr>
          <w:rStyle w:val="text-node"/>
          <w:rFonts w:ascii="Kaiti TC" w:eastAsia="Kaiti TC" w:hAnsi="Kaiti TC"/>
          <w:color w:val="000000" w:themeColor="text1"/>
        </w:rPr>
        <w:t>，</w:t>
      </w:r>
      <w:r w:rsidR="00E11DB1" w:rsidRPr="00784183">
        <w:rPr>
          <w:rFonts w:ascii="Kaiti TC" w:eastAsia="Kaiti TC" w:hAnsi="Kaiti TC" w:cs="PingFang TC" w:hint="eastAsia"/>
          <w:color w:val="000000" w:themeColor="text1"/>
        </w:rPr>
        <w:t>衝刺、</w:t>
      </w:r>
      <w:r w:rsidR="005362C0" w:rsidRPr="00784183">
        <w:rPr>
          <w:rFonts w:ascii="Kaiti TC" w:eastAsia="Kaiti TC" w:hAnsi="Kaiti TC" w:cs="PingFang TC" w:hint="eastAsia"/>
          <w:color w:val="000000" w:themeColor="text1"/>
        </w:rPr>
        <w:t>參與混戰</w:t>
      </w:r>
      <w:r w:rsidR="00665F58" w:rsidRPr="00784183">
        <w:rPr>
          <w:rFonts w:ascii="Kaiti TC" w:eastAsia="Kaiti TC" w:hAnsi="Kaiti TC" w:cs="PingFang TC" w:hint="eastAsia"/>
          <w:color w:val="000000" w:themeColor="text1"/>
        </w:rPr>
        <w:t>和</w:t>
      </w:r>
      <w:r w:rsidR="00665F58" w:rsidRPr="00784183">
        <w:rPr>
          <w:rFonts w:ascii="Kaiti TC" w:eastAsia="Kaiti TC" w:hAnsi="Kaiti TC" w:cs="Arial"/>
          <w:color w:val="000000" w:themeColor="text1"/>
          <w:shd w:val="clear" w:color="auto" w:fill="FFFFFF"/>
        </w:rPr>
        <w:t>摸著石頭過河</w:t>
      </w:r>
      <w:r w:rsidR="00665F58" w:rsidRPr="00784183">
        <w:rPr>
          <w:rStyle w:val="text-node"/>
          <w:rFonts w:ascii="Kaiti TC" w:eastAsia="Kaiti TC" w:hAnsi="Kaiti TC"/>
          <w:color w:val="000000" w:themeColor="text1"/>
        </w:rPr>
        <w:t>流程的方法才能有效。</w:t>
      </w:r>
      <w:r w:rsidR="00665F58" w:rsidRPr="00784183">
        <w:rPr>
          <w:rFonts w:ascii="Kaiti TC" w:eastAsia="Kaiti TC" w:hAnsi="Kaiti TC"/>
          <w:color w:val="000000" w:themeColor="text1"/>
          <w:shd w:val="clear" w:color="auto" w:fill="FFFFFF"/>
        </w:rPr>
        <w:t>這需要一套新的，更複雜的行為技能和工作方式</w:t>
      </w:r>
      <w:r w:rsidR="00665F58" w:rsidRPr="00784183">
        <w:rPr>
          <w:rStyle w:val="text-node"/>
          <w:rFonts w:ascii="Kaiti TC" w:eastAsia="Kaiti TC" w:hAnsi="Kaiti TC"/>
          <w:color w:val="000000" w:themeColor="text1"/>
        </w:rPr>
        <w:t>（</w:t>
      </w:r>
      <w:r w:rsidR="005362C0" w:rsidRPr="00784183">
        <w:rPr>
          <w:rStyle w:val="text-node"/>
          <w:rFonts w:ascii="Kaiti TC" w:eastAsia="Kaiti TC" w:hAnsi="Kaiti TC" w:hint="eastAsia"/>
          <w:color w:val="000000" w:themeColor="text1"/>
        </w:rPr>
        <w:t>從</w:t>
      </w:r>
      <w:proofErr w:type="spellStart"/>
      <w:r w:rsidR="00665F58" w:rsidRPr="00784183">
        <w:rPr>
          <w:rStyle w:val="text-node"/>
          <w:rFonts w:ascii="Kaiti TC" w:eastAsia="Kaiti TC" w:hAnsi="Kaiti TC"/>
          <w:color w:val="000000" w:themeColor="text1"/>
        </w:rPr>
        <w:t>Uhl</w:t>
      </w:r>
      <w:proofErr w:type="spellEnd"/>
      <w:r w:rsidR="00665F58" w:rsidRPr="00784183">
        <w:rPr>
          <w:rStyle w:val="text-node"/>
          <w:rFonts w:ascii="Kaiti TC" w:eastAsia="Kaiti TC" w:hAnsi="Kaiti TC"/>
          <w:color w:val="000000" w:themeColor="text1"/>
        </w:rPr>
        <w:t xml:space="preserve">-Bien and Marion, Leadership in Complex </w:t>
      </w:r>
      <w:proofErr w:type="spellStart"/>
      <w:r w:rsidR="00665F58" w:rsidRPr="00784183">
        <w:rPr>
          <w:rStyle w:val="text-node"/>
          <w:rFonts w:ascii="Kaiti TC" w:eastAsia="Kaiti TC" w:hAnsi="Kaiti TC"/>
          <w:color w:val="000000" w:themeColor="text1"/>
        </w:rPr>
        <w:t>Organisations</w:t>
      </w:r>
      <w:proofErr w:type="spellEnd"/>
      <w:r w:rsidR="005362C0" w:rsidRPr="00784183">
        <w:rPr>
          <w:rStyle w:val="text-node"/>
          <w:rFonts w:ascii="Kaiti TC" w:eastAsia="Kaiti TC" w:hAnsi="Kaiti TC" w:hint="eastAsia"/>
          <w:color w:val="000000" w:themeColor="text1"/>
        </w:rPr>
        <w:t>實作</w:t>
      </w:r>
      <w:r w:rsidR="005362C0" w:rsidRPr="00784183">
        <w:rPr>
          <w:rStyle w:val="text-node"/>
          <w:rFonts w:ascii="Kaiti TC" w:eastAsia="Kaiti TC" w:hAnsi="Kaiti TC"/>
          <w:color w:val="000000" w:themeColor="text1"/>
        </w:rPr>
        <w:t>）</w:t>
      </w:r>
      <w:r w:rsidR="00665F58" w:rsidRPr="00784183">
        <w:rPr>
          <w:rStyle w:val="text-node"/>
          <w:rFonts w:ascii="Kaiti TC" w:eastAsia="Kaiti TC" w:hAnsi="Kaiti TC"/>
          <w:color w:val="000000" w:themeColor="text1"/>
        </w:rPr>
        <w:t>。</w:t>
      </w:r>
    </w:p>
    <w:p w14:paraId="5573028C" w14:textId="77C677EB" w:rsidR="00901B69" w:rsidRPr="00784183" w:rsidRDefault="00901B69" w:rsidP="00F3502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784183">
        <w:rPr>
          <w:rStyle w:val="text-node"/>
          <w:rFonts w:ascii="Kaiti TC" w:eastAsia="Kaiti TC" w:hAnsi="Kaiti TC"/>
          <w:color w:val="000000" w:themeColor="text1"/>
        </w:rPr>
        <w:t>Novartis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總裁</w:t>
      </w:r>
      <w:r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Pr="00784183">
        <w:rPr>
          <w:rStyle w:val="text-node"/>
          <w:rFonts w:ascii="Kaiti TC" w:eastAsia="Kaiti TC" w:hAnsi="Kaiti TC"/>
          <w:color w:val="000000" w:themeColor="text1"/>
        </w:rPr>
        <w:t xml:space="preserve">Vas </w:t>
      </w:r>
      <w:proofErr w:type="spellStart"/>
      <w:r w:rsidRPr="00784183">
        <w:rPr>
          <w:rStyle w:val="text-node"/>
          <w:rFonts w:ascii="Kaiti TC" w:eastAsia="Kaiti TC" w:hAnsi="Kaiti TC"/>
          <w:color w:val="000000" w:themeColor="text1"/>
        </w:rPr>
        <w:t>Narisimhan</w:t>
      </w:r>
      <w:proofErr w:type="spellEnd"/>
      <w:r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Pr="00784183">
        <w:rPr>
          <w:rStyle w:val="text-node"/>
          <w:rFonts w:ascii="Kaiti TC" w:eastAsia="Kaiti TC" w:hAnsi="Kaiti TC"/>
          <w:color w:val="000000" w:themeColor="text1"/>
        </w:rPr>
        <w:t>通過一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個</w:t>
      </w:r>
      <w:r w:rsidRPr="00784183">
        <w:rPr>
          <w:rStyle w:val="text-node"/>
          <w:rFonts w:ascii="Kaiti TC" w:eastAsia="Kaiti TC" w:hAnsi="Kaiti TC"/>
          <w:color w:val="000000" w:themeColor="text1"/>
        </w:rPr>
        <w:t>名為Un-Bossing的計畫，接受了這種新的領導方式。在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接受美國</w:t>
      </w:r>
      <w:r w:rsidRPr="00784183">
        <w:rPr>
          <w:rStyle w:val="text-node"/>
          <w:rFonts w:ascii="Kaiti TC" w:eastAsia="Kaiti TC" w:hAnsi="Kaiti TC"/>
          <w:color w:val="000000" w:themeColor="text1"/>
        </w:rPr>
        <w:t>CNN的採訪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時</w:t>
      </w:r>
      <w:r w:rsidRPr="00784183">
        <w:rPr>
          <w:rStyle w:val="text-node"/>
          <w:rFonts w:ascii="Kaiti TC" w:eastAsia="Kaiti TC" w:hAnsi="Kaiti TC"/>
          <w:color w:val="000000" w:themeColor="text1"/>
        </w:rPr>
        <w:t>，他解釋了Michael Bunting</w:t>
      </w:r>
      <w:r w:rsidRPr="00784183">
        <w:rPr>
          <w:rFonts w:ascii="Kaiti TC" w:eastAsia="Kaiti TC" w:hAnsi="Kaiti TC" w:hint="eastAsia"/>
          <w:color w:val="000000" w:themeColor="text1"/>
          <w:bdr w:val="none" w:sz="0" w:space="0" w:color="auto" w:frame="1"/>
        </w:rPr>
        <w:t>和他那本强大而有洞察力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的著作</w:t>
      </w:r>
      <w:r w:rsidRPr="00784183">
        <w:rPr>
          <w:rStyle w:val="text-node"/>
          <w:rFonts w:ascii="Kaiti TC" w:eastAsia="Kaiti TC" w:hAnsi="Kaiti TC"/>
          <w:i/>
          <w:iCs/>
          <w:color w:val="000000" w:themeColor="text1"/>
        </w:rPr>
        <w:t>The Mindful Leader</w:t>
      </w:r>
      <w:r w:rsidR="00431D4E" w:rsidRPr="00784183">
        <w:rPr>
          <w:rStyle w:val="text-node"/>
          <w:rFonts w:ascii="Kaiti TC" w:eastAsia="Kaiti TC" w:hAnsi="Kaiti TC" w:hint="eastAsia"/>
          <w:i/>
          <w:iCs/>
          <w:color w:val="000000" w:themeColor="text1"/>
        </w:rPr>
        <w:t>（暫譯</w:t>
      </w:r>
      <w:r w:rsidR="00431D4E" w:rsidRPr="00784183">
        <w:rPr>
          <w:rFonts w:ascii="Kaiti TC" w:eastAsia="Kaiti TC" w:hAnsi="Kaiti TC" w:cs="PingFang TC" w:hint="eastAsia"/>
          <w:i/>
          <w:iCs/>
          <w:color w:val="000000" w:themeColor="text1"/>
        </w:rPr>
        <w:t>：正念領導</w:t>
      </w:r>
      <w:r w:rsidR="00431D4E" w:rsidRPr="00784183">
        <w:rPr>
          <w:rFonts w:ascii="Kaiti TC" w:eastAsia="Kaiti TC" w:hAnsi="Kaiti TC" w:cs="PingFang TC"/>
          <w:i/>
          <w:iCs/>
          <w:color w:val="000000" w:themeColor="text1"/>
        </w:rPr>
        <w:t>）</w:t>
      </w:r>
      <w:r w:rsidRPr="00784183">
        <w:rPr>
          <w:rStyle w:val="text-node"/>
          <w:rFonts w:ascii="Kaiti TC" w:eastAsia="Kaiti TC" w:hAnsi="Kaiti TC"/>
          <w:color w:val="000000" w:themeColor="text1"/>
        </w:rPr>
        <w:t>如何支撐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著N</w:t>
      </w:r>
      <w:r w:rsidRPr="00784183">
        <w:rPr>
          <w:rStyle w:val="text-node"/>
          <w:rFonts w:ascii="Kaiti TC" w:eastAsia="Kaiti TC" w:hAnsi="Kaiti TC"/>
          <w:color w:val="000000" w:themeColor="text1"/>
        </w:rPr>
        <w:t>ovartis模式。</w:t>
      </w:r>
      <w:r w:rsidR="004C65C8" w:rsidRPr="00784183">
        <w:rPr>
          <w:rFonts w:ascii="Kaiti TC" w:eastAsia="Kaiti TC" w:hAnsi="Kaiti TC" w:hint="eastAsia"/>
          <w:color w:val="000000" w:themeColor="text1"/>
        </w:rPr>
        <w:t>R</w:t>
      </w:r>
      <w:r w:rsidR="004C65C8" w:rsidRPr="00784183">
        <w:rPr>
          <w:rFonts w:ascii="Kaiti TC" w:eastAsia="Kaiti TC" w:hAnsi="Kaiti TC"/>
          <w:color w:val="000000" w:themeColor="text1"/>
        </w:rPr>
        <w:t>oche也</w:t>
      </w:r>
      <w:r w:rsidR="004C65C8" w:rsidRPr="00784183">
        <w:rPr>
          <w:rStyle w:val="text-node"/>
          <w:rFonts w:ascii="Kaiti TC" w:eastAsia="Kaiti TC" w:hAnsi="Kaiti TC"/>
          <w:color w:val="000000" w:themeColor="text1"/>
        </w:rPr>
        <w:t>做出重大承諾，</w:t>
      </w:r>
      <w:r w:rsidR="004C65C8" w:rsidRPr="00784183">
        <w:rPr>
          <w:rStyle w:val="text-node"/>
          <w:rFonts w:ascii="Kaiti TC" w:eastAsia="Kaiti TC" w:hAnsi="Kaiti TC" w:hint="eastAsia"/>
          <w:color w:val="000000" w:themeColor="text1"/>
        </w:rPr>
        <w:t>要</w:t>
      </w:r>
      <w:r w:rsidR="004C65C8" w:rsidRPr="00784183">
        <w:rPr>
          <w:rFonts w:ascii="Kaiti TC" w:eastAsia="Kaiti TC" w:hAnsi="Kaiti TC"/>
          <w:color w:val="000000" w:themeColor="text1"/>
        </w:rPr>
        <w:t>發展其領導能力和文化。</w:t>
      </w:r>
    </w:p>
    <w:p w14:paraId="13F3769F" w14:textId="01EF0B22" w:rsidR="00E524DF" w:rsidRPr="00784183" w:rsidRDefault="00E524DF" w:rsidP="00064AF1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</w:rPr>
      </w:pPr>
      <w:r w:rsidRPr="00784183">
        <w:rPr>
          <w:rStyle w:val="text-node"/>
        </w:rPr>
        <w:t>Gallup在接受採訪時援引</w:t>
      </w:r>
      <w:r w:rsidRPr="00784183">
        <w:rPr>
          <w:rFonts w:hint="eastAsia"/>
        </w:rPr>
        <w:t>人資長</w:t>
      </w:r>
      <w:proofErr w:type="spellStart"/>
      <w:r w:rsidRPr="00784183">
        <w:rPr>
          <w:rStyle w:val="text-node"/>
        </w:rPr>
        <w:t>Cris</w:t>
      </w:r>
      <w:proofErr w:type="spellEnd"/>
      <w:r w:rsidRPr="00784183">
        <w:rPr>
          <w:rStyle w:val="text-node"/>
        </w:rPr>
        <w:t xml:space="preserve"> Wilbur的話說，</w:t>
      </w:r>
      <w:r w:rsidR="00F3502F" w:rsidRPr="00784183">
        <w:rPr>
          <w:rFonts w:cs="PingFang TC" w:hint="eastAsia"/>
        </w:rPr>
        <w:t>「</w:t>
      </w:r>
      <w:r w:rsidRPr="00784183">
        <w:rPr>
          <w:rStyle w:val="text-node"/>
        </w:rPr>
        <w:t>敏捷既是結構性的，也是文化</w:t>
      </w:r>
      <w:r w:rsidRPr="00784183">
        <w:rPr>
          <w:rStyle w:val="text-node"/>
          <w:rFonts w:hint="eastAsia"/>
        </w:rPr>
        <w:t>性</w:t>
      </w:r>
      <w:r w:rsidRPr="00784183">
        <w:rPr>
          <w:rStyle w:val="text-node"/>
        </w:rPr>
        <w:t>的</w:t>
      </w:r>
      <w:r w:rsidR="00F3502F" w:rsidRPr="00784183">
        <w:rPr>
          <w:rStyle w:val="text-node"/>
        </w:rPr>
        <w:t>。</w:t>
      </w:r>
      <w:r w:rsidR="00F3502F" w:rsidRPr="00784183">
        <w:rPr>
          <w:rFonts w:cs="PingFang TC" w:hint="eastAsia"/>
        </w:rPr>
        <w:t>」</w:t>
      </w:r>
      <w:r w:rsidR="00274864" w:rsidRPr="00784183">
        <w:t>所有的領導人需要更加自我意識到自己的偏見</w:t>
      </w:r>
      <w:r w:rsidR="00EB692A" w:rsidRPr="00784183">
        <w:rPr>
          <w:rFonts w:cs="PingFang TC" w:hint="eastAsia"/>
        </w:rPr>
        <w:t>、</w:t>
      </w:r>
      <w:r w:rsidR="00274864" w:rsidRPr="00784183">
        <w:t>信念和行為如何支持或阻礙敏捷性的文化。</w:t>
      </w:r>
      <w:r w:rsidR="00064AF1" w:rsidRPr="00784183">
        <w:rPr>
          <w:rStyle w:val="text-node"/>
        </w:rPr>
        <w:t>最近一個Healthcare Communication Association，HCA，工作組</w:t>
      </w:r>
      <w:r w:rsidR="00064AF1" w:rsidRPr="00784183">
        <w:rPr>
          <w:rStyle w:val="text-node"/>
          <w:rFonts w:hint="eastAsia"/>
        </w:rPr>
        <w:t>對此表示贊同</w:t>
      </w:r>
      <w:r w:rsidR="00064AF1" w:rsidRPr="00784183">
        <w:rPr>
          <w:rStyle w:val="text-node"/>
        </w:rPr>
        <w:t>。</w:t>
      </w:r>
      <w:r w:rsidR="00064AF1" w:rsidRPr="00784183">
        <w:rPr>
          <w:rStyle w:val="text-node"/>
          <w:rFonts w:hint="eastAsia"/>
        </w:rPr>
        <w:t>證實</w:t>
      </w:r>
      <w:r w:rsidR="00064AF1" w:rsidRPr="00784183">
        <w:rPr>
          <w:rStyle w:val="text-node"/>
        </w:rPr>
        <w:t>領導技能和行為是創新和競爭優勢的最重要因素。</w:t>
      </w:r>
    </w:p>
    <w:p w14:paraId="677E079A" w14:textId="3C37B4BA" w:rsidR="00064AF1" w:rsidRPr="00784183" w:rsidRDefault="00064AF1" w:rsidP="00064AF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784183">
        <w:rPr>
          <w:rStyle w:val="text-node"/>
          <w:rFonts w:ascii="Kaiti TC" w:eastAsia="Kaiti TC" w:hAnsi="Kaiti TC"/>
          <w:color w:val="000000" w:themeColor="text1"/>
        </w:rPr>
        <w:t>對代理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商</w:t>
      </w:r>
      <w:r w:rsidRPr="00784183">
        <w:rPr>
          <w:rStyle w:val="text-node"/>
          <w:rFonts w:ascii="Kaiti TC" w:eastAsia="Kaiti TC" w:hAnsi="Kaiti TC"/>
          <w:color w:val="000000" w:themeColor="text1"/>
        </w:rPr>
        <w:t>/客戶夥伴關係也具有重要影響。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代理商很</w:t>
      </w:r>
      <w:r w:rsidRPr="00784183">
        <w:rPr>
          <w:rStyle w:val="text-node"/>
          <w:rFonts w:ascii="Kaiti TC" w:eastAsia="Kaiti TC" w:hAnsi="Kaiti TC"/>
          <w:color w:val="000000" w:themeColor="text1"/>
        </w:rPr>
        <w:t>善於適應客戶的需求，通常是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透</w:t>
      </w:r>
      <w:r w:rsidRPr="00784183">
        <w:rPr>
          <w:rStyle w:val="text-node"/>
          <w:rFonts w:ascii="Kaiti TC" w:eastAsia="Kaiti TC" w:hAnsi="Kaiti TC"/>
          <w:color w:val="000000" w:themeColor="text1"/>
        </w:rPr>
        <w:t>過應對客戶需求和建立平行的團隊結構。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側重</w:t>
      </w:r>
      <w:r w:rsidRPr="00784183">
        <w:rPr>
          <w:rFonts w:ascii="Kaiti TC" w:eastAsia="Kaiti TC" w:hAnsi="Kaiti TC"/>
          <w:color w:val="000000" w:themeColor="text1"/>
        </w:rPr>
        <w:t>衝刺和</w:t>
      </w:r>
      <w:r w:rsidR="005362C0" w:rsidRPr="00784183">
        <w:rPr>
          <w:rFonts w:ascii="Kaiti TC" w:eastAsia="Kaiti TC" w:hAnsi="Kaiti TC" w:cs="PingFang TC" w:hint="eastAsia"/>
          <w:color w:val="000000" w:themeColor="text1"/>
        </w:rPr>
        <w:t>參與混戰</w:t>
      </w:r>
      <w:r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Pr="00784183">
        <w:rPr>
          <w:rFonts w:ascii="Kaiti TC" w:eastAsia="Kaiti TC" w:hAnsi="Kaiti TC"/>
          <w:color w:val="000000" w:themeColor="text1"/>
          <w:shd w:val="clear" w:color="auto" w:fill="FFFFFF"/>
        </w:rPr>
        <w:t>客戶正在形成小團隊</w:t>
      </w:r>
      <w:r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Pr="00784183">
        <w:rPr>
          <w:rFonts w:ascii="Kaiti TC" w:eastAsia="Kaiti TC" w:hAnsi="Kaiti TC"/>
          <w:color w:val="000000" w:themeColor="text1"/>
          <w:shd w:val="clear" w:color="auto" w:fill="FFFFFF"/>
        </w:rPr>
        <w:t>專注於快速解決大問題</w:t>
      </w:r>
      <w:r w:rsidRPr="0078418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7CA277A5" w14:textId="25AD4607" w:rsidR="00FD0407" w:rsidRPr="00784183" w:rsidRDefault="00FD0407" w:rsidP="00064AF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784183">
        <w:rPr>
          <w:rStyle w:val="text-node"/>
          <w:rFonts w:ascii="Kaiti TC" w:eastAsia="Kaiti TC" w:hAnsi="Kaiti TC"/>
          <w:color w:val="000000" w:themeColor="text1"/>
        </w:rPr>
        <w:t>不屬於這一進程且不熟悉新客戶優先事項和語言的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代理商有</w:t>
      </w:r>
      <w:r w:rsidRPr="00784183">
        <w:rPr>
          <w:rStyle w:val="text-node"/>
          <w:rFonts w:ascii="Kaiti TC" w:eastAsia="Kaiti TC" w:hAnsi="Kaiti TC"/>
          <w:color w:val="000000" w:themeColor="text1"/>
        </w:rPr>
        <w:t>被排除在外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的風險</w:t>
      </w:r>
      <w:r w:rsidRPr="00784183">
        <w:rPr>
          <w:rStyle w:val="text-node"/>
          <w:rFonts w:ascii="Kaiti TC" w:eastAsia="Kaiti TC" w:hAnsi="Kaiti TC"/>
          <w:color w:val="000000" w:themeColor="text1"/>
        </w:rPr>
        <w:t>。其他</w:t>
      </w:r>
      <w:r w:rsidR="00730312" w:rsidRPr="00784183">
        <w:rPr>
          <w:rStyle w:val="text-node"/>
          <w:rFonts w:ascii="Kaiti TC" w:eastAsia="Kaiti TC" w:hAnsi="Kaiti TC"/>
          <w:color w:val="000000" w:themeColor="text1"/>
        </w:rPr>
        <w:t>將自己定位為在敏捷方面經驗豐富</w:t>
      </w:r>
      <w:r w:rsidR="00730312">
        <w:rPr>
          <w:rStyle w:val="text-node"/>
          <w:rFonts w:ascii="Kaiti TC" w:eastAsia="Kaiti TC" w:hAnsi="Kaiti TC" w:hint="eastAsia"/>
          <w:color w:val="000000" w:themeColor="text1"/>
        </w:rPr>
        <w:t>的</w:t>
      </w:r>
      <w:r w:rsidRPr="00784183">
        <w:rPr>
          <w:rStyle w:val="text-node"/>
          <w:rFonts w:ascii="Kaiti TC" w:eastAsia="Kaiti TC" w:hAnsi="Kaiti TC"/>
          <w:color w:val="000000" w:themeColor="text1"/>
        </w:rPr>
        <w:t>合作夥伴</w:t>
      </w:r>
      <w:bookmarkStart w:id="1" w:name="_GoBack"/>
      <w:bookmarkEnd w:id="1"/>
      <w:r w:rsidRPr="00784183">
        <w:rPr>
          <w:rStyle w:val="text-node"/>
          <w:rFonts w:ascii="Kaiti TC" w:eastAsia="Kaiti TC" w:hAnsi="Kaiti TC"/>
          <w:color w:val="000000" w:themeColor="text1"/>
        </w:rPr>
        <w:t>，將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有</w:t>
      </w:r>
      <w:r w:rsidRPr="00784183">
        <w:rPr>
          <w:rStyle w:val="text-node"/>
          <w:rFonts w:ascii="Kaiti TC" w:eastAsia="Kaiti TC" w:hAnsi="Kaiti TC"/>
          <w:color w:val="000000" w:themeColor="text1"/>
        </w:rPr>
        <w:t>優先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權</w:t>
      </w:r>
      <w:r w:rsidRPr="00784183">
        <w:rPr>
          <w:rStyle w:val="text-node"/>
          <w:rFonts w:ascii="Kaiti TC" w:eastAsia="Kaiti TC" w:hAnsi="Kaiti TC"/>
          <w:color w:val="000000" w:themeColor="text1"/>
        </w:rPr>
        <w:t>。</w:t>
      </w:r>
      <w:r w:rsidR="00284C48" w:rsidRPr="00784183">
        <w:rPr>
          <w:rStyle w:val="text-node"/>
          <w:rFonts w:ascii="Kaiti TC" w:eastAsia="Kaiti TC" w:hAnsi="Kaiti TC"/>
          <w:color w:val="000000" w:themeColor="text1"/>
        </w:rPr>
        <w:t>由於客戶可能仍在為自己和自己的組織</w:t>
      </w:r>
      <w:r w:rsidR="00284C48" w:rsidRPr="00784183">
        <w:rPr>
          <w:rStyle w:val="text-node"/>
          <w:rFonts w:ascii="Kaiti TC" w:eastAsia="Kaiti TC" w:hAnsi="Kaiti TC" w:hint="eastAsia"/>
          <w:color w:val="000000" w:themeColor="text1"/>
        </w:rPr>
        <w:t>弄清楚這一點</w:t>
      </w:r>
      <w:r w:rsidR="00284C48"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="00284C48" w:rsidRPr="00784183">
        <w:rPr>
          <w:rStyle w:val="text-node"/>
          <w:rFonts w:ascii="Kaiti TC" w:eastAsia="Kaiti TC" w:hAnsi="Kaiti TC"/>
          <w:color w:val="000000" w:themeColor="text1"/>
        </w:rPr>
        <w:t>因此，最後</w:t>
      </w:r>
      <w:r w:rsidR="00284C48" w:rsidRPr="00784183">
        <w:rPr>
          <w:rStyle w:val="text-node"/>
          <w:rFonts w:ascii="Kaiti TC" w:eastAsia="Kaiti TC" w:hAnsi="Kaiti TC" w:hint="eastAsia"/>
          <w:color w:val="000000" w:themeColor="text1"/>
        </w:rPr>
        <w:t>聽取</w:t>
      </w:r>
      <w:r w:rsidR="00284C48" w:rsidRPr="00784183">
        <w:rPr>
          <w:rStyle w:val="text-node"/>
          <w:rFonts w:ascii="Kaiti TC" w:eastAsia="Kaiti TC" w:hAnsi="Kaiti TC"/>
          <w:color w:val="000000" w:themeColor="text1"/>
        </w:rPr>
        <w:t>簡報和參與的可能是已建立的</w:t>
      </w:r>
      <w:r w:rsidR="00F3502F" w:rsidRPr="00784183">
        <w:rPr>
          <w:rFonts w:ascii="Kaiti TC" w:eastAsia="Kaiti TC" w:hAnsi="Kaiti TC" w:cs="PingFang TC" w:hint="eastAsia"/>
          <w:color w:val="000000" w:themeColor="text1"/>
        </w:rPr>
        <w:t>「</w:t>
      </w:r>
      <w:r w:rsidR="00284C48" w:rsidRPr="00784183">
        <w:rPr>
          <w:rStyle w:val="text-node"/>
          <w:rFonts w:ascii="Kaiti TC" w:eastAsia="Kaiti TC" w:hAnsi="Kaiti TC"/>
          <w:color w:val="000000" w:themeColor="text1"/>
        </w:rPr>
        <w:t>有記錄的可信</w:t>
      </w:r>
      <w:r w:rsidR="00284C48" w:rsidRPr="00784183">
        <w:rPr>
          <w:rStyle w:val="text-node"/>
          <w:rFonts w:ascii="Kaiti TC" w:eastAsia="Kaiti TC" w:hAnsi="Kaiti TC" w:hint="eastAsia"/>
          <w:color w:val="000000" w:themeColor="text1"/>
        </w:rPr>
        <w:t>賴代理商</w:t>
      </w:r>
      <w:r w:rsidR="00284C48" w:rsidRPr="00784183">
        <w:rPr>
          <w:rStyle w:val="text-node"/>
          <w:rFonts w:ascii="Kaiti TC" w:eastAsia="Kaiti TC" w:hAnsi="Kaiti TC"/>
          <w:color w:val="000000" w:themeColor="text1"/>
        </w:rPr>
        <w:t>合作夥伴。</w:t>
      </w:r>
      <w:r w:rsidR="00F3502F" w:rsidRPr="00784183">
        <w:rPr>
          <w:rFonts w:ascii="Kaiti TC" w:eastAsia="Kaiti TC" w:hAnsi="Kaiti TC" w:cs="PingFang TC" w:hint="eastAsia"/>
          <w:color w:val="000000" w:themeColor="text1"/>
        </w:rPr>
        <w:t>」</w:t>
      </w:r>
      <w:r w:rsidR="00284C48" w:rsidRPr="00784183">
        <w:rPr>
          <w:rStyle w:val="text-node"/>
          <w:rFonts w:ascii="Kaiti TC" w:eastAsia="Kaiti TC" w:hAnsi="Kaiti TC" w:hint="eastAsia"/>
          <w:color w:val="000000" w:themeColor="text1"/>
        </w:rPr>
        <w:t>這是代理商需要注意的一個警示</w:t>
      </w:r>
      <w:r w:rsidR="00284C48" w:rsidRPr="0078418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7B9AEC8E" w14:textId="468E1C59" w:rsidR="00990A5A" w:rsidRPr="00784183" w:rsidRDefault="00990A5A" w:rsidP="00064AF1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784183">
        <w:rPr>
          <w:rStyle w:val="text-node"/>
          <w:rFonts w:ascii="Kaiti TC" w:eastAsia="Kaiti TC" w:hAnsi="Kaiti TC" w:hint="eastAsia"/>
          <w:color w:val="000000" w:themeColor="text1"/>
        </w:rPr>
        <w:t>現今許多跨國公司子公司裡的許多功能單位</w:t>
      </w:r>
      <w:r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Pr="00784183">
        <w:rPr>
          <w:rFonts w:ascii="Kaiti TC" w:eastAsia="Kaiti TC" w:hAnsi="Kaiti TC" w:cs="PingFang TC" w:hint="eastAsia"/>
          <w:color w:val="000000" w:themeColor="text1"/>
        </w:rPr>
        <w:t>例如</w:t>
      </w:r>
      <w:r w:rsidRPr="00784183">
        <w:rPr>
          <w:rFonts w:ascii="Kaiti TC" w:eastAsia="Kaiti TC" w:hAnsi="Kaiti TC" w:cs="PingFang TC" w:hint="eastAsia"/>
          <w:color w:val="000000" w:themeColor="text1"/>
        </w:rPr>
        <w:t>：</w:t>
      </w:r>
      <w:r w:rsidRPr="00784183">
        <w:rPr>
          <w:rFonts w:ascii="Kaiti TC" w:eastAsia="Kaiti TC" w:hAnsi="Kaiti TC" w:cs="PingFang TC" w:hint="eastAsia"/>
          <w:color w:val="000000" w:themeColor="text1"/>
        </w:rPr>
        <w:t>法規</w:t>
      </w:r>
      <w:r w:rsidRPr="00784183">
        <w:rPr>
          <w:rFonts w:ascii="Kaiti TC" w:eastAsia="Kaiti TC" w:hAnsi="Kaiti TC" w:cs="PingFang TC" w:hint="eastAsia"/>
          <w:color w:val="000000" w:themeColor="text1"/>
        </w:rPr>
        <w:t>、</w:t>
      </w:r>
      <w:r w:rsidRPr="00784183">
        <w:rPr>
          <w:rFonts w:ascii="Kaiti TC" w:eastAsia="Kaiti TC" w:hAnsi="Kaiti TC" w:cs="PingFang TC" w:hint="eastAsia"/>
          <w:color w:val="000000" w:themeColor="text1"/>
        </w:rPr>
        <w:t>醫學事務</w:t>
      </w:r>
      <w:r w:rsidRPr="00784183">
        <w:rPr>
          <w:rFonts w:ascii="Kaiti TC" w:eastAsia="Kaiti TC" w:hAnsi="Kaiti TC" w:cs="PingFang TC" w:hint="eastAsia"/>
          <w:color w:val="000000" w:themeColor="text1"/>
        </w:rPr>
        <w:t>、</w:t>
      </w:r>
      <w:r w:rsidRPr="00784183">
        <w:rPr>
          <w:rFonts w:ascii="Kaiti TC" w:eastAsia="Kaiti TC" w:hAnsi="Kaiti TC" w:cs="PingFang TC" w:hint="eastAsia"/>
          <w:color w:val="000000" w:themeColor="text1"/>
        </w:rPr>
        <w:t>法遵等</w:t>
      </w:r>
      <w:r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Pr="00784183">
        <w:rPr>
          <w:rFonts w:ascii="Kaiti TC" w:eastAsia="Kaiti TC" w:hAnsi="Kaiti TC" w:cs="PingFang TC" w:hint="eastAsia"/>
          <w:color w:val="000000" w:themeColor="text1"/>
        </w:rPr>
        <w:t>直屬總公司</w:t>
      </w:r>
      <w:r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="00161BF8" w:rsidRPr="00784183">
        <w:rPr>
          <w:rFonts w:ascii="Kaiti TC" w:eastAsia="Kaiti TC" w:hAnsi="Kaiti TC" w:cs="PingFang TC" w:hint="eastAsia"/>
          <w:color w:val="000000" w:themeColor="text1"/>
        </w:rPr>
        <w:t>這樣的指揮和報告系統</w:t>
      </w:r>
      <w:r w:rsidR="00AD3791" w:rsidRPr="00784183">
        <w:rPr>
          <w:rFonts w:ascii="Kaiti TC" w:eastAsia="Kaiti TC" w:hAnsi="Kaiti TC" w:cs="PingFang TC" w:hint="eastAsia"/>
          <w:color w:val="000000" w:themeColor="text1"/>
        </w:rPr>
        <w:t>必要</w:t>
      </w:r>
      <w:r w:rsidR="00161BF8" w:rsidRPr="00784183">
        <w:rPr>
          <w:rFonts w:ascii="Kaiti TC" w:eastAsia="Kaiti TC" w:hAnsi="Kaiti TC" w:cs="PingFang TC" w:hint="eastAsia"/>
          <w:color w:val="000000" w:themeColor="text1"/>
        </w:rPr>
        <w:t>能靈活敏捷地支援行銷和營業單位</w:t>
      </w:r>
      <w:r w:rsidR="00161BF8"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="002D58E4" w:rsidRPr="00784183">
        <w:rPr>
          <w:rFonts w:ascii="Kaiti TC" w:eastAsia="Kaiti TC" w:hAnsi="Kaiti TC" w:cs="PingFang TC" w:hint="eastAsia"/>
          <w:color w:val="000000" w:themeColor="text1"/>
        </w:rPr>
        <w:t>因應和滿足客戶的需求</w:t>
      </w:r>
      <w:r w:rsidR="002D58E4" w:rsidRPr="00784183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5C885DC2" w14:textId="4780B7AA" w:rsidR="00AD3791" w:rsidRPr="00784183" w:rsidRDefault="00AD3791" w:rsidP="00AD3791">
      <w:pPr>
        <w:spacing w:beforeLines="50" w:before="180" w:line="0" w:lineRule="atLeast"/>
        <w:ind w:firstLineChars="100" w:firstLine="240"/>
        <w:jc w:val="both"/>
        <w:rPr>
          <w:rStyle w:val="text-node"/>
          <w:rFonts w:ascii="Kaiti TC" w:eastAsia="Kaiti TC" w:hAnsi="Kaiti TC" w:hint="eastAsia"/>
          <w:color w:val="000000" w:themeColor="text1"/>
        </w:rPr>
      </w:pPr>
      <w:r w:rsidRPr="00784183">
        <w:rPr>
          <w:rStyle w:val="text-node"/>
          <w:rFonts w:ascii="Kaiti TC" w:eastAsia="Kaiti TC" w:hAnsi="Kaiti TC"/>
          <w:color w:val="000000" w:themeColor="text1"/>
        </w:rPr>
        <w:t>我們都需要適應未來</w:t>
      </w:r>
      <w:r w:rsidRPr="00784183">
        <w:rPr>
          <w:rFonts w:ascii="Kaiti TC" w:eastAsia="Kaiti TC" w:hAnsi="Kaiti TC" w:cs="PingFang TC" w:hint="eastAsia"/>
          <w:color w:val="000000" w:themeColor="text1"/>
        </w:rPr>
        <w:t>，</w:t>
      </w:r>
      <w:r w:rsidRPr="00784183">
        <w:rPr>
          <w:rStyle w:val="text-node"/>
          <w:rFonts w:ascii="Kaiti TC" w:eastAsia="Kaiti TC" w:hAnsi="Kaiti TC"/>
          <w:color w:val="000000" w:themeColor="text1"/>
        </w:rPr>
        <w:t>靈活應</w:t>
      </w:r>
      <w:r w:rsidRPr="00784183">
        <w:rPr>
          <w:rStyle w:val="text-node"/>
          <w:rFonts w:ascii="Kaiti TC" w:eastAsia="Kaiti TC" w:hAnsi="Kaiti TC" w:hint="eastAsia"/>
          <w:color w:val="000000" w:themeColor="text1"/>
        </w:rPr>
        <w:t>變</w:t>
      </w:r>
      <w:r w:rsidRPr="00784183">
        <w:rPr>
          <w:rFonts w:ascii="Kaiti TC" w:eastAsia="Kaiti TC" w:hAnsi="Kaiti TC" w:cs="PingFang TC" w:hint="eastAsia"/>
          <w:color w:val="000000" w:themeColor="text1"/>
        </w:rPr>
        <w:t>。</w:t>
      </w:r>
      <w:r w:rsidRPr="00784183">
        <w:rPr>
          <w:rStyle w:val="text-node"/>
          <w:rFonts w:ascii="Kaiti TC" w:eastAsia="Kaiti TC" w:hAnsi="Kaiti TC"/>
          <w:color w:val="000000" w:themeColor="text1"/>
        </w:rPr>
        <w:t>我們都需要變得更加敏捷。</w:t>
      </w:r>
    </w:p>
    <w:p w14:paraId="73BE5978" w14:textId="78ABFDCF" w:rsidR="00E558F8" w:rsidRPr="00784183" w:rsidRDefault="00A6478C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784183">
        <w:rPr>
          <w:rFonts w:ascii="Kaiti TC" w:eastAsia="Kaiti TC" w:hAnsi="Kaiti TC" w:cs="Arial" w:hint="eastAsia"/>
          <w:color w:val="000000" w:themeColor="text1"/>
        </w:rPr>
        <w:t xml:space="preserve"> </w:t>
      </w:r>
      <w:r w:rsidR="00AA5B80" w:rsidRPr="00784183">
        <w:rPr>
          <w:rFonts w:ascii="Kaiti TC" w:eastAsia="Kaiti TC" w:hAnsi="Kaiti TC" w:cs="Arial" w:hint="eastAsia"/>
          <w:color w:val="000000" w:themeColor="text1"/>
        </w:rPr>
        <w:t>(取材自</w:t>
      </w:r>
      <w:r w:rsidR="007E0AA7" w:rsidRPr="00784183">
        <w:rPr>
          <w:rFonts w:ascii="Kaiti TC" w:eastAsia="Kaiti TC" w:hAnsi="Kaiti TC" w:cs="Arial"/>
          <w:color w:val="000000" w:themeColor="text1"/>
        </w:rPr>
        <w:t>PMLiVE</w:t>
      </w:r>
      <w:r w:rsidR="00AA5B80" w:rsidRPr="00784183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784183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784183">
        <w:rPr>
          <w:rFonts w:ascii="Kaiti TC" w:eastAsia="Kaiti TC" w:hAnsi="Kaiti TC" w:cs="RyuminPro-Light"/>
          <w:color w:val="000000" w:themeColor="text1"/>
        </w:rPr>
        <w:t>–</w:t>
      </w:r>
      <w:r w:rsidRPr="00784183">
        <w:rPr>
          <w:rFonts w:ascii="Kaiti TC" w:eastAsia="Kaiti TC" w:hAnsi="Kaiti TC" w:cs="RyuminPro-Light" w:hint="eastAsia"/>
          <w:color w:val="000000" w:themeColor="text1"/>
        </w:rPr>
        <w:t>End</w:t>
      </w:r>
      <w:r w:rsidRPr="00784183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784183" w:rsidSect="00876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47C1" w14:textId="77777777" w:rsidR="002A31D7" w:rsidRDefault="002A31D7" w:rsidP="00D432A3">
      <w:pPr>
        <w:spacing w:before="120"/>
      </w:pPr>
      <w:r>
        <w:separator/>
      </w:r>
    </w:p>
  </w:endnote>
  <w:endnote w:type="continuationSeparator" w:id="0">
    <w:p w14:paraId="4AF517EE" w14:textId="77777777" w:rsidR="002A31D7" w:rsidRDefault="002A31D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31EDD" w14:textId="77777777" w:rsidR="002A31D7" w:rsidRDefault="002A31D7" w:rsidP="00D432A3">
      <w:pPr>
        <w:spacing w:before="120"/>
      </w:pPr>
      <w:r>
        <w:separator/>
      </w:r>
    </w:p>
  </w:footnote>
  <w:footnote w:type="continuationSeparator" w:id="0">
    <w:p w14:paraId="23142128" w14:textId="77777777" w:rsidR="002A31D7" w:rsidRDefault="002A31D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17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6E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AF1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5F65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BD8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63B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1A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BF8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50A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1AB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29A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262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53C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864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4C48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1D7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8E4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227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559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8AA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653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D4E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47F84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14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47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5C8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98A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2C0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89F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3E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2AC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5F58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581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12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45F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183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68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889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D2E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A7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AF1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800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9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59F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69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0A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3F5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72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5A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5FB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78C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492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3FB6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B00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50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791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0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1E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5A7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12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0F3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8C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0F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79A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DB1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DF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5FB0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3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2A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7C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4C0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2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91D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5AC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31E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0E0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0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64AF1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49D0-1C59-6249-9467-902E1915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63</cp:revision>
  <cp:lastPrinted>2019-09-15T16:08:00Z</cp:lastPrinted>
  <dcterms:created xsi:type="dcterms:W3CDTF">2019-09-02T10:04:00Z</dcterms:created>
  <dcterms:modified xsi:type="dcterms:W3CDTF">2019-09-15T16:17:00Z</dcterms:modified>
</cp:coreProperties>
</file>