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FC3F" w14:textId="4D7E289A" w:rsidR="00A54EB9" w:rsidRPr="007050CC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7050CC">
        <w:rPr>
          <w:rFonts w:ascii="Kaiti TC" w:eastAsia="Kaiti TC" w:hAnsi="Kaiti TC" w:hint="eastAsia"/>
          <w:color w:val="000000" w:themeColor="text1"/>
        </w:rPr>
        <w:t>201</w:t>
      </w:r>
      <w:r w:rsidR="00D1452B">
        <w:rPr>
          <w:rFonts w:ascii="Kaiti TC" w:eastAsia="Kaiti TC" w:hAnsi="Kaiti TC"/>
          <w:color w:val="000000" w:themeColor="text1"/>
        </w:rPr>
        <w:t>9</w:t>
      </w:r>
      <w:r w:rsidRPr="007050CC">
        <w:rPr>
          <w:rFonts w:ascii="Kaiti TC" w:eastAsia="Kaiti TC" w:hAnsi="Kaiti TC" w:hint="eastAsia"/>
          <w:color w:val="000000" w:themeColor="text1"/>
        </w:rPr>
        <w:t>-</w:t>
      </w:r>
      <w:r w:rsidR="00B86C13" w:rsidRPr="007050CC">
        <w:rPr>
          <w:rFonts w:ascii="Kaiti TC" w:eastAsia="Kaiti TC" w:hAnsi="Kaiti TC" w:hint="eastAsia"/>
          <w:color w:val="000000" w:themeColor="text1"/>
        </w:rPr>
        <w:t>0</w:t>
      </w:r>
      <w:r w:rsidR="00BB7FCF" w:rsidRPr="007050CC">
        <w:rPr>
          <w:rFonts w:ascii="Kaiti TC" w:eastAsia="Kaiti TC" w:hAnsi="Kaiti TC"/>
          <w:color w:val="000000" w:themeColor="text1"/>
        </w:rPr>
        <w:t>9</w:t>
      </w:r>
      <w:r w:rsidRPr="007050CC">
        <w:rPr>
          <w:rFonts w:ascii="Kaiti TC" w:eastAsia="Kaiti TC" w:hAnsi="Kaiti TC" w:hint="eastAsia"/>
          <w:color w:val="000000" w:themeColor="text1"/>
        </w:rPr>
        <w:t>-</w:t>
      </w:r>
      <w:r w:rsidR="00D1452B">
        <w:rPr>
          <w:rFonts w:ascii="Kaiti TC" w:eastAsia="Kaiti TC" w:hAnsi="Kaiti TC"/>
          <w:color w:val="000000" w:themeColor="text1"/>
        </w:rPr>
        <w:t>02</w:t>
      </w:r>
    </w:p>
    <w:p w14:paraId="00C4BE61" w14:textId="77777777" w:rsidR="000D6011" w:rsidRPr="007050CC" w:rsidRDefault="000D6011" w:rsidP="0020175F">
      <w:pPr>
        <w:spacing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7050CC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6C83947" w14:textId="1248968E" w:rsidR="00D9549B" w:rsidRDefault="00055D05" w:rsidP="00593B50">
      <w:pPr>
        <w:spacing w:beforeLines="100" w:before="360" w:line="0" w:lineRule="atLeast"/>
        <w:rPr>
          <w:rFonts w:ascii="Kaiti TC" w:eastAsia="Kaiti TC" w:hAnsi="Kaiti TC"/>
          <w:b/>
          <w:color w:val="000000" w:themeColor="text1"/>
          <w:sz w:val="32"/>
          <w:szCs w:val="32"/>
        </w:rPr>
      </w:pPr>
      <w:r w:rsidRPr="00D9549B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日本</w:t>
      </w:r>
      <w:r w:rsidR="00D9549B" w:rsidRPr="00D9549B">
        <w:rPr>
          <w:rFonts w:ascii="Kaiti TC" w:eastAsia="Kaiti TC" w:hAnsi="Kaiti TC"/>
          <w:b/>
          <w:color w:val="000000" w:themeColor="text1"/>
          <w:sz w:val="32"/>
          <w:szCs w:val="32"/>
        </w:rPr>
        <w:t>201</w:t>
      </w:r>
      <w:r w:rsidR="00593B50">
        <w:rPr>
          <w:rFonts w:ascii="Kaiti TC" w:eastAsia="Kaiti TC" w:hAnsi="Kaiti TC"/>
          <w:b/>
          <w:color w:val="000000" w:themeColor="text1"/>
          <w:sz w:val="32"/>
          <w:szCs w:val="32"/>
        </w:rPr>
        <w:t>8</w:t>
      </w:r>
      <w:r w:rsidR="00D9549B" w:rsidRPr="00D9549B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年</w:t>
      </w:r>
      <w:r w:rsidR="00593B50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度</w:t>
      </w:r>
      <w:r w:rsidR="00E271E0" w:rsidRPr="00D9549B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M</w:t>
      </w:r>
      <w:r w:rsidR="00E271E0" w:rsidRPr="00D9549B">
        <w:rPr>
          <w:rFonts w:ascii="Kaiti TC" w:eastAsia="Kaiti TC" w:hAnsi="Kaiti TC"/>
          <w:b/>
          <w:color w:val="000000" w:themeColor="text1"/>
          <w:sz w:val="32"/>
          <w:szCs w:val="32"/>
        </w:rPr>
        <w:t>R</w:t>
      </w:r>
      <w:r w:rsidR="00E271E0" w:rsidRPr="00D9549B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人數</w:t>
      </w:r>
      <w:r w:rsidR="00D9549B" w:rsidRPr="00D9549B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少</w:t>
      </w:r>
      <w:r w:rsidR="00593B50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於</w:t>
      </w:r>
      <w:r w:rsidR="00593B50">
        <w:rPr>
          <w:rFonts w:ascii="Kaiti TC" w:eastAsia="Kaiti TC" w:hAnsi="Kaiti TC"/>
          <w:b/>
          <w:color w:val="000000" w:themeColor="text1"/>
          <w:sz w:val="32"/>
          <w:szCs w:val="32"/>
        </w:rPr>
        <w:t>6</w:t>
      </w:r>
      <w:r w:rsidR="00593B50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萬</w:t>
      </w:r>
      <w:r w:rsidR="00D9549B" w:rsidRPr="00D9549B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人</w:t>
      </w:r>
      <w:r w:rsidR="00D9549B" w:rsidRPr="00D9549B">
        <w:rPr>
          <w:rFonts w:ascii="Kaiti TC" w:eastAsia="Kaiti TC" w:hAnsi="Kaiti TC" w:cs="MS Mincho"/>
          <w:color w:val="000000" w:themeColor="text1"/>
          <w:sz w:val="32"/>
          <w:szCs w:val="32"/>
        </w:rPr>
        <w:t>，</w:t>
      </w:r>
      <w:r w:rsidR="00E271E0" w:rsidRPr="00D9549B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連續</w:t>
      </w:r>
      <w:r w:rsidR="00593B50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募集提前退休者的影響</w:t>
      </w:r>
    </w:p>
    <w:p w14:paraId="4C61DE1A" w14:textId="588F655C" w:rsidR="005749EE" w:rsidRDefault="005559EF" w:rsidP="0012174E">
      <w:pPr>
        <w:spacing w:beforeLines="100" w:before="360" w:line="0" w:lineRule="atLeast"/>
        <w:jc w:val="both"/>
        <w:rPr>
          <w:rFonts w:ascii="Kaiti TC" w:eastAsia="Kaiti TC" w:hAnsi="Kaiti TC" w:cs="PingFang TC"/>
          <w:color w:val="000000"/>
        </w:rPr>
      </w:pPr>
      <w:r w:rsidRPr="007050CC">
        <w:rPr>
          <w:rFonts w:ascii="Kaiti TC" w:eastAsia="Kaiti TC" w:hAnsi="Kaiti TC" w:cs="Arial"/>
          <w:color w:val="000000" w:themeColor="text1"/>
        </w:rPr>
        <w:t xml:space="preserve">    </w:t>
      </w:r>
      <w:r w:rsidR="00710663" w:rsidRPr="00710663">
        <w:rPr>
          <w:rFonts w:ascii="Kaiti TC" w:eastAsia="Kaiti TC" w:hAnsi="Kaiti TC" w:cs="MS Mincho"/>
          <w:color w:val="000000" w:themeColor="text1"/>
        </w:rPr>
        <w:t>根據</w:t>
      </w:r>
      <w:r w:rsidR="00710663">
        <w:rPr>
          <w:rFonts w:ascii="Kaiti TC" w:eastAsia="Kaiti TC" w:hAnsi="Kaiti TC" w:cs="Arial" w:hint="eastAsia"/>
          <w:color w:val="000000" w:themeColor="text1"/>
        </w:rPr>
        <w:t>日本</w:t>
      </w:r>
      <w:r w:rsidR="00710663">
        <w:rPr>
          <w:rFonts w:ascii="Kaiti TC" w:eastAsia="Kaiti TC" w:hAnsi="Kaiti TC" w:cs="Arial"/>
          <w:color w:val="000000" w:themeColor="text1"/>
        </w:rPr>
        <w:t>MR</w:t>
      </w:r>
      <w:r w:rsidR="00710663">
        <w:rPr>
          <w:rFonts w:ascii="Kaiti TC" w:eastAsia="Kaiti TC" w:hAnsi="Kaiti TC" w:cs="Arial" w:hint="eastAsia"/>
          <w:color w:val="000000" w:themeColor="text1"/>
        </w:rPr>
        <w:t>認證</w:t>
      </w:r>
      <w:r w:rsidR="00710663" w:rsidRPr="00710663">
        <w:rPr>
          <w:rFonts w:ascii="Kaiti TC" w:eastAsia="Kaiti TC" w:hAnsi="Kaiti TC" w:cs="MS Mincho"/>
          <w:color w:val="000000" w:themeColor="text1"/>
        </w:rPr>
        <w:t>中心</w:t>
      </w:r>
      <w:r w:rsidR="00170284">
        <w:rPr>
          <w:rFonts w:ascii="Kaiti TC" w:eastAsia="Kaiti TC" w:hAnsi="Kaiti TC" w:cs="MS Mincho" w:hint="eastAsia"/>
          <w:color w:val="000000" w:themeColor="text1"/>
        </w:rPr>
        <w:t>於</w:t>
      </w:r>
      <w:r w:rsidR="0041190A">
        <w:rPr>
          <w:rFonts w:ascii="Kaiti TC" w:eastAsia="Kaiti TC" w:hAnsi="Kaiti TC" w:cs="Arial"/>
          <w:color w:val="000000" w:themeColor="text1"/>
        </w:rPr>
        <w:t>8</w:t>
      </w:r>
      <w:r w:rsidR="00710663" w:rsidRPr="00710663">
        <w:rPr>
          <w:rFonts w:ascii="Kaiti TC" w:eastAsia="Kaiti TC" w:hAnsi="Kaiti TC" w:cs="MS Mincho"/>
          <w:color w:val="000000" w:themeColor="text1"/>
        </w:rPr>
        <w:t>月</w:t>
      </w:r>
      <w:r w:rsidR="0041190A">
        <w:rPr>
          <w:rFonts w:ascii="Kaiti TC" w:eastAsia="Kaiti TC" w:hAnsi="Kaiti TC" w:cs="Arial"/>
          <w:color w:val="000000" w:themeColor="text1"/>
        </w:rPr>
        <w:t>28</w:t>
      </w:r>
      <w:r w:rsidR="00710663" w:rsidRPr="00710663">
        <w:rPr>
          <w:rFonts w:ascii="Kaiti TC" w:eastAsia="Kaiti TC" w:hAnsi="Kaiti TC" w:cs="MS Mincho"/>
          <w:color w:val="000000" w:themeColor="text1"/>
        </w:rPr>
        <w:t>日發表的「</w:t>
      </w:r>
      <w:r w:rsidR="00710663" w:rsidRPr="00710663">
        <w:rPr>
          <w:rFonts w:ascii="Kaiti TC" w:eastAsia="Kaiti TC" w:hAnsi="Kaiti TC" w:cs="Arial"/>
          <w:color w:val="000000" w:themeColor="text1"/>
        </w:rPr>
        <w:t>201</w:t>
      </w:r>
      <w:r w:rsidR="0041190A">
        <w:rPr>
          <w:rFonts w:ascii="Kaiti TC" w:eastAsia="Kaiti TC" w:hAnsi="Kaiti TC" w:cs="Arial"/>
          <w:color w:val="000000" w:themeColor="text1"/>
        </w:rPr>
        <w:t>9</w:t>
      </w:r>
      <w:r w:rsidR="00710663" w:rsidRPr="00710663">
        <w:rPr>
          <w:rFonts w:ascii="Kaiti TC" w:eastAsia="Kaiti TC" w:hAnsi="Kaiti TC" w:cs="MS Mincho"/>
          <w:color w:val="000000" w:themeColor="text1"/>
        </w:rPr>
        <w:t>年版</w:t>
      </w:r>
      <w:r w:rsidR="00710663" w:rsidRPr="00710663">
        <w:rPr>
          <w:rFonts w:ascii="Kaiti TC" w:eastAsia="Kaiti TC" w:hAnsi="Kaiti TC" w:cs="Arial"/>
          <w:color w:val="000000" w:themeColor="text1"/>
        </w:rPr>
        <w:t>MR</w:t>
      </w:r>
      <w:r w:rsidR="00710663" w:rsidRPr="00710663">
        <w:rPr>
          <w:rFonts w:ascii="Kaiti TC" w:eastAsia="Kaiti TC" w:hAnsi="Kaiti TC" w:cs="MS Mincho"/>
          <w:color w:val="000000" w:themeColor="text1"/>
        </w:rPr>
        <w:t>白皮書」，</w:t>
      </w:r>
      <w:r w:rsidR="00271203" w:rsidRPr="00710663">
        <w:rPr>
          <w:rFonts w:ascii="Kaiti TC" w:eastAsia="Kaiti TC" w:hAnsi="Kaiti TC" w:cs="Arial"/>
          <w:color w:val="000000" w:themeColor="text1"/>
        </w:rPr>
        <w:t>201</w:t>
      </w:r>
      <w:r w:rsidR="0041190A">
        <w:rPr>
          <w:rFonts w:ascii="Kaiti TC" w:eastAsia="Kaiti TC" w:hAnsi="Kaiti TC" w:cs="Arial"/>
          <w:color w:val="000000" w:themeColor="text1"/>
        </w:rPr>
        <w:t>8</w:t>
      </w:r>
      <w:r w:rsidR="00271203" w:rsidRPr="00710663">
        <w:rPr>
          <w:rFonts w:ascii="Kaiti TC" w:eastAsia="Kaiti TC" w:hAnsi="Kaiti TC" w:cs="MS Mincho"/>
          <w:color w:val="000000" w:themeColor="text1"/>
        </w:rPr>
        <w:t>年度</w:t>
      </w:r>
      <w:r w:rsidR="00271203">
        <w:rPr>
          <w:rFonts w:ascii="Kaiti TC" w:eastAsia="Kaiti TC" w:hAnsi="Kaiti TC" w:cs="MS Mincho" w:hint="eastAsia"/>
          <w:color w:val="000000" w:themeColor="text1"/>
        </w:rPr>
        <w:t>（</w:t>
      </w:r>
      <w:r w:rsidR="00271203">
        <w:rPr>
          <w:rFonts w:ascii="Kaiti TC" w:eastAsia="Kaiti TC" w:hAnsi="Kaiti TC" w:cs="Arial"/>
          <w:color w:val="000000" w:themeColor="text1"/>
        </w:rPr>
        <w:t>201</w:t>
      </w:r>
      <w:r w:rsidR="0041190A">
        <w:rPr>
          <w:rFonts w:ascii="Kaiti TC" w:eastAsia="Kaiti TC" w:hAnsi="Kaiti TC" w:cs="Arial"/>
          <w:color w:val="000000" w:themeColor="text1"/>
        </w:rPr>
        <w:t>9</w:t>
      </w:r>
      <w:r w:rsidR="00271203">
        <w:rPr>
          <w:rFonts w:ascii="Kaiti TC" w:eastAsia="Kaiti TC" w:hAnsi="Kaiti TC" w:cs="Arial" w:hint="eastAsia"/>
          <w:color w:val="000000" w:themeColor="text1"/>
        </w:rPr>
        <w:t>年</w:t>
      </w:r>
      <w:r w:rsidR="00271203">
        <w:rPr>
          <w:rFonts w:ascii="Kaiti TC" w:eastAsia="Kaiti TC" w:hAnsi="Kaiti TC" w:cs="Arial"/>
          <w:color w:val="000000" w:themeColor="text1"/>
        </w:rPr>
        <w:t>3</w:t>
      </w:r>
      <w:r w:rsidR="00271203">
        <w:rPr>
          <w:rFonts w:ascii="Kaiti TC" w:eastAsia="Kaiti TC" w:hAnsi="Kaiti TC" w:cs="Arial" w:hint="eastAsia"/>
          <w:color w:val="000000" w:themeColor="text1"/>
        </w:rPr>
        <w:t>月底）</w:t>
      </w:r>
      <w:r w:rsidR="00271203" w:rsidRPr="00710663">
        <w:rPr>
          <w:rFonts w:ascii="Kaiti TC" w:eastAsia="Kaiti TC" w:hAnsi="Kaiti TC" w:cs="Arial"/>
          <w:color w:val="000000" w:themeColor="text1"/>
        </w:rPr>
        <w:t>MR</w:t>
      </w:r>
      <w:r w:rsidR="008C3708">
        <w:rPr>
          <w:rStyle w:val="af4"/>
          <w:rFonts w:ascii="Kaiti TC" w:eastAsia="Kaiti TC" w:hAnsi="Kaiti TC" w:cs="Arial"/>
          <w:color w:val="000000" w:themeColor="text1"/>
        </w:rPr>
        <w:footnoteReference w:id="1"/>
      </w:r>
      <w:r w:rsidR="0041190A">
        <w:rPr>
          <w:rFonts w:ascii="Kaiti TC" w:eastAsia="Kaiti TC" w:hAnsi="Kaiti TC" w:cs="Arial" w:hint="eastAsia"/>
          <w:color w:val="000000" w:themeColor="text1"/>
        </w:rPr>
        <w:t>人</w:t>
      </w:r>
      <w:r w:rsidR="00271203" w:rsidRPr="00710663">
        <w:rPr>
          <w:rFonts w:ascii="Kaiti TC" w:eastAsia="Kaiti TC" w:hAnsi="Kaiti TC" w:cs="MS Mincho"/>
          <w:color w:val="000000" w:themeColor="text1"/>
        </w:rPr>
        <w:t>數（不包含</w:t>
      </w:r>
      <w:r w:rsidR="00271203">
        <w:rPr>
          <w:rFonts w:ascii="Kaiti TC" w:eastAsia="Kaiti TC" w:hAnsi="Kaiti TC" w:cs="MS Mincho"/>
          <w:color w:val="000000" w:themeColor="text1"/>
        </w:rPr>
        <w:t>管理</w:t>
      </w:r>
      <w:r w:rsidR="00271203">
        <w:rPr>
          <w:rFonts w:ascii="Kaiti TC" w:eastAsia="Kaiti TC" w:hAnsi="Kaiti TC" w:cs="MS Mincho" w:hint="eastAsia"/>
          <w:color w:val="000000" w:themeColor="text1"/>
        </w:rPr>
        <w:t>職</w:t>
      </w:r>
      <w:r w:rsidR="00271203" w:rsidRPr="00710663">
        <w:rPr>
          <w:rFonts w:ascii="Kaiti TC" w:eastAsia="Kaiti TC" w:hAnsi="Kaiti TC" w:cs="MS Mincho"/>
          <w:color w:val="000000" w:themeColor="text1"/>
        </w:rPr>
        <w:t>）</w:t>
      </w:r>
      <w:r w:rsidR="00170284">
        <w:rPr>
          <w:rFonts w:ascii="Kaiti TC" w:eastAsia="Kaiti TC" w:hAnsi="Kaiti TC" w:cs="MS Mincho" w:hint="eastAsia"/>
          <w:color w:val="000000" w:themeColor="text1"/>
        </w:rPr>
        <w:t>為</w:t>
      </w:r>
      <w:r w:rsidR="00467F5D">
        <w:rPr>
          <w:rFonts w:ascii="Kaiti TC" w:eastAsia="Kaiti TC" w:hAnsi="Kaiti TC" w:cs="Tahoma"/>
          <w:color w:val="000000" w:themeColor="text1"/>
          <w:shd w:val="clear" w:color="auto" w:fill="FFFFFF"/>
        </w:rPr>
        <w:t>59,900</w:t>
      </w:r>
      <w:r w:rsidR="00271203" w:rsidRPr="00710663">
        <w:rPr>
          <w:rFonts w:ascii="Kaiti TC" w:eastAsia="Kaiti TC" w:hAnsi="Kaiti TC" w:cs="MS Mincho"/>
          <w:color w:val="000000" w:themeColor="text1"/>
        </w:rPr>
        <w:t>人，</w:t>
      </w:r>
      <w:r w:rsidR="00467F5D">
        <w:rPr>
          <w:rFonts w:ascii="Kaiti TC" w:eastAsia="Kaiti TC" w:hAnsi="Kaiti TC" w:cs="MS Mincho" w:hint="eastAsia"/>
          <w:color w:val="000000" w:themeColor="text1"/>
        </w:rPr>
        <w:t>少於</w:t>
      </w:r>
      <w:r w:rsidR="00467F5D">
        <w:rPr>
          <w:rFonts w:ascii="Kaiti TC" w:eastAsia="Kaiti TC" w:hAnsi="Kaiti TC" w:cs="MS Mincho"/>
          <w:color w:val="000000" w:themeColor="text1"/>
        </w:rPr>
        <w:t>6</w:t>
      </w:r>
      <w:r w:rsidR="00467F5D">
        <w:rPr>
          <w:rFonts w:ascii="Kaiti TC" w:eastAsia="Kaiti TC" w:hAnsi="Kaiti TC" w:cs="MS Mincho" w:hint="eastAsia"/>
          <w:color w:val="000000" w:themeColor="text1"/>
        </w:rPr>
        <w:t>萬人</w:t>
      </w:r>
      <w:r w:rsidR="00467F5D" w:rsidRPr="00D144C7">
        <w:rPr>
          <w:rFonts w:ascii="Kaiti TC" w:eastAsia="Kaiti TC" w:hAnsi="Kaiti TC" w:cs="MS Mincho"/>
          <w:color w:val="000000" w:themeColor="text1"/>
        </w:rPr>
        <w:t>。</w:t>
      </w:r>
      <w:r w:rsidR="00271203">
        <w:rPr>
          <w:rFonts w:ascii="Kaiti TC" w:eastAsia="Kaiti TC" w:hAnsi="Kaiti TC" w:cs="MS Mincho" w:hint="eastAsia"/>
          <w:color w:val="000000" w:themeColor="text1"/>
        </w:rPr>
        <w:t>比</w:t>
      </w:r>
      <w:r w:rsidR="00271203">
        <w:rPr>
          <w:rFonts w:ascii="Kaiti TC" w:eastAsia="Kaiti TC" w:hAnsi="Kaiti TC" w:cs="MS Mincho"/>
          <w:color w:val="000000" w:themeColor="text1"/>
        </w:rPr>
        <w:t>20</w:t>
      </w:r>
      <w:r w:rsidR="00271203" w:rsidRPr="00710663">
        <w:rPr>
          <w:rFonts w:ascii="Kaiti TC" w:eastAsia="Kaiti TC" w:hAnsi="Kaiti TC" w:cs="Arial"/>
          <w:color w:val="000000" w:themeColor="text1"/>
        </w:rPr>
        <w:t>1</w:t>
      </w:r>
      <w:r w:rsidR="00467F5D">
        <w:rPr>
          <w:rFonts w:ascii="Kaiti TC" w:eastAsia="Kaiti TC" w:hAnsi="Kaiti TC" w:cs="Arial"/>
          <w:color w:val="000000" w:themeColor="text1"/>
        </w:rPr>
        <w:t>7</w:t>
      </w:r>
      <w:r w:rsidR="00271203">
        <w:rPr>
          <w:rFonts w:ascii="Kaiti TC" w:eastAsia="Kaiti TC" w:hAnsi="Kaiti TC" w:cs="MS Mincho"/>
          <w:color w:val="000000" w:themeColor="text1"/>
        </w:rPr>
        <w:t>年度</w:t>
      </w:r>
      <w:r w:rsidR="00271203" w:rsidRPr="00710663">
        <w:rPr>
          <w:rFonts w:ascii="Kaiti TC" w:eastAsia="Kaiti TC" w:hAnsi="Kaiti TC" w:cs="MS Mincho"/>
          <w:color w:val="000000" w:themeColor="text1"/>
        </w:rPr>
        <w:t>減少</w:t>
      </w:r>
      <w:r w:rsidR="00467F5D">
        <w:rPr>
          <w:rFonts w:ascii="Kaiti TC" w:eastAsia="Kaiti TC" w:hAnsi="Kaiti TC" w:cs="MS Mincho" w:hint="eastAsia"/>
          <w:color w:val="000000" w:themeColor="text1"/>
        </w:rPr>
        <w:t>2</w:t>
      </w:r>
      <w:r w:rsidR="00467F5D">
        <w:rPr>
          <w:rFonts w:ascii="Kaiti TC" w:eastAsia="Kaiti TC" w:hAnsi="Kaiti TC" w:cs="MS Mincho"/>
          <w:color w:val="000000" w:themeColor="text1"/>
        </w:rPr>
        <w:t>,533</w:t>
      </w:r>
      <w:r w:rsidR="00271203" w:rsidRPr="00710663">
        <w:rPr>
          <w:rFonts w:ascii="Kaiti TC" w:eastAsia="Kaiti TC" w:hAnsi="Kaiti TC" w:cs="MS Mincho"/>
          <w:color w:val="000000" w:themeColor="text1"/>
        </w:rPr>
        <w:t>人</w:t>
      </w:r>
      <w:r w:rsidR="009D281A" w:rsidRPr="00710663">
        <w:rPr>
          <w:rFonts w:ascii="Kaiti TC" w:eastAsia="Kaiti TC" w:hAnsi="Kaiti TC" w:cs="MS Mincho"/>
          <w:color w:val="000000" w:themeColor="text1"/>
        </w:rPr>
        <w:t>。</w:t>
      </w:r>
      <w:r w:rsidR="00467F5D" w:rsidRPr="00467F5D">
        <w:rPr>
          <w:rFonts w:ascii="Kaiti TC" w:eastAsia="Kaiti TC" w:hAnsi="Kaiti TC" w:cs="MS Mincho" w:hint="eastAsia"/>
          <w:color w:val="000000" w:themeColor="text1"/>
        </w:rPr>
        <w:t>這</w:t>
      </w:r>
      <w:r w:rsidR="002C09A1">
        <w:rPr>
          <w:rFonts w:ascii="Kaiti TC" w:eastAsia="Kaiti TC" w:hAnsi="Kaiti TC" w:cs="MS Mincho" w:hint="eastAsia"/>
          <w:color w:val="000000" w:themeColor="text1"/>
        </w:rPr>
        <w:t>是近</w:t>
      </w:r>
      <w:r w:rsidR="002C09A1">
        <w:rPr>
          <w:rFonts w:ascii="Kaiti TC" w:eastAsia="Kaiti TC" w:hAnsi="Kaiti TC" w:cs="MS Mincho"/>
          <w:color w:val="000000" w:themeColor="text1"/>
        </w:rPr>
        <w:t>10</w:t>
      </w:r>
      <w:r w:rsidR="002C09A1">
        <w:rPr>
          <w:rFonts w:ascii="Kaiti TC" w:eastAsia="Kaiti TC" w:hAnsi="Kaiti TC" w:cs="MS Mincho" w:hint="eastAsia"/>
          <w:color w:val="000000" w:themeColor="text1"/>
        </w:rPr>
        <w:t>年來</w:t>
      </w:r>
      <w:r w:rsidR="002C09A1" w:rsidRPr="00824E8D">
        <w:rPr>
          <w:rFonts w:ascii="Kaiti TC" w:eastAsia="Kaiti TC" w:hAnsi="Kaiti TC" w:hint="eastAsia"/>
          <w:color w:val="000000" w:themeColor="text1"/>
        </w:rPr>
        <w:t>人數減少</w:t>
      </w:r>
      <w:r w:rsidR="002C09A1">
        <w:rPr>
          <w:rFonts w:ascii="Kaiti TC" w:eastAsia="Kaiti TC" w:hAnsi="Kaiti TC" w:hint="eastAsia"/>
          <w:color w:val="000000" w:themeColor="text1"/>
        </w:rPr>
        <w:t>最多的一次</w:t>
      </w:r>
      <w:r w:rsidR="002C09A1" w:rsidRPr="00D144C7">
        <w:rPr>
          <w:rFonts w:ascii="Kaiti TC" w:eastAsia="Kaiti TC" w:hAnsi="Kaiti TC" w:cs="MS Mincho"/>
          <w:color w:val="000000" w:themeColor="text1"/>
        </w:rPr>
        <w:t>。</w:t>
      </w:r>
      <w:r w:rsidR="002C09A1" w:rsidRPr="00467F5D">
        <w:rPr>
          <w:rFonts w:ascii="Kaiti TC" w:eastAsia="Kaiti TC" w:hAnsi="Kaiti TC" w:cs="MS Mincho" w:hint="eastAsia"/>
          <w:color w:val="000000" w:themeColor="text1"/>
        </w:rPr>
        <w:t>該中心在接受</w:t>
      </w:r>
      <w:r w:rsidR="009D1CBE">
        <w:rPr>
          <w:rFonts w:ascii="Kaiti TC" w:eastAsia="Kaiti TC" w:hAnsi="Kaiti TC" w:cs="MS Mincho"/>
          <w:color w:val="000000" w:themeColor="text1"/>
        </w:rPr>
        <w:t>Mix</w:t>
      </w:r>
      <w:r w:rsidR="0072058C">
        <w:rPr>
          <w:rFonts w:ascii="Kaiti TC" w:eastAsia="Kaiti TC" w:hAnsi="Kaiti TC" w:cs="MS Mincho" w:hint="eastAsia"/>
          <w:color w:val="000000" w:themeColor="text1"/>
        </w:rPr>
        <w:t>雜誌</w:t>
      </w:r>
      <w:r w:rsidR="00900054">
        <w:rPr>
          <w:rFonts w:ascii="Kaiti TC" w:eastAsia="Kaiti TC" w:hAnsi="Kaiti TC" w:cs="MS Mincho" w:hint="eastAsia"/>
          <w:color w:val="000000" w:themeColor="text1"/>
        </w:rPr>
        <w:t>採訪時表示</w:t>
      </w:r>
      <w:r w:rsidR="00900054" w:rsidRPr="00467F5D">
        <w:rPr>
          <w:rFonts w:ascii="Kaiti TC" w:eastAsia="Kaiti TC" w:hAnsi="Kaiti TC" w:cs="MS Mincho" w:hint="eastAsia"/>
          <w:color w:val="000000" w:themeColor="text1"/>
        </w:rPr>
        <w:t>：</w:t>
      </w:r>
      <w:r w:rsidR="005749EE" w:rsidRPr="00D455E5">
        <w:rPr>
          <w:rFonts w:ascii="Kaiti TC" w:eastAsia="Kaiti TC" w:hAnsi="Kaiti TC" w:cs="PingFang TC" w:hint="eastAsia"/>
          <w:color w:val="000000"/>
        </w:rPr>
        <w:t>「</w:t>
      </w:r>
      <w:r w:rsidR="005749EE">
        <w:rPr>
          <w:rFonts w:ascii="Kaiti TC" w:eastAsia="Kaiti TC" w:hAnsi="Kaiti TC" w:cs="PingFang TC" w:hint="eastAsia"/>
          <w:color w:val="000000"/>
        </w:rPr>
        <w:t>近ㄧ年來</w:t>
      </w:r>
      <w:r w:rsidR="005749EE" w:rsidRPr="00D455E5">
        <w:rPr>
          <w:rFonts w:ascii="Kaiti TC" w:eastAsia="Kaiti TC" w:hAnsi="Kaiti TC" w:cs="PingFang TC" w:hint="eastAsia"/>
          <w:color w:val="000000"/>
        </w:rPr>
        <w:t>，</w:t>
      </w:r>
      <w:r w:rsidR="005749EE" w:rsidRPr="00467F5D">
        <w:rPr>
          <w:rFonts w:ascii="Kaiti TC" w:eastAsia="Kaiti TC" w:hAnsi="Kaiti TC" w:cs="MS Mincho" w:hint="eastAsia"/>
          <w:color w:val="000000" w:themeColor="text1"/>
        </w:rPr>
        <w:t>製藥公司</w:t>
      </w:r>
      <w:r w:rsidR="005749EE">
        <w:rPr>
          <w:rFonts w:ascii="Kaiti TC" w:eastAsia="Kaiti TC" w:hAnsi="Kaiti TC" w:cs="MS Mincho" w:hint="eastAsia"/>
          <w:color w:val="000000" w:themeColor="text1"/>
        </w:rPr>
        <w:t>陸續招募提前退休人員</w:t>
      </w:r>
      <w:r w:rsidR="005749EE" w:rsidRPr="00D455E5">
        <w:rPr>
          <w:rFonts w:ascii="Kaiti TC" w:eastAsia="Kaiti TC" w:hAnsi="Kaiti TC" w:cs="PingFang TC" w:hint="eastAsia"/>
          <w:color w:val="000000"/>
        </w:rPr>
        <w:t>。</w:t>
      </w:r>
      <w:r w:rsidR="005749EE">
        <w:rPr>
          <w:rFonts w:ascii="Kaiti TC" w:eastAsia="Kaiti TC" w:hAnsi="Kaiti TC" w:cs="PingFang TC" w:hint="eastAsia"/>
          <w:color w:val="000000"/>
        </w:rPr>
        <w:t>與過去相比</w:t>
      </w:r>
      <w:r w:rsidR="005749EE" w:rsidRPr="00D455E5">
        <w:rPr>
          <w:rFonts w:ascii="Kaiti TC" w:eastAsia="Kaiti TC" w:hAnsi="Kaiti TC" w:cs="PingFang TC" w:hint="eastAsia"/>
          <w:color w:val="000000"/>
        </w:rPr>
        <w:t>，</w:t>
      </w:r>
      <w:r w:rsidR="005749EE">
        <w:rPr>
          <w:rFonts w:ascii="Kaiti TC" w:eastAsia="Kaiti TC" w:hAnsi="Kaiti TC" w:cs="MS Mincho" w:hint="eastAsia"/>
          <w:color w:val="000000" w:themeColor="text1"/>
        </w:rPr>
        <w:t>招募更為顯</w:t>
      </w:r>
      <w:r w:rsidR="00170284">
        <w:rPr>
          <w:rFonts w:ascii="Kaiti TC" w:eastAsia="Kaiti TC" w:hAnsi="Kaiti TC" w:cs="MS Mincho" w:hint="eastAsia"/>
          <w:color w:val="000000" w:themeColor="text1"/>
        </w:rPr>
        <w:t>著</w:t>
      </w:r>
      <w:r w:rsidR="005749EE" w:rsidRPr="00D455E5">
        <w:rPr>
          <w:rFonts w:ascii="Kaiti TC" w:eastAsia="Kaiti TC" w:hAnsi="Kaiti TC" w:cs="PingFang TC" w:hint="eastAsia"/>
          <w:color w:val="000000"/>
        </w:rPr>
        <w:t>。</w:t>
      </w:r>
      <w:r w:rsidR="008B1038">
        <w:rPr>
          <w:rFonts w:ascii="Kaiti TC" w:eastAsia="Kaiti TC" w:hAnsi="Kaiti TC" w:cs="PingFang TC" w:hint="eastAsia"/>
          <w:color w:val="000000"/>
        </w:rPr>
        <w:t>可說</w:t>
      </w:r>
      <w:r w:rsidR="005749EE">
        <w:rPr>
          <w:rFonts w:ascii="Kaiti TC" w:eastAsia="Kaiti TC" w:hAnsi="Kaiti TC" w:cs="PingFang TC" w:hint="eastAsia"/>
          <w:color w:val="000000"/>
        </w:rPr>
        <w:t>這個影響了</w:t>
      </w:r>
      <w:r w:rsidR="005749EE">
        <w:rPr>
          <w:rFonts w:ascii="Kaiti TC" w:eastAsia="Kaiti TC" w:hAnsi="Kaiti TC" w:cs="PingFang TC"/>
          <w:color w:val="000000"/>
        </w:rPr>
        <w:t>2,500</w:t>
      </w:r>
      <w:r w:rsidR="005749EE">
        <w:rPr>
          <w:rFonts w:ascii="Kaiti TC" w:eastAsia="Kaiti TC" w:hAnsi="Kaiti TC" w:cs="PingFang TC" w:hint="eastAsia"/>
          <w:color w:val="000000"/>
        </w:rPr>
        <w:t>多人的減少</w:t>
      </w:r>
      <w:r w:rsidR="005749EE" w:rsidRPr="00D455E5">
        <w:rPr>
          <w:rFonts w:ascii="Kaiti TC" w:eastAsia="Kaiti TC" w:hAnsi="Kaiti TC" w:cs="PingFang TC" w:hint="eastAsia"/>
          <w:color w:val="000000"/>
        </w:rPr>
        <w:t>。」</w:t>
      </w:r>
    </w:p>
    <w:p w14:paraId="53F778A7" w14:textId="044F009F" w:rsidR="00AE47B4" w:rsidRDefault="00770809" w:rsidP="0077080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>
        <w:rPr>
          <w:rFonts w:ascii="Kaiti TC" w:eastAsia="Kaiti TC" w:hAnsi="Kaiti TC" w:cs="Arial" w:hint="eastAsia"/>
          <w:color w:val="000000" w:themeColor="text1"/>
        </w:rPr>
        <w:t>日本</w:t>
      </w:r>
      <w:r>
        <w:rPr>
          <w:rFonts w:ascii="Kaiti TC" w:eastAsia="Kaiti TC" w:hAnsi="Kaiti TC" w:cs="Arial"/>
          <w:color w:val="000000" w:themeColor="text1"/>
        </w:rPr>
        <w:t>MR</w:t>
      </w:r>
      <w:r>
        <w:rPr>
          <w:rFonts w:ascii="Kaiti TC" w:eastAsia="Kaiti TC" w:hAnsi="Kaiti TC" w:cs="Arial" w:hint="eastAsia"/>
          <w:color w:val="000000" w:themeColor="text1"/>
        </w:rPr>
        <w:t>認證</w:t>
      </w:r>
      <w:r w:rsidRPr="00710663">
        <w:rPr>
          <w:rFonts w:ascii="Kaiti TC" w:eastAsia="Kaiti TC" w:hAnsi="Kaiti TC" w:cs="MS Mincho"/>
          <w:color w:val="000000" w:themeColor="text1"/>
        </w:rPr>
        <w:t>中心</w:t>
      </w:r>
      <w:r>
        <w:rPr>
          <w:rFonts w:ascii="Kaiti TC" w:eastAsia="Kaiti TC" w:hAnsi="Kaiti TC" w:cs="MS Mincho" w:hint="eastAsia"/>
          <w:color w:val="000000" w:themeColor="text1"/>
        </w:rPr>
        <w:t>以</w:t>
      </w:r>
      <w:r w:rsidRPr="008B1038">
        <w:rPr>
          <w:rFonts w:ascii="Kaiti TC" w:eastAsia="Kaiti TC" w:hAnsi="Kaiti TC" w:cs="MS Mincho"/>
          <w:color w:val="000000" w:themeColor="text1"/>
        </w:rPr>
        <w:t>在該中心登記的</w:t>
      </w:r>
      <w:r w:rsidR="0072058C" w:rsidRPr="008B1038">
        <w:rPr>
          <w:rFonts w:ascii="Kaiti TC" w:eastAsia="Kaiti TC" w:hAnsi="Kaiti TC" w:cs="MS Mincho"/>
          <w:color w:val="000000" w:themeColor="text1"/>
        </w:rPr>
        <w:t>189</w:t>
      </w:r>
      <w:r w:rsidR="0072058C" w:rsidRPr="00C816D2">
        <w:rPr>
          <w:rFonts w:ascii="Kaiti TC" w:eastAsia="Kaiti TC" w:hAnsi="Kaiti TC" w:cs="MS Mincho" w:hint="eastAsia"/>
          <w:color w:val="000000" w:themeColor="text1"/>
        </w:rPr>
        <w:t>家</w:t>
      </w:r>
      <w:r w:rsidRPr="008B1038">
        <w:rPr>
          <w:rFonts w:ascii="Kaiti TC" w:eastAsia="Kaiti TC" w:hAnsi="Kaiti TC" w:cs="MS Mincho"/>
          <w:color w:val="000000" w:themeColor="text1"/>
        </w:rPr>
        <w:t>製藥企業</w:t>
      </w:r>
      <w:r w:rsidRPr="00D455E5">
        <w:rPr>
          <w:rFonts w:ascii="Kaiti TC" w:eastAsia="Kaiti TC" w:hAnsi="Kaiti TC" w:cs="PingFang TC" w:hint="eastAsia"/>
          <w:color w:val="000000"/>
        </w:rPr>
        <w:t>、</w:t>
      </w:r>
      <w:r w:rsidR="0072058C" w:rsidRPr="008B1038">
        <w:rPr>
          <w:rFonts w:ascii="Kaiti TC" w:eastAsia="Kaiti TC" w:hAnsi="Kaiti TC" w:cs="MS Mincho"/>
          <w:color w:val="000000" w:themeColor="text1"/>
        </w:rPr>
        <w:t>13</w:t>
      </w:r>
      <w:r w:rsidR="0072058C" w:rsidRPr="00C816D2">
        <w:rPr>
          <w:rFonts w:ascii="Kaiti TC" w:eastAsia="Kaiti TC" w:hAnsi="Kaiti TC" w:cs="MS Mincho" w:hint="eastAsia"/>
          <w:color w:val="000000" w:themeColor="text1"/>
        </w:rPr>
        <w:t>家</w:t>
      </w:r>
      <w:r w:rsidRPr="008B1038">
        <w:rPr>
          <w:rFonts w:ascii="Kaiti TC" w:eastAsia="Kaiti TC" w:hAnsi="Kaiti TC" w:cs="MS Mincho"/>
          <w:color w:val="000000" w:themeColor="text1"/>
        </w:rPr>
        <w:t>CSO公司</w:t>
      </w:r>
      <w:r>
        <w:rPr>
          <w:rFonts w:ascii="Kaiti TC" w:eastAsia="Kaiti TC" w:hAnsi="Kaiti TC" w:cs="MS Mincho" w:hint="eastAsia"/>
          <w:color w:val="000000" w:themeColor="text1"/>
        </w:rPr>
        <w:t>和</w:t>
      </w:r>
      <w:r>
        <w:rPr>
          <w:rFonts w:ascii="Kaiti TC" w:eastAsia="Kaiti TC" w:hAnsi="Kaiti TC" w:cs="MS Mincho"/>
          <w:color w:val="000000" w:themeColor="text1"/>
        </w:rPr>
        <w:t>1</w:t>
      </w:r>
      <w:r w:rsidR="00C816D2" w:rsidRPr="00C816D2">
        <w:rPr>
          <w:rFonts w:ascii="Kaiti TC" w:eastAsia="Kaiti TC" w:hAnsi="Kaiti TC" w:cs="MS Mincho" w:hint="eastAsia"/>
          <w:color w:val="000000" w:themeColor="text1"/>
        </w:rPr>
        <w:t>家</w:t>
      </w:r>
      <w:r>
        <w:rPr>
          <w:rFonts w:ascii="Kaiti TC" w:eastAsia="Kaiti TC" w:hAnsi="Kaiti TC" w:cs="MS Mincho" w:hint="eastAsia"/>
          <w:color w:val="000000" w:themeColor="text1"/>
        </w:rPr>
        <w:t>批發商</w:t>
      </w:r>
      <w:r w:rsidRPr="008B1038">
        <w:rPr>
          <w:rFonts w:ascii="Kaiti TC" w:eastAsia="Kaiti TC" w:hAnsi="Kaiti TC" w:cs="MS Mincho"/>
          <w:color w:val="000000" w:themeColor="text1"/>
        </w:rPr>
        <w:t>為對象，</w:t>
      </w:r>
      <w:r w:rsidR="0072058C">
        <w:rPr>
          <w:rFonts w:ascii="Kaiti TC" w:eastAsia="Kaiti TC" w:hAnsi="Kaiti TC" w:cs="MS Mincho" w:hint="eastAsia"/>
          <w:color w:val="000000" w:themeColor="text1"/>
        </w:rPr>
        <w:t>用</w:t>
      </w:r>
      <w:r w:rsidRPr="008B1038">
        <w:rPr>
          <w:rFonts w:ascii="Kaiti TC" w:eastAsia="Kaiti TC" w:hAnsi="Kaiti TC" w:cs="MS Mincho"/>
          <w:color w:val="000000" w:themeColor="text1"/>
        </w:rPr>
        <w:t>發送</w:t>
      </w:r>
      <w:r w:rsidR="008759C1">
        <w:rPr>
          <w:rFonts w:ascii="Kaiti TC" w:eastAsia="Kaiti TC" w:hAnsi="Kaiti TC" w:cs="MS Mincho" w:hint="eastAsia"/>
          <w:color w:val="000000" w:themeColor="text1"/>
        </w:rPr>
        <w:t>問卷</w:t>
      </w:r>
      <w:r w:rsidRPr="008B1038">
        <w:rPr>
          <w:rFonts w:ascii="Kaiti TC" w:eastAsia="Kaiti TC" w:hAnsi="Kaiti TC" w:cs="MS Mincho"/>
          <w:color w:val="000000" w:themeColor="text1"/>
        </w:rPr>
        <w:t>的形式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進行調查</w:t>
      </w:r>
      <w:r w:rsidRPr="00C27A54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  <w:r w:rsidR="008759C1" w:rsidRPr="008B1038">
        <w:rPr>
          <w:rFonts w:ascii="Kaiti TC" w:eastAsia="Kaiti TC" w:hAnsi="Kaiti TC" w:cs="MS Mincho"/>
          <w:color w:val="000000" w:themeColor="text1"/>
        </w:rPr>
        <w:t>調查期間是</w:t>
      </w:r>
      <w:r w:rsidR="008759C1">
        <w:rPr>
          <w:rFonts w:ascii="Kaiti TC" w:eastAsia="Kaiti TC" w:hAnsi="Kaiti TC" w:cs="MS Mincho" w:hint="eastAsia"/>
          <w:color w:val="000000" w:themeColor="text1"/>
        </w:rPr>
        <w:t>2</w:t>
      </w:r>
      <w:r w:rsidR="008759C1">
        <w:rPr>
          <w:rFonts w:ascii="Kaiti TC" w:eastAsia="Kaiti TC" w:hAnsi="Kaiti TC" w:cs="MS Mincho"/>
          <w:color w:val="000000" w:themeColor="text1"/>
        </w:rPr>
        <w:t>019</w:t>
      </w:r>
      <w:r w:rsidR="008759C1" w:rsidRPr="008B1038">
        <w:rPr>
          <w:rFonts w:ascii="Kaiti TC" w:eastAsia="Kaiti TC" w:hAnsi="Kaiti TC" w:cs="MS Mincho"/>
          <w:color w:val="000000" w:themeColor="text1"/>
        </w:rPr>
        <w:t>年4月～5月。</w:t>
      </w:r>
      <w:r w:rsidR="008759C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總共</w:t>
      </w:r>
      <w:r w:rsidR="008759C1">
        <w:rPr>
          <w:rFonts w:ascii="Kaiti TC" w:eastAsia="Kaiti TC" w:hAnsi="Kaiti TC" w:cs="MS Mincho"/>
          <w:color w:val="000000" w:themeColor="text1"/>
          <w:shd w:val="clear" w:color="auto" w:fill="FFFFFF"/>
        </w:rPr>
        <w:t>203</w:t>
      </w:r>
      <w:r w:rsidR="008759C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家</w:t>
      </w:r>
      <w:r w:rsidR="008759C1" w:rsidRPr="00D144C7">
        <w:rPr>
          <w:rFonts w:ascii="Kaiti TC" w:eastAsia="Kaiti TC" w:hAnsi="Kaiti TC" w:cs="MS Mincho"/>
          <w:color w:val="000000" w:themeColor="text1"/>
        </w:rPr>
        <w:t>，</w:t>
      </w:r>
      <w:r w:rsidR="008759C1" w:rsidRPr="008B1038">
        <w:rPr>
          <w:rFonts w:ascii="Kaiti TC" w:eastAsia="Kaiti TC" w:hAnsi="Kaiti TC" w:cs="MS Mincho"/>
          <w:color w:val="000000" w:themeColor="text1"/>
        </w:rPr>
        <w:t>（</w:t>
      </w:r>
      <w:r w:rsidR="008759C1">
        <w:rPr>
          <w:rFonts w:ascii="Kaiti TC" w:eastAsia="Kaiti TC" w:hAnsi="Kaiti TC" w:cs="MS Mincho" w:hint="eastAsia"/>
          <w:color w:val="000000" w:themeColor="text1"/>
        </w:rPr>
        <w:t>回</w:t>
      </w:r>
      <w:r w:rsidR="00857BF2">
        <w:rPr>
          <w:rFonts w:ascii="Kaiti TC" w:eastAsia="Kaiti TC" w:hAnsi="Kaiti TC" w:cs="MS Mincho" w:hint="eastAsia"/>
          <w:color w:val="000000" w:themeColor="text1"/>
        </w:rPr>
        <w:t>收</w:t>
      </w:r>
      <w:r w:rsidR="008759C1">
        <w:rPr>
          <w:rFonts w:ascii="Kaiti TC" w:eastAsia="Kaiti TC" w:hAnsi="Kaiti TC" w:cs="MS Mincho" w:hint="eastAsia"/>
          <w:color w:val="000000" w:themeColor="text1"/>
        </w:rPr>
        <w:t>率</w:t>
      </w:r>
      <w:r w:rsidR="008759C1">
        <w:rPr>
          <w:rFonts w:ascii="Kaiti TC" w:eastAsia="Kaiti TC" w:hAnsi="Kaiti TC" w:cs="MS Mincho"/>
          <w:color w:val="000000" w:themeColor="text1"/>
        </w:rPr>
        <w:t>100%</w:t>
      </w:r>
      <w:r w:rsidR="008759C1" w:rsidRPr="008B1038">
        <w:rPr>
          <w:rFonts w:ascii="Kaiti TC" w:eastAsia="Kaiti TC" w:hAnsi="Kaiti TC" w:cs="MS Mincho"/>
          <w:color w:val="000000" w:themeColor="text1"/>
        </w:rPr>
        <w:t>）</w:t>
      </w:r>
      <w:r w:rsidR="008759C1" w:rsidRPr="00C27A54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B14F0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計算</w:t>
      </w:r>
      <w:r w:rsidR="009D281A" w:rsidRPr="00824E8D">
        <w:rPr>
          <w:rFonts w:ascii="Kaiti TC" w:eastAsia="Kaiti TC" w:hAnsi="Kaiti TC"/>
          <w:color w:val="000000" w:themeColor="text1"/>
        </w:rPr>
        <w:t>MR</w:t>
      </w:r>
      <w:r w:rsidR="00AE47B4" w:rsidRPr="008B1038">
        <w:rPr>
          <w:rFonts w:ascii="Kaiti TC" w:eastAsia="Kaiti TC" w:hAnsi="Kaiti TC" w:cs="MS Mincho"/>
          <w:color w:val="000000" w:themeColor="text1"/>
        </w:rPr>
        <w:t>和管理</w:t>
      </w:r>
      <w:r w:rsidR="00AE47B4">
        <w:rPr>
          <w:rFonts w:ascii="Kaiti TC" w:eastAsia="Kaiti TC" w:hAnsi="Kaiti TC" w:cs="MS Mincho" w:hint="eastAsia"/>
          <w:color w:val="000000" w:themeColor="text1"/>
        </w:rPr>
        <w:t>職的人數</w:t>
      </w:r>
      <w:r w:rsidR="00AE47B4" w:rsidRPr="00AE47B4">
        <w:rPr>
          <w:rFonts w:ascii="Kaiti TC" w:eastAsia="Kaiti TC" w:hAnsi="Kaiti TC" w:cs="MS Mincho"/>
          <w:color w:val="000000" w:themeColor="text1"/>
        </w:rPr>
        <w:t>是</w:t>
      </w:r>
      <w:r w:rsidR="00AE47B4">
        <w:rPr>
          <w:rFonts w:ascii="Kaiti TC" w:eastAsia="Kaiti TC" w:hAnsi="Kaiti TC" w:cs="MS Mincho" w:hint="eastAsia"/>
          <w:color w:val="000000" w:themeColor="text1"/>
        </w:rPr>
        <w:t>2</w:t>
      </w:r>
      <w:r w:rsidR="00AE47B4">
        <w:rPr>
          <w:rFonts w:ascii="Kaiti TC" w:eastAsia="Kaiti TC" w:hAnsi="Kaiti TC" w:cs="MS Mincho"/>
          <w:color w:val="000000" w:themeColor="text1"/>
        </w:rPr>
        <w:t>019</w:t>
      </w:r>
      <w:r w:rsidR="00AE47B4">
        <w:rPr>
          <w:rFonts w:ascii="Kaiti TC" w:eastAsia="Kaiti TC" w:hAnsi="Kaiti TC" w:cs="MS Mincho" w:hint="eastAsia"/>
          <w:color w:val="000000" w:themeColor="text1"/>
        </w:rPr>
        <w:t>年</w:t>
      </w:r>
      <w:r w:rsidR="00AE47B4" w:rsidRPr="008B1038">
        <w:rPr>
          <w:rFonts w:ascii="Kaiti TC" w:eastAsia="Kaiti TC" w:hAnsi="Kaiti TC" w:cs="MS Mincho"/>
          <w:color w:val="000000" w:themeColor="text1"/>
        </w:rPr>
        <w:t>3月</w:t>
      </w:r>
      <w:r w:rsidR="00AE47B4">
        <w:rPr>
          <w:rFonts w:ascii="Kaiti TC" w:eastAsia="Kaiti TC" w:hAnsi="Kaiti TC" w:cs="MS Mincho" w:hint="eastAsia"/>
          <w:color w:val="000000" w:themeColor="text1"/>
        </w:rPr>
        <w:t>底的當前數值</w:t>
      </w:r>
      <w:r w:rsidR="00AE47B4" w:rsidRPr="00D455E5">
        <w:rPr>
          <w:rFonts w:ascii="Kaiti TC" w:eastAsia="Kaiti TC" w:hAnsi="Kaiti TC" w:cs="PingFang TC" w:hint="eastAsia"/>
          <w:color w:val="000000"/>
        </w:rPr>
        <w:t>。</w:t>
      </w:r>
    </w:p>
    <w:p w14:paraId="54898B48" w14:textId="0D97D879" w:rsidR="00D872F1" w:rsidRPr="00D872F1" w:rsidRDefault="00D872F1" w:rsidP="00D872F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872F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各</w:t>
      </w:r>
      <w:r w:rsidRPr="00D872F1">
        <w:rPr>
          <w:rFonts w:ascii="Kaiti TC" w:eastAsia="Kaiti TC" w:hAnsi="Kaiti TC" w:cs="MS Mincho"/>
          <w:color w:val="000000" w:themeColor="text1"/>
          <w:shd w:val="clear" w:color="auto" w:fill="FFFFFF"/>
        </w:rPr>
        <w:t>年</w:t>
      </w:r>
      <w:r w:rsidRPr="00D872F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度的</w:t>
      </w:r>
      <w:r w:rsidRPr="00D872F1">
        <w:rPr>
          <w:rFonts w:ascii="Kaiti TC" w:eastAsia="Kaiti TC" w:hAnsi="Kaiti TC" w:cs="MS Mincho"/>
          <w:color w:val="000000" w:themeColor="text1"/>
          <w:shd w:val="clear" w:color="auto" w:fill="FFFFFF"/>
        </w:rPr>
        <w:t>MR</w:t>
      </w:r>
      <w:r w:rsidRPr="00D872F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人數在</w:t>
      </w:r>
      <w:r w:rsidRPr="00D872F1">
        <w:rPr>
          <w:rFonts w:ascii="Kaiti TC" w:eastAsia="Kaiti TC" w:hAnsi="Kaiti TC" w:cs="MS Mincho"/>
          <w:color w:val="000000" w:themeColor="text1"/>
          <w:shd w:val="clear" w:color="auto" w:fill="FFFFFF"/>
        </w:rPr>
        <w:t>2013</w:t>
      </w:r>
      <w:r w:rsidRPr="00D872F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年度達到</w:t>
      </w:r>
      <w:r w:rsidRPr="00D872F1">
        <w:rPr>
          <w:rFonts w:ascii="Kaiti TC" w:eastAsia="Kaiti TC" w:hAnsi="Kaiti TC" w:cs="MS Mincho"/>
          <w:color w:val="000000" w:themeColor="text1"/>
          <w:shd w:val="clear" w:color="auto" w:fill="FFFFFF"/>
        </w:rPr>
        <w:t>65,000</w:t>
      </w:r>
      <w:r w:rsidRPr="00D872F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多人的高峰之後</w:t>
      </w:r>
      <w:r w:rsidRPr="00D872F1">
        <w:rPr>
          <w:rFonts w:ascii="Kaiti TC" w:eastAsia="Kaiti TC" w:hAnsi="Kaiti TC" w:cs="MS Mincho" w:hint="eastAsia"/>
          <w:color w:val="000000" w:themeColor="text1"/>
        </w:rPr>
        <w:t>，</w:t>
      </w:r>
      <w:r w:rsidRPr="00D872F1">
        <w:rPr>
          <w:rFonts w:ascii="Kaiti TC" w:eastAsia="Kaiti TC" w:hAnsi="Kaiti TC" w:cs="MS Mincho"/>
          <w:color w:val="000000" w:themeColor="text1"/>
        </w:rPr>
        <w:t>每年</w:t>
      </w:r>
      <w:r w:rsidRPr="00D872F1">
        <w:rPr>
          <w:rFonts w:ascii="Kaiti TC" w:eastAsia="Kaiti TC" w:hAnsi="Kaiti TC" w:cs="MS Mincho" w:hint="eastAsia"/>
          <w:color w:val="000000" w:themeColor="text1"/>
        </w:rPr>
        <w:t>都逐漸減少</w:t>
      </w:r>
      <w:r w:rsidRPr="00D872F1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Pr="00D872F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M</w:t>
      </w:r>
      <w:r w:rsidRPr="00D872F1">
        <w:rPr>
          <w:rFonts w:ascii="Kaiti TC" w:eastAsia="Kaiti TC" w:hAnsi="Kaiti TC" w:cs="MS Mincho"/>
          <w:color w:val="000000" w:themeColor="text1"/>
          <w:shd w:val="clear" w:color="auto" w:fill="FFFFFF"/>
        </w:rPr>
        <w:t>R</w:t>
      </w:r>
      <w:r w:rsidRPr="00D872F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人數減少到</w:t>
      </w:r>
      <w:r w:rsidRPr="00D872F1">
        <w:rPr>
          <w:rFonts w:ascii="Kaiti TC" w:eastAsia="Kaiti TC" w:hAnsi="Kaiti TC" w:cs="MS Mincho"/>
          <w:color w:val="000000" w:themeColor="text1"/>
          <w:shd w:val="clear" w:color="auto" w:fill="FFFFFF"/>
        </w:rPr>
        <w:t>60,000</w:t>
      </w:r>
      <w:r w:rsidRPr="00D872F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人以下</w:t>
      </w:r>
      <w:r w:rsidRPr="00D872F1">
        <w:rPr>
          <w:rFonts w:ascii="Kaiti TC" w:eastAsia="Kaiti TC" w:hAnsi="Kaiti TC" w:cs="MS Mincho"/>
          <w:color w:val="000000" w:themeColor="text1"/>
        </w:rPr>
        <w:t>，</w:t>
      </w:r>
      <w:r w:rsidRPr="00D872F1">
        <w:rPr>
          <w:rFonts w:ascii="Kaiti TC" w:eastAsia="Kaiti TC" w:hAnsi="Kaiti TC" w:cs="MS Mincho" w:hint="eastAsia"/>
          <w:color w:val="000000" w:themeColor="text1"/>
        </w:rPr>
        <w:t>這是</w:t>
      </w:r>
      <w:r w:rsidR="00543E20">
        <w:rPr>
          <w:rFonts w:ascii="Kaiti TC" w:eastAsia="Kaiti TC" w:hAnsi="Kaiti TC" w:cs="MS Mincho" w:hint="eastAsia"/>
          <w:color w:val="000000" w:themeColor="text1"/>
        </w:rPr>
        <w:t>繼</w:t>
      </w:r>
      <w:r w:rsidRPr="00D872F1">
        <w:rPr>
          <w:rFonts w:ascii="Kaiti TC" w:eastAsia="Kaiti TC" w:hAnsi="Kaiti TC" w:cs="MS Mincho"/>
          <w:color w:val="000000" w:themeColor="text1"/>
        </w:rPr>
        <w:t>2009</w:t>
      </w:r>
      <w:r w:rsidRPr="00D872F1">
        <w:rPr>
          <w:rFonts w:ascii="Kaiti TC" w:eastAsia="Kaiti TC" w:hAnsi="Kaiti TC"/>
          <w:color w:val="000000" w:themeColor="text1"/>
          <w:shd w:val="clear" w:color="auto" w:fill="FFFFFF"/>
        </w:rPr>
        <w:t>年（59,712</w:t>
      </w:r>
      <w:r w:rsidRPr="00D872F1">
        <w:rPr>
          <w:rFonts w:ascii="Kaiti TC" w:eastAsia="Kaiti TC" w:hAnsi="Kaiti TC" w:hint="eastAsia"/>
          <w:color w:val="000000" w:themeColor="text1"/>
          <w:shd w:val="clear" w:color="auto" w:fill="FFFFFF"/>
        </w:rPr>
        <w:t>人</w:t>
      </w:r>
      <w:r w:rsidRPr="00D872F1">
        <w:rPr>
          <w:rFonts w:ascii="Kaiti TC" w:eastAsia="Kaiti TC" w:hAnsi="Kaiti TC"/>
          <w:color w:val="000000" w:themeColor="text1"/>
          <w:shd w:val="clear" w:color="auto" w:fill="FFFFFF"/>
        </w:rPr>
        <w:t>）以來</w:t>
      </w:r>
      <w:r w:rsidRPr="00D872F1">
        <w:rPr>
          <w:rFonts w:ascii="Kaiti TC" w:eastAsia="Kaiti TC" w:hAnsi="Kaiti TC" w:cs="Arial"/>
          <w:color w:val="000000" w:themeColor="text1"/>
          <w:shd w:val="clear" w:color="auto" w:fill="FCFCFE"/>
        </w:rPr>
        <w:t>的第一次。</w:t>
      </w:r>
    </w:p>
    <w:p w14:paraId="4236E092" w14:textId="11C5F618" w:rsidR="003E1351" w:rsidRDefault="005D511C" w:rsidP="00DC284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14116C">
        <w:rPr>
          <w:rFonts w:ascii="Kaiti TC" w:eastAsia="Kaiti TC" w:hAnsi="Kaiti TC"/>
          <w:color w:val="000000" w:themeColor="text1"/>
        </w:rPr>
        <w:t>從上一年</w:t>
      </w:r>
      <w:r w:rsidRPr="0014116C">
        <w:rPr>
          <w:rFonts w:ascii="Kaiti TC" w:eastAsia="Kaiti TC" w:hAnsi="Kaiti TC" w:hint="eastAsia"/>
          <w:color w:val="000000" w:themeColor="text1"/>
        </w:rPr>
        <w:t>度</w:t>
      </w:r>
      <w:r w:rsidRPr="0014116C">
        <w:rPr>
          <w:rFonts w:ascii="Kaiti TC" w:eastAsia="Kaiti TC" w:hAnsi="Kaiti TC"/>
          <w:color w:val="000000" w:themeColor="text1"/>
        </w:rPr>
        <w:t>MR</w:t>
      </w:r>
      <w:r w:rsidRPr="0014116C">
        <w:rPr>
          <w:rFonts w:ascii="Kaiti TC" w:eastAsia="Kaiti TC" w:hAnsi="Kaiti TC" w:hint="eastAsia"/>
          <w:color w:val="000000" w:themeColor="text1"/>
        </w:rPr>
        <w:t>人</w:t>
      </w:r>
      <w:r w:rsidRPr="0014116C">
        <w:rPr>
          <w:rFonts w:ascii="Kaiti TC" w:eastAsia="Kaiti TC" w:hAnsi="Kaiti TC"/>
          <w:color w:val="000000" w:themeColor="text1"/>
        </w:rPr>
        <w:t>數的增減</w:t>
      </w:r>
      <w:r w:rsidRPr="0014116C">
        <w:rPr>
          <w:rFonts w:ascii="Kaiti TC" w:eastAsia="Kaiti TC" w:hAnsi="Kaiti TC" w:hint="eastAsia"/>
          <w:color w:val="000000" w:themeColor="text1"/>
        </w:rPr>
        <w:t>情形</w:t>
      </w:r>
      <w:r w:rsidRPr="0014116C">
        <w:rPr>
          <w:rFonts w:ascii="Kaiti TC" w:eastAsia="Kaiti TC" w:hAnsi="Kaiti TC"/>
          <w:color w:val="000000" w:themeColor="text1"/>
        </w:rPr>
        <w:t>來看，</w:t>
      </w:r>
      <w:r w:rsidRPr="0014116C">
        <w:rPr>
          <w:rFonts w:ascii="Kaiti TC" w:eastAsia="Kaiti TC" w:hAnsi="Kaiti TC" w:cs="Arial"/>
          <w:color w:val="000000" w:themeColor="text1"/>
        </w:rPr>
        <w:t>2018</w:t>
      </w:r>
      <w:r w:rsidRPr="0014116C">
        <w:rPr>
          <w:rFonts w:ascii="Kaiti TC" w:eastAsia="Kaiti TC" w:hAnsi="Kaiti TC" w:cs="MS Mincho"/>
          <w:color w:val="000000" w:themeColor="text1"/>
        </w:rPr>
        <w:t>年度</w:t>
      </w:r>
      <w:r w:rsidRPr="0014116C">
        <w:rPr>
          <w:rFonts w:ascii="Kaiti TC" w:eastAsia="Kaiti TC" w:hAnsi="Kaiti TC" w:cs="MS Mincho" w:hint="eastAsia"/>
          <w:color w:val="000000" w:themeColor="text1"/>
        </w:rPr>
        <w:t>比前一年度減少</w:t>
      </w:r>
      <w:r w:rsidRPr="0014116C">
        <w:rPr>
          <w:rFonts w:ascii="Kaiti TC" w:eastAsia="Kaiti TC" w:hAnsi="Kaiti TC" w:cs="MS Mincho"/>
          <w:color w:val="000000" w:themeColor="text1"/>
        </w:rPr>
        <w:t>2,533</w:t>
      </w:r>
      <w:r w:rsidRPr="0014116C">
        <w:rPr>
          <w:rFonts w:ascii="Kaiti TC" w:eastAsia="Kaiti TC" w:hAnsi="Kaiti TC" w:cs="MS Mincho" w:hint="eastAsia"/>
          <w:color w:val="000000" w:themeColor="text1"/>
        </w:rPr>
        <w:t>人</w:t>
      </w:r>
      <w:r w:rsidRPr="0014116C">
        <w:rPr>
          <w:rFonts w:ascii="Kaiti TC" w:eastAsia="Kaiti TC" w:hAnsi="Kaiti TC" w:cs="PingFang TC" w:hint="eastAsia"/>
          <w:color w:val="000000" w:themeColor="text1"/>
        </w:rPr>
        <w:t>、</w:t>
      </w:r>
      <w:r w:rsidRPr="0014116C">
        <w:rPr>
          <w:rFonts w:ascii="Kaiti TC" w:eastAsia="Kaiti TC" w:hAnsi="Kaiti TC" w:cs="Arial"/>
          <w:color w:val="000000" w:themeColor="text1"/>
        </w:rPr>
        <w:t>2017</w:t>
      </w:r>
      <w:r w:rsidRPr="0014116C">
        <w:rPr>
          <w:rFonts w:ascii="Kaiti TC" w:eastAsia="Kaiti TC" w:hAnsi="Kaiti TC" w:cs="MS Mincho"/>
          <w:color w:val="000000" w:themeColor="text1"/>
        </w:rPr>
        <w:t>年度</w:t>
      </w:r>
      <w:r w:rsidRPr="0014116C">
        <w:rPr>
          <w:rFonts w:ascii="Kaiti TC" w:eastAsia="Kaiti TC" w:hAnsi="Kaiti TC" w:cs="MS Mincho" w:hint="eastAsia"/>
          <w:color w:val="000000" w:themeColor="text1"/>
        </w:rPr>
        <w:t>減少</w:t>
      </w:r>
      <w:r w:rsidRPr="0014116C">
        <w:rPr>
          <w:rFonts w:ascii="Kaiti TC" w:eastAsia="Kaiti TC" w:hAnsi="Kaiti TC" w:cs="MS Mincho"/>
          <w:color w:val="000000" w:themeColor="text1"/>
        </w:rPr>
        <w:t>752</w:t>
      </w:r>
      <w:r w:rsidRPr="0014116C">
        <w:rPr>
          <w:rFonts w:ascii="Kaiti TC" w:eastAsia="Kaiti TC" w:hAnsi="Kaiti TC" w:cs="MS Mincho" w:hint="eastAsia"/>
          <w:color w:val="000000" w:themeColor="text1"/>
        </w:rPr>
        <w:t>人</w:t>
      </w:r>
      <w:r w:rsidRPr="0014116C">
        <w:rPr>
          <w:rFonts w:ascii="Kaiti TC" w:eastAsia="Kaiti TC" w:hAnsi="Kaiti TC" w:cs="PingFang TC" w:hint="eastAsia"/>
          <w:color w:val="000000" w:themeColor="text1"/>
        </w:rPr>
        <w:t>、</w:t>
      </w:r>
      <w:r w:rsidRPr="0014116C">
        <w:rPr>
          <w:rFonts w:ascii="Kaiti TC" w:eastAsia="Kaiti TC" w:hAnsi="Kaiti TC" w:cs="Arial"/>
          <w:color w:val="000000" w:themeColor="text1"/>
        </w:rPr>
        <w:t>2016</w:t>
      </w:r>
      <w:r w:rsidRPr="0014116C">
        <w:rPr>
          <w:rFonts w:ascii="Kaiti TC" w:eastAsia="Kaiti TC" w:hAnsi="Kaiti TC" w:cs="MS Mincho"/>
          <w:color w:val="000000" w:themeColor="text1"/>
        </w:rPr>
        <w:t>年度</w:t>
      </w:r>
      <w:r w:rsidRPr="0014116C">
        <w:rPr>
          <w:rFonts w:ascii="Kaiti TC" w:eastAsia="Kaiti TC" w:hAnsi="Kaiti TC" w:cs="MS Mincho" w:hint="eastAsia"/>
          <w:color w:val="000000" w:themeColor="text1"/>
        </w:rPr>
        <w:t>減少</w:t>
      </w:r>
      <w:r w:rsidRPr="0014116C">
        <w:rPr>
          <w:rFonts w:ascii="Kaiti TC" w:eastAsia="Kaiti TC" w:hAnsi="Kaiti TC" w:cs="MS Mincho"/>
          <w:color w:val="000000" w:themeColor="text1"/>
        </w:rPr>
        <w:t>950</w:t>
      </w:r>
      <w:r w:rsidRPr="0014116C">
        <w:rPr>
          <w:rFonts w:ascii="Kaiti TC" w:eastAsia="Kaiti TC" w:hAnsi="Kaiti TC" w:cs="MS Mincho" w:hint="eastAsia"/>
          <w:color w:val="000000" w:themeColor="text1"/>
        </w:rPr>
        <w:t>人</w:t>
      </w:r>
      <w:r w:rsidRPr="0014116C">
        <w:rPr>
          <w:rFonts w:ascii="Kaiti TC" w:eastAsia="Kaiti TC" w:hAnsi="Kaiti TC" w:cs="PingFang TC" w:hint="eastAsia"/>
          <w:color w:val="000000" w:themeColor="text1"/>
        </w:rPr>
        <w:t>、</w:t>
      </w:r>
      <w:r w:rsidRPr="0014116C">
        <w:rPr>
          <w:rFonts w:ascii="Kaiti TC" w:eastAsia="Kaiti TC" w:hAnsi="Kaiti TC" w:cs="Arial"/>
          <w:color w:val="000000" w:themeColor="text1"/>
        </w:rPr>
        <w:t>2015</w:t>
      </w:r>
      <w:r w:rsidRPr="0014116C">
        <w:rPr>
          <w:rFonts w:ascii="Kaiti TC" w:eastAsia="Kaiti TC" w:hAnsi="Kaiti TC" w:cs="MS Mincho"/>
          <w:color w:val="000000" w:themeColor="text1"/>
        </w:rPr>
        <w:t>年度</w:t>
      </w:r>
      <w:r w:rsidRPr="0014116C">
        <w:rPr>
          <w:rFonts w:ascii="Kaiti TC" w:eastAsia="Kaiti TC" w:hAnsi="Kaiti TC" w:cs="MS Mincho" w:hint="eastAsia"/>
          <w:color w:val="000000" w:themeColor="text1"/>
        </w:rPr>
        <w:t>減少5</w:t>
      </w:r>
      <w:r w:rsidRPr="0014116C">
        <w:rPr>
          <w:rFonts w:ascii="Kaiti TC" w:eastAsia="Kaiti TC" w:hAnsi="Kaiti TC" w:cs="MS Mincho"/>
          <w:color w:val="000000" w:themeColor="text1"/>
        </w:rPr>
        <w:t>22</w:t>
      </w:r>
      <w:r w:rsidRPr="0014116C">
        <w:rPr>
          <w:rFonts w:ascii="Kaiti TC" w:eastAsia="Kaiti TC" w:hAnsi="Kaiti TC" w:cs="MS Mincho" w:hint="eastAsia"/>
          <w:color w:val="000000" w:themeColor="text1"/>
        </w:rPr>
        <w:t>人</w:t>
      </w:r>
      <w:r w:rsidRPr="0014116C">
        <w:rPr>
          <w:rFonts w:ascii="Kaiti TC" w:eastAsia="Kaiti TC" w:hAnsi="Kaiti TC" w:cs="PingFang TC" w:hint="eastAsia"/>
          <w:color w:val="000000" w:themeColor="text1"/>
        </w:rPr>
        <w:t>、</w:t>
      </w:r>
      <w:r w:rsidRPr="0014116C">
        <w:rPr>
          <w:rFonts w:ascii="Kaiti TC" w:eastAsia="Kaiti TC" w:hAnsi="Kaiti TC" w:cs="Arial"/>
          <w:color w:val="000000" w:themeColor="text1"/>
        </w:rPr>
        <w:t>2014</w:t>
      </w:r>
      <w:r w:rsidRPr="0014116C">
        <w:rPr>
          <w:rFonts w:ascii="Kaiti TC" w:eastAsia="Kaiti TC" w:hAnsi="Kaiti TC" w:cs="MS Mincho"/>
          <w:color w:val="000000" w:themeColor="text1"/>
        </w:rPr>
        <w:t>年度</w:t>
      </w:r>
      <w:r w:rsidRPr="0014116C">
        <w:rPr>
          <w:rFonts w:ascii="Kaiti TC" w:eastAsia="Kaiti TC" w:hAnsi="Kaiti TC" w:cs="MS Mincho" w:hint="eastAsia"/>
          <w:color w:val="000000" w:themeColor="text1"/>
        </w:rPr>
        <w:t>減少</w:t>
      </w:r>
      <w:r w:rsidRPr="0014116C">
        <w:rPr>
          <w:rFonts w:ascii="Kaiti TC" w:eastAsia="Kaiti TC" w:hAnsi="Kaiti TC" w:cs="MS Mincho"/>
          <w:color w:val="000000" w:themeColor="text1"/>
        </w:rPr>
        <w:t>1,095</w:t>
      </w:r>
      <w:r w:rsidRPr="0014116C">
        <w:rPr>
          <w:rFonts w:ascii="Kaiti TC" w:eastAsia="Kaiti TC" w:hAnsi="Kaiti TC" w:cs="MS Mincho" w:hint="eastAsia"/>
          <w:color w:val="000000" w:themeColor="text1"/>
        </w:rPr>
        <w:t>人</w:t>
      </w:r>
      <w:r w:rsidRPr="0014116C">
        <w:rPr>
          <w:rFonts w:ascii="Kaiti TC" w:eastAsia="Kaiti TC" w:hAnsi="Kaiti TC" w:cs="PingFang TC" w:hint="eastAsia"/>
          <w:color w:val="000000" w:themeColor="text1"/>
        </w:rPr>
        <w:t>、</w:t>
      </w:r>
      <w:r w:rsidRPr="0014116C">
        <w:rPr>
          <w:rFonts w:ascii="Kaiti TC" w:eastAsia="Kaiti TC" w:hAnsi="Kaiti TC" w:cs="Arial"/>
          <w:color w:val="000000" w:themeColor="text1"/>
        </w:rPr>
        <w:t>2013</w:t>
      </w:r>
      <w:r w:rsidRPr="0014116C">
        <w:rPr>
          <w:rFonts w:ascii="Kaiti TC" w:eastAsia="Kaiti TC" w:hAnsi="Kaiti TC" w:cs="MS Mincho"/>
          <w:color w:val="000000" w:themeColor="text1"/>
        </w:rPr>
        <w:t>年度</w:t>
      </w:r>
      <w:r w:rsidRPr="0014116C">
        <w:rPr>
          <w:rFonts w:ascii="Kaiti TC" w:eastAsia="Kaiti TC" w:hAnsi="Kaiti TC" w:cs="MS Mincho" w:hint="eastAsia"/>
          <w:color w:val="000000" w:themeColor="text1"/>
        </w:rPr>
        <w:t>增加</w:t>
      </w:r>
      <w:r w:rsidRPr="0014116C">
        <w:rPr>
          <w:rFonts w:ascii="Kaiti TC" w:eastAsia="Kaiti TC" w:hAnsi="Kaiti TC" w:cs="MS Mincho"/>
          <w:color w:val="000000" w:themeColor="text1"/>
        </w:rPr>
        <w:t>1,906</w:t>
      </w:r>
      <w:r w:rsidRPr="0014116C">
        <w:rPr>
          <w:rFonts w:ascii="Kaiti TC" w:eastAsia="Kaiti TC" w:hAnsi="Kaiti TC" w:cs="MS Mincho" w:hint="eastAsia"/>
          <w:color w:val="000000" w:themeColor="text1"/>
        </w:rPr>
        <w:t>人</w:t>
      </w:r>
      <w:r w:rsidRPr="0014116C">
        <w:rPr>
          <w:rFonts w:ascii="Kaiti TC" w:eastAsia="Kaiti TC" w:hAnsi="Kaiti TC" w:cs="PingFang TC" w:hint="eastAsia"/>
          <w:color w:val="000000" w:themeColor="text1"/>
        </w:rPr>
        <w:t>，可見</w:t>
      </w:r>
      <w:r w:rsidRPr="0014116C">
        <w:rPr>
          <w:rFonts w:ascii="Kaiti TC" w:eastAsia="Kaiti TC" w:hAnsi="Kaiti TC" w:cs="PingFang TC"/>
          <w:color w:val="000000" w:themeColor="text1"/>
        </w:rPr>
        <w:t xml:space="preserve">2018 </w:t>
      </w:r>
      <w:r w:rsidRPr="0014116C">
        <w:rPr>
          <w:rFonts w:ascii="Kaiti TC" w:eastAsia="Kaiti TC" w:hAnsi="Kaiti TC" w:cs="PingFang TC" w:hint="eastAsia"/>
          <w:color w:val="000000" w:themeColor="text1"/>
        </w:rPr>
        <w:t>年度減員數</w:t>
      </w:r>
      <w:r w:rsidR="0072058C">
        <w:rPr>
          <w:rFonts w:ascii="Kaiti TC" w:eastAsia="Kaiti TC" w:hAnsi="Kaiti TC" w:cs="PingFang TC" w:hint="eastAsia"/>
          <w:color w:val="000000" w:themeColor="text1"/>
        </w:rPr>
        <w:t>量</w:t>
      </w:r>
      <w:r w:rsidRPr="0014116C">
        <w:rPr>
          <w:rFonts w:ascii="Kaiti TC" w:eastAsia="Kaiti TC" w:hAnsi="Kaiti TC" w:cs="PingFang TC" w:hint="eastAsia"/>
          <w:color w:val="000000" w:themeColor="text1"/>
        </w:rPr>
        <w:t>之大。</w:t>
      </w:r>
    </w:p>
    <w:p w14:paraId="4718BD26" w14:textId="282CE5BC" w:rsidR="0014116C" w:rsidRPr="006E4FC9" w:rsidRDefault="0014116C" w:rsidP="0014116C">
      <w:pPr>
        <w:pStyle w:val="a7"/>
        <w:numPr>
          <w:ilvl w:val="0"/>
          <w:numId w:val="41"/>
        </w:numPr>
        <w:spacing w:before="180" w:line="0" w:lineRule="atLeast"/>
        <w:ind w:leftChars="0"/>
        <w:jc w:val="both"/>
        <w:rPr>
          <w:rFonts w:ascii="Kaiti TC" w:eastAsia="Kaiti TC" w:hAnsi="Kaiti TC" w:cs="PingFang TC"/>
          <w:b/>
          <w:bCs/>
          <w:color w:val="000000" w:themeColor="text1"/>
        </w:rPr>
      </w:pPr>
      <w:r w:rsidRPr="006E4FC9">
        <w:rPr>
          <w:rFonts w:ascii="Kaiti TC" w:eastAsia="Kaiti TC" w:hAnsi="Kaiti TC" w:cs="PingFang TC" w:hint="eastAsia"/>
          <w:b/>
          <w:bCs/>
          <w:color w:val="000000" w:themeColor="text1"/>
        </w:rPr>
        <w:t>內資和外資都減少</w:t>
      </w:r>
      <w:r w:rsidRPr="006E4FC9">
        <w:rPr>
          <w:rFonts w:ascii="Kaiti TC" w:eastAsia="Kaiti TC" w:hAnsi="Kaiti TC" w:cs="PingFang TC"/>
          <w:b/>
          <w:bCs/>
          <w:color w:val="000000" w:themeColor="text1"/>
        </w:rPr>
        <w:t>1000</w:t>
      </w:r>
      <w:r w:rsidRPr="006E4FC9">
        <w:rPr>
          <w:rFonts w:ascii="Kaiti TC" w:eastAsia="Kaiti TC" w:hAnsi="Kaiti TC" w:cs="PingFang TC" w:hint="eastAsia"/>
          <w:b/>
          <w:bCs/>
          <w:color w:val="000000" w:themeColor="text1"/>
        </w:rPr>
        <w:t>人以上</w:t>
      </w:r>
    </w:p>
    <w:p w14:paraId="455D9709" w14:textId="727EA373" w:rsidR="007F40A6" w:rsidRDefault="0072058C" w:rsidP="002679E7">
      <w:pPr>
        <w:spacing w:before="12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E073E8" wp14:editId="0AC2E64A">
            <wp:simplePos x="0" y="0"/>
            <wp:positionH relativeFrom="margin">
              <wp:posOffset>2245360</wp:posOffset>
            </wp:positionH>
            <wp:positionV relativeFrom="margin">
              <wp:posOffset>6308725</wp:posOffset>
            </wp:positionV>
            <wp:extent cx="3653155" cy="2118995"/>
            <wp:effectExtent l="0" t="0" r="4445" b="190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155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FC9" w:rsidRPr="006E4FC9">
        <w:rPr>
          <w:rFonts w:ascii="Kaiti TC" w:eastAsia="Kaiti TC" w:hAnsi="Kaiti TC" w:hint="eastAsia"/>
          <w:color w:val="000000" w:themeColor="text1"/>
        </w:rPr>
        <w:t>如果將</w:t>
      </w:r>
      <w:r w:rsidR="006E4FC9" w:rsidRPr="006E4FC9">
        <w:rPr>
          <w:rFonts w:ascii="Kaiti TC" w:eastAsia="Kaiti TC" w:hAnsi="Kaiti TC"/>
          <w:color w:val="000000" w:themeColor="text1"/>
        </w:rPr>
        <w:t>2018</w:t>
      </w:r>
      <w:r w:rsidR="006E4FC9" w:rsidRPr="006E4FC9">
        <w:rPr>
          <w:rFonts w:ascii="Kaiti TC" w:eastAsia="Kaiti TC" w:hAnsi="Kaiti TC" w:hint="eastAsia"/>
          <w:color w:val="000000" w:themeColor="text1"/>
        </w:rPr>
        <w:t>年度的</w:t>
      </w:r>
      <w:r w:rsidR="006E4FC9" w:rsidRPr="006E4FC9">
        <w:rPr>
          <w:rFonts w:ascii="Kaiti TC" w:eastAsia="Kaiti TC" w:hAnsi="Kaiti TC"/>
          <w:color w:val="000000" w:themeColor="text1"/>
        </w:rPr>
        <w:t>MR</w:t>
      </w:r>
      <w:r w:rsidR="006E4FC9" w:rsidRPr="006E4FC9">
        <w:rPr>
          <w:rFonts w:ascii="Kaiti TC" w:eastAsia="Kaiti TC" w:hAnsi="Kaiti TC" w:hint="eastAsia"/>
          <w:color w:val="000000" w:themeColor="text1"/>
        </w:rPr>
        <w:t>人數依內資</w:t>
      </w:r>
      <w:r w:rsidR="006E4FC9" w:rsidRPr="006E4FC9">
        <w:rPr>
          <w:rFonts w:ascii="Kaiti TC" w:eastAsia="Kaiti TC" w:hAnsi="Kaiti TC" w:cs="PingFang TC" w:hint="eastAsia"/>
          <w:color w:val="000000" w:themeColor="text1"/>
        </w:rPr>
        <w:t>、外資、</w:t>
      </w:r>
      <w:r w:rsidR="006E4FC9" w:rsidRPr="006E4FC9">
        <w:rPr>
          <w:rFonts w:ascii="Kaiti TC" w:eastAsia="Kaiti TC" w:hAnsi="Kaiti TC"/>
          <w:color w:val="000000" w:themeColor="text1"/>
        </w:rPr>
        <w:t>CSO和批發</w:t>
      </w:r>
      <w:r w:rsidR="006E4FC9" w:rsidRPr="006E4FC9">
        <w:rPr>
          <w:rFonts w:ascii="Kaiti TC" w:eastAsia="Kaiti TC" w:hAnsi="Kaiti TC" w:hint="eastAsia"/>
          <w:color w:val="000000" w:themeColor="text1"/>
        </w:rPr>
        <w:t>商來看</w:t>
      </w:r>
      <w:r w:rsidR="006E4FC9" w:rsidRPr="006E4FC9">
        <w:rPr>
          <w:rFonts w:ascii="Kaiti TC" w:eastAsia="Kaiti TC" w:hAnsi="Kaiti TC"/>
          <w:color w:val="000000" w:themeColor="text1"/>
        </w:rPr>
        <w:t>，</w:t>
      </w:r>
      <w:r w:rsidR="006E4FC9" w:rsidRPr="006E4FC9">
        <w:rPr>
          <w:rFonts w:ascii="Kaiti TC" w:eastAsia="Kaiti TC" w:hAnsi="Kaiti TC" w:hint="eastAsia"/>
          <w:color w:val="000000" w:themeColor="text1"/>
        </w:rPr>
        <w:t>內資企業為</w:t>
      </w:r>
      <w:r w:rsidR="006E4FC9" w:rsidRPr="006E4FC9">
        <w:rPr>
          <w:rFonts w:ascii="Kaiti TC" w:eastAsia="Kaiti TC" w:hAnsi="Kaiti TC"/>
          <w:color w:val="000000" w:themeColor="text1"/>
        </w:rPr>
        <w:t>35,455</w:t>
      </w:r>
      <w:r w:rsidR="006E4FC9" w:rsidRPr="006E4FC9">
        <w:rPr>
          <w:rFonts w:ascii="Kaiti TC" w:eastAsia="Kaiti TC" w:hAnsi="Kaiti TC" w:hint="eastAsia"/>
          <w:color w:val="000000" w:themeColor="text1"/>
        </w:rPr>
        <w:t>人</w:t>
      </w:r>
      <w:r w:rsidR="006E4FC9" w:rsidRPr="006E4FC9">
        <w:rPr>
          <w:rFonts w:ascii="Kaiti TC" w:eastAsia="Kaiti TC" w:hAnsi="Kaiti TC"/>
          <w:color w:val="000000" w:themeColor="text1"/>
        </w:rPr>
        <w:t>(</w:t>
      </w:r>
      <w:r w:rsidR="006E4FC9" w:rsidRPr="006E4FC9">
        <w:rPr>
          <w:rFonts w:ascii="Kaiti TC" w:eastAsia="Kaiti TC" w:hAnsi="Kaiti TC" w:cs="MS Mincho" w:hint="eastAsia"/>
          <w:color w:val="000000" w:themeColor="text1"/>
        </w:rPr>
        <w:t>比前一年度減少1</w:t>
      </w:r>
      <w:r w:rsidR="006E4FC9" w:rsidRPr="006E4FC9">
        <w:rPr>
          <w:rFonts w:ascii="Kaiti TC" w:eastAsia="Kaiti TC" w:hAnsi="Kaiti TC" w:cs="MS Mincho"/>
          <w:color w:val="000000" w:themeColor="text1"/>
        </w:rPr>
        <w:t>,266</w:t>
      </w:r>
      <w:r w:rsidR="006E4FC9" w:rsidRPr="006E4FC9">
        <w:rPr>
          <w:rFonts w:ascii="Kaiti TC" w:eastAsia="Kaiti TC" w:hAnsi="Kaiti TC" w:cs="MS Mincho" w:hint="eastAsia"/>
          <w:color w:val="000000" w:themeColor="text1"/>
        </w:rPr>
        <w:t>人)</w:t>
      </w:r>
      <w:r w:rsidR="006E4FC9" w:rsidRPr="006E4FC9">
        <w:rPr>
          <w:rFonts w:ascii="Kaiti TC" w:eastAsia="Kaiti TC" w:hAnsi="Kaiti TC" w:hint="eastAsia"/>
          <w:color w:val="000000" w:themeColor="text1"/>
        </w:rPr>
        <w:t xml:space="preserve"> </w:t>
      </w:r>
      <w:r w:rsidR="006E4FC9" w:rsidRPr="006E4FC9">
        <w:rPr>
          <w:rFonts w:ascii="Kaiti TC" w:eastAsia="Kaiti TC" w:hAnsi="Kaiti TC" w:cs="PingFang TC" w:hint="eastAsia"/>
          <w:color w:val="000000" w:themeColor="text1"/>
        </w:rPr>
        <w:t>、</w:t>
      </w:r>
      <w:r w:rsidR="006E4FC9" w:rsidRPr="006E4FC9">
        <w:rPr>
          <w:rFonts w:ascii="Kaiti TC" w:eastAsia="Kaiti TC" w:hAnsi="Kaiti TC" w:hint="eastAsia"/>
          <w:color w:val="000000" w:themeColor="text1"/>
        </w:rPr>
        <w:t>外資企業為</w:t>
      </w:r>
      <w:r w:rsidR="006E4FC9" w:rsidRPr="006E4FC9">
        <w:rPr>
          <w:rFonts w:ascii="Kaiti TC" w:eastAsia="Kaiti TC" w:hAnsi="Kaiti TC"/>
          <w:color w:val="000000" w:themeColor="text1"/>
        </w:rPr>
        <w:t>20,763</w:t>
      </w:r>
      <w:r w:rsidR="006E4FC9" w:rsidRPr="006E4FC9">
        <w:rPr>
          <w:rFonts w:ascii="Kaiti TC" w:eastAsia="Kaiti TC" w:hAnsi="Kaiti TC" w:hint="eastAsia"/>
          <w:color w:val="000000" w:themeColor="text1"/>
        </w:rPr>
        <w:t>人</w:t>
      </w:r>
      <w:r w:rsidR="006E4FC9" w:rsidRPr="006E4FC9">
        <w:rPr>
          <w:rFonts w:ascii="Kaiti TC" w:eastAsia="Kaiti TC" w:hAnsi="Kaiti TC"/>
          <w:color w:val="000000" w:themeColor="text1"/>
        </w:rPr>
        <w:t>(</w:t>
      </w:r>
      <w:r w:rsidR="006E4FC9" w:rsidRPr="006E4FC9">
        <w:rPr>
          <w:rFonts w:ascii="Kaiti TC" w:eastAsia="Kaiti TC" w:hAnsi="Kaiti TC" w:cs="MS Mincho" w:hint="eastAsia"/>
          <w:color w:val="000000" w:themeColor="text1"/>
        </w:rPr>
        <w:t>減少1</w:t>
      </w:r>
      <w:r w:rsidR="006E4FC9" w:rsidRPr="006E4FC9">
        <w:rPr>
          <w:rFonts w:ascii="Kaiti TC" w:eastAsia="Kaiti TC" w:hAnsi="Kaiti TC" w:cs="MS Mincho"/>
          <w:color w:val="000000" w:themeColor="text1"/>
        </w:rPr>
        <w:t>,210</w:t>
      </w:r>
      <w:r w:rsidR="006E4FC9" w:rsidRPr="006E4FC9">
        <w:rPr>
          <w:rFonts w:ascii="Kaiti TC" w:eastAsia="Kaiti TC" w:hAnsi="Kaiti TC" w:cs="MS Mincho" w:hint="eastAsia"/>
          <w:color w:val="000000" w:themeColor="text1"/>
        </w:rPr>
        <w:t>人)</w:t>
      </w:r>
      <w:r w:rsidR="006E4FC9" w:rsidRPr="006E4FC9">
        <w:rPr>
          <w:rFonts w:ascii="Kaiti TC" w:eastAsia="Kaiti TC" w:hAnsi="Kaiti TC" w:cs="PingFang TC" w:hint="eastAsia"/>
          <w:color w:val="000000" w:themeColor="text1"/>
        </w:rPr>
        <w:t>、</w:t>
      </w:r>
      <w:r w:rsidR="006E4FC9" w:rsidRPr="006E4FC9">
        <w:rPr>
          <w:rFonts w:ascii="Kaiti TC" w:eastAsia="Kaiti TC" w:hAnsi="Kaiti TC"/>
          <w:color w:val="000000" w:themeColor="text1"/>
        </w:rPr>
        <w:t>CSO</w:t>
      </w:r>
      <w:r w:rsidR="006E4FC9" w:rsidRPr="006E4FC9">
        <w:rPr>
          <w:rFonts w:ascii="Kaiti TC" w:eastAsia="Kaiti TC" w:hAnsi="Kaiti TC" w:hint="eastAsia"/>
          <w:color w:val="000000" w:themeColor="text1"/>
        </w:rPr>
        <w:t>為</w:t>
      </w:r>
      <w:r w:rsidR="006E4FC9" w:rsidRPr="006E4FC9">
        <w:rPr>
          <w:rFonts w:ascii="Kaiti TC" w:eastAsia="Kaiti TC" w:hAnsi="Kaiti TC"/>
          <w:color w:val="000000" w:themeColor="text1"/>
        </w:rPr>
        <w:t>3,614</w:t>
      </w:r>
      <w:r w:rsidR="006E4FC9" w:rsidRPr="006E4FC9">
        <w:rPr>
          <w:rFonts w:ascii="Kaiti TC" w:eastAsia="Kaiti TC" w:hAnsi="Kaiti TC" w:hint="eastAsia"/>
          <w:color w:val="000000" w:themeColor="text1"/>
        </w:rPr>
        <w:t>人</w:t>
      </w:r>
      <w:r w:rsidR="006E4FC9" w:rsidRPr="006E4FC9">
        <w:rPr>
          <w:rFonts w:ascii="Kaiti TC" w:eastAsia="Kaiti TC" w:hAnsi="Kaiti TC"/>
          <w:color w:val="000000" w:themeColor="text1"/>
        </w:rPr>
        <w:t>(</w:t>
      </w:r>
      <w:r w:rsidR="006E4FC9" w:rsidRPr="006E4FC9">
        <w:rPr>
          <w:rFonts w:ascii="Kaiti TC" w:eastAsia="Kaiti TC" w:hAnsi="Kaiti TC" w:cs="MS Mincho" w:hint="eastAsia"/>
          <w:color w:val="000000" w:themeColor="text1"/>
        </w:rPr>
        <w:t>減少</w:t>
      </w:r>
      <w:r w:rsidR="006E4FC9" w:rsidRPr="006E4FC9">
        <w:rPr>
          <w:rFonts w:ascii="Kaiti TC" w:eastAsia="Kaiti TC" w:hAnsi="Kaiti TC" w:cs="MS Mincho"/>
          <w:color w:val="000000" w:themeColor="text1"/>
        </w:rPr>
        <w:t>53</w:t>
      </w:r>
      <w:r w:rsidR="006E4FC9" w:rsidRPr="006E4FC9">
        <w:rPr>
          <w:rFonts w:ascii="Kaiti TC" w:eastAsia="Kaiti TC" w:hAnsi="Kaiti TC" w:cs="MS Mincho" w:hint="eastAsia"/>
          <w:color w:val="000000" w:themeColor="text1"/>
        </w:rPr>
        <w:t>人)</w:t>
      </w:r>
      <w:r w:rsidR="006E4FC9" w:rsidRPr="006E4FC9">
        <w:rPr>
          <w:rFonts w:ascii="Kaiti TC" w:eastAsia="Kaiti TC" w:hAnsi="Kaiti TC" w:cs="PingFang TC" w:hint="eastAsia"/>
          <w:color w:val="000000" w:themeColor="text1"/>
        </w:rPr>
        <w:t xml:space="preserve"> 、</w:t>
      </w:r>
      <w:r w:rsidR="006E4FC9" w:rsidRPr="006E4FC9">
        <w:rPr>
          <w:rFonts w:ascii="Kaiti TC" w:eastAsia="Kaiti TC" w:hAnsi="Kaiti TC"/>
          <w:color w:val="000000" w:themeColor="text1"/>
        </w:rPr>
        <w:t>批發</w:t>
      </w:r>
      <w:r w:rsidR="006E4FC9" w:rsidRPr="006E4FC9">
        <w:rPr>
          <w:rFonts w:ascii="Kaiti TC" w:eastAsia="Kaiti TC" w:hAnsi="Kaiti TC" w:hint="eastAsia"/>
          <w:color w:val="000000" w:themeColor="text1"/>
        </w:rPr>
        <w:t>商6</w:t>
      </w:r>
      <w:r w:rsidR="006E4FC9" w:rsidRPr="006E4FC9">
        <w:rPr>
          <w:rFonts w:ascii="Kaiti TC" w:eastAsia="Kaiti TC" w:hAnsi="Kaiti TC"/>
          <w:color w:val="000000" w:themeColor="text1"/>
        </w:rPr>
        <w:t>8</w:t>
      </w:r>
      <w:r w:rsidR="006E4FC9" w:rsidRPr="006E4FC9">
        <w:rPr>
          <w:rFonts w:ascii="Kaiti TC" w:eastAsia="Kaiti TC" w:hAnsi="Kaiti TC" w:hint="eastAsia"/>
          <w:color w:val="000000" w:themeColor="text1"/>
        </w:rPr>
        <w:t>人</w:t>
      </w:r>
      <w:r w:rsidR="006E4FC9" w:rsidRPr="006E4FC9">
        <w:rPr>
          <w:rFonts w:ascii="Kaiti TC" w:eastAsia="Kaiti TC" w:hAnsi="Kaiti TC"/>
          <w:color w:val="000000" w:themeColor="text1"/>
        </w:rPr>
        <w:t>(</w:t>
      </w:r>
      <w:r w:rsidR="006E4FC9" w:rsidRPr="006E4FC9">
        <w:rPr>
          <w:rFonts w:ascii="Kaiti TC" w:eastAsia="Kaiti TC" w:hAnsi="Kaiti TC" w:cs="MS Mincho" w:hint="eastAsia"/>
          <w:color w:val="000000" w:themeColor="text1"/>
        </w:rPr>
        <w:t>減少</w:t>
      </w:r>
      <w:r w:rsidR="006E4FC9" w:rsidRPr="006E4FC9">
        <w:rPr>
          <w:rFonts w:ascii="Kaiti TC" w:eastAsia="Kaiti TC" w:hAnsi="Kaiti TC" w:cs="MS Mincho"/>
          <w:color w:val="000000" w:themeColor="text1"/>
        </w:rPr>
        <w:t>53</w:t>
      </w:r>
      <w:r w:rsidR="006E4FC9" w:rsidRPr="006E4FC9">
        <w:rPr>
          <w:rFonts w:ascii="Kaiti TC" w:eastAsia="Kaiti TC" w:hAnsi="Kaiti TC" w:cs="MS Mincho" w:hint="eastAsia"/>
          <w:color w:val="000000" w:themeColor="text1"/>
        </w:rPr>
        <w:t>人)</w:t>
      </w:r>
      <w:r w:rsidR="006E4FC9" w:rsidRPr="006E4FC9">
        <w:rPr>
          <w:rFonts w:ascii="Kaiti TC" w:eastAsia="Kaiti TC" w:hAnsi="Kaiti TC" w:cs="PingFang TC" w:hint="eastAsia"/>
          <w:color w:val="000000" w:themeColor="text1"/>
        </w:rPr>
        <w:t xml:space="preserve"> 。內資和外資都減少了</w:t>
      </w:r>
      <w:r w:rsidR="006E4FC9" w:rsidRPr="006E4FC9">
        <w:rPr>
          <w:rFonts w:ascii="Kaiti TC" w:eastAsia="Kaiti TC" w:hAnsi="Kaiti TC" w:cs="PingFang TC"/>
          <w:color w:val="000000" w:themeColor="text1"/>
        </w:rPr>
        <w:t>1,000</w:t>
      </w:r>
      <w:r w:rsidR="006E4FC9" w:rsidRPr="006E4FC9">
        <w:rPr>
          <w:rFonts w:ascii="Kaiti TC" w:eastAsia="Kaiti TC" w:hAnsi="Kaiti TC" w:cs="PingFang TC" w:hint="eastAsia"/>
          <w:color w:val="000000" w:themeColor="text1"/>
        </w:rPr>
        <w:t>人以上。</w:t>
      </w:r>
    </w:p>
    <w:p w14:paraId="362623F8" w14:textId="31CE792E" w:rsidR="008E72FC" w:rsidRDefault="008E72FC" w:rsidP="002679E7">
      <w:pPr>
        <w:pStyle w:val="a7"/>
        <w:numPr>
          <w:ilvl w:val="0"/>
          <w:numId w:val="41"/>
        </w:numPr>
        <w:spacing w:before="180" w:line="0" w:lineRule="atLeast"/>
        <w:ind w:leftChars="0" w:left="482" w:hanging="482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cs="PingFang TC" w:hint="eastAsia"/>
          <w:color w:val="000000" w:themeColor="text1"/>
        </w:rPr>
        <w:lastRenderedPageBreak/>
        <w:t>管理職也裁員</w:t>
      </w:r>
    </w:p>
    <w:p w14:paraId="5DB65F5F" w14:textId="721FE479" w:rsidR="002679E7" w:rsidRPr="002679E7" w:rsidRDefault="004D0014" w:rsidP="002679E7">
      <w:pPr>
        <w:spacing w:before="12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cs="PingFang TC" w:hint="eastAsia"/>
          <w:color w:val="000000" w:themeColor="text1"/>
        </w:rPr>
        <w:t xml:space="preserve"> </w:t>
      </w:r>
      <w:r w:rsidRPr="00BD4EE1">
        <w:rPr>
          <w:rFonts w:ascii="Kaiti TC" w:eastAsia="Kaiti TC" w:hAnsi="Kaiti TC" w:cs="PingFang TC"/>
          <w:color w:val="000000" w:themeColor="text1"/>
        </w:rPr>
        <w:t xml:space="preserve"> </w:t>
      </w:r>
      <w:r w:rsidRPr="00BD4EE1">
        <w:rPr>
          <w:rFonts w:ascii="Kaiti TC" w:eastAsia="Kaiti TC" w:hAnsi="Kaiti TC"/>
          <w:color w:val="000000" w:themeColor="text1"/>
        </w:rPr>
        <w:t>2018</w:t>
      </w:r>
      <w:r w:rsidRPr="00BD4EE1">
        <w:rPr>
          <w:rFonts w:ascii="Kaiti TC" w:eastAsia="Kaiti TC" w:hAnsi="Kaiti TC" w:hint="eastAsia"/>
          <w:color w:val="000000" w:themeColor="text1"/>
        </w:rPr>
        <w:t>年度的</w:t>
      </w:r>
      <w:r w:rsidRPr="00BD4EE1">
        <w:rPr>
          <w:rFonts w:ascii="Kaiti TC" w:eastAsia="Kaiti TC" w:hAnsi="Kaiti TC" w:cs="PingFang TC" w:hint="eastAsia"/>
          <w:color w:val="000000" w:themeColor="text1"/>
        </w:rPr>
        <w:t>管理職</w:t>
      </w:r>
      <w:r w:rsidRPr="00BD4EE1">
        <w:rPr>
          <w:rFonts w:ascii="Kaiti TC" w:eastAsia="Kaiti TC" w:hAnsi="Kaiti TC" w:hint="eastAsia"/>
          <w:color w:val="000000" w:themeColor="text1"/>
        </w:rPr>
        <w:t>人數為</w:t>
      </w:r>
      <w:r w:rsidRPr="00BD4EE1">
        <w:rPr>
          <w:rFonts w:ascii="Kaiti TC" w:eastAsia="Kaiti TC" w:hAnsi="Kaiti TC"/>
          <w:color w:val="000000" w:themeColor="text1"/>
        </w:rPr>
        <w:t>8,180</w:t>
      </w:r>
      <w:r w:rsidRPr="00BD4EE1">
        <w:rPr>
          <w:rFonts w:ascii="Kaiti TC" w:eastAsia="Kaiti TC" w:hAnsi="Kaiti TC" w:hint="eastAsia"/>
          <w:color w:val="000000" w:themeColor="text1"/>
        </w:rPr>
        <w:t>人</w:t>
      </w:r>
      <w:r w:rsidR="00BD4EE1" w:rsidRPr="00BD4EE1">
        <w:rPr>
          <w:rFonts w:ascii="Kaiti TC" w:eastAsia="Kaiti TC" w:hAnsi="Kaiti TC" w:cs="PingFang TC" w:hint="eastAsia"/>
          <w:color w:val="000000" w:themeColor="text1"/>
        </w:rPr>
        <w:t>，</w:t>
      </w:r>
      <w:r w:rsidR="00BD4EE1" w:rsidRPr="00BD4EE1">
        <w:rPr>
          <w:rFonts w:ascii="Kaiti TC" w:eastAsia="Kaiti TC" w:hAnsi="Kaiti TC"/>
          <w:color w:val="000000" w:themeColor="text1"/>
          <w:shd w:val="clear" w:color="auto" w:fill="FFFFFF"/>
        </w:rPr>
        <w:t>比</w:t>
      </w:r>
      <w:r w:rsidR="00BD4EE1" w:rsidRPr="00BD4EE1">
        <w:rPr>
          <w:rFonts w:ascii="Kaiti TC" w:eastAsia="Kaiti TC" w:hAnsi="Kaiti TC" w:hint="eastAsia"/>
          <w:color w:val="000000" w:themeColor="text1"/>
          <w:shd w:val="clear" w:color="auto" w:fill="FFFFFF"/>
        </w:rPr>
        <w:t>前</w:t>
      </w:r>
      <w:r w:rsidR="00BD4EE1" w:rsidRPr="00BD4EE1">
        <w:rPr>
          <w:rFonts w:ascii="Kaiti TC" w:eastAsia="Kaiti TC" w:hAnsi="Kaiti TC"/>
          <w:color w:val="000000" w:themeColor="text1"/>
          <w:shd w:val="clear" w:color="auto" w:fill="FFFFFF"/>
        </w:rPr>
        <w:t>一年減少215人。</w:t>
      </w:r>
      <w:r w:rsidR="00BD4EE1" w:rsidRPr="00BD4EE1">
        <w:rPr>
          <w:rFonts w:ascii="Kaiti TC" w:eastAsia="Kaiti TC" w:hAnsi="Kaiti TC" w:hint="eastAsia"/>
          <w:color w:val="000000" w:themeColor="text1"/>
          <w:shd w:val="clear" w:color="auto" w:fill="FFFFFF"/>
        </w:rPr>
        <w:t>2</w:t>
      </w:r>
      <w:r w:rsidR="00BD4EE1" w:rsidRPr="00BD4EE1">
        <w:rPr>
          <w:rFonts w:ascii="Kaiti TC" w:eastAsia="Kaiti TC" w:hAnsi="Kaiti TC"/>
          <w:color w:val="000000" w:themeColor="text1"/>
          <w:shd w:val="clear" w:color="auto" w:fill="FFFFFF"/>
        </w:rPr>
        <w:t>0</w:t>
      </w:r>
      <w:r w:rsidR="00BD4EE1" w:rsidRPr="00BD4EE1">
        <w:rPr>
          <w:rFonts w:ascii="Kaiti TC" w:eastAsia="Kaiti TC" w:hAnsi="Kaiti TC" w:cs="PingFang TC"/>
          <w:color w:val="000000" w:themeColor="text1"/>
        </w:rPr>
        <w:t>14年</w:t>
      </w:r>
      <w:r w:rsidR="00BD4EE1" w:rsidRPr="00BD4EE1">
        <w:rPr>
          <w:rFonts w:ascii="Kaiti TC" w:eastAsia="Kaiti TC" w:hAnsi="Kaiti TC" w:cs="PingFang TC" w:hint="eastAsia"/>
          <w:color w:val="000000" w:themeColor="text1"/>
        </w:rPr>
        <w:t>、2</w:t>
      </w:r>
      <w:r w:rsidR="00BD4EE1" w:rsidRPr="00BD4EE1">
        <w:rPr>
          <w:rFonts w:ascii="Kaiti TC" w:eastAsia="Kaiti TC" w:hAnsi="Kaiti TC" w:cs="PingFang TC"/>
          <w:color w:val="000000" w:themeColor="text1"/>
        </w:rPr>
        <w:t>015年持續減少，</w:t>
      </w:r>
      <w:r w:rsidR="00BD4EE1" w:rsidRPr="00BD4EE1">
        <w:rPr>
          <w:rFonts w:ascii="Kaiti TC" w:eastAsia="Kaiti TC" w:hAnsi="Kaiti TC" w:cs="PingFang TC" w:hint="eastAsia"/>
          <w:color w:val="000000" w:themeColor="text1"/>
        </w:rPr>
        <w:t>2</w:t>
      </w:r>
      <w:r w:rsidR="00BD4EE1" w:rsidRPr="00BD4EE1">
        <w:rPr>
          <w:rFonts w:ascii="Kaiti TC" w:eastAsia="Kaiti TC" w:hAnsi="Kaiti TC" w:cs="PingFang TC"/>
          <w:color w:val="000000" w:themeColor="text1"/>
        </w:rPr>
        <w:t>016年轉</w:t>
      </w:r>
      <w:r w:rsidR="00BD4EE1" w:rsidRPr="00BD4EE1">
        <w:rPr>
          <w:rFonts w:ascii="Kaiti TC" w:eastAsia="Kaiti TC" w:hAnsi="Kaiti TC" w:cs="PingFang TC" w:hint="eastAsia"/>
          <w:color w:val="000000" w:themeColor="text1"/>
        </w:rPr>
        <w:t>為</w:t>
      </w:r>
      <w:r w:rsidR="00BD4EE1" w:rsidRPr="00BD4EE1">
        <w:rPr>
          <w:rFonts w:ascii="Kaiti TC" w:eastAsia="Kaiti TC" w:hAnsi="Kaiti TC" w:cs="PingFang TC"/>
          <w:color w:val="000000" w:themeColor="text1"/>
        </w:rPr>
        <w:t>增加</w:t>
      </w:r>
      <w:r w:rsidR="00BD4EE1" w:rsidRPr="00BD4EE1">
        <w:rPr>
          <w:rFonts w:ascii="Kaiti TC" w:eastAsia="Kaiti TC" w:hAnsi="Kaiti TC" w:cs="PingFang TC" w:hint="eastAsia"/>
          <w:color w:val="000000" w:themeColor="text1"/>
        </w:rPr>
        <w:t>，但自</w:t>
      </w:r>
      <w:r w:rsidR="00BD4EE1" w:rsidRPr="00BD4EE1">
        <w:rPr>
          <w:rFonts w:ascii="Kaiti TC" w:eastAsia="Kaiti TC" w:hAnsi="Kaiti TC" w:cs="PingFang TC"/>
          <w:color w:val="000000" w:themeColor="text1"/>
        </w:rPr>
        <w:t>2017</w:t>
      </w:r>
      <w:r w:rsidR="00BD4EE1" w:rsidRPr="00BD4EE1">
        <w:rPr>
          <w:rFonts w:ascii="Kaiti TC" w:eastAsia="Kaiti TC" w:hAnsi="Kaiti TC" w:cs="PingFang TC" w:hint="eastAsia"/>
          <w:color w:val="000000" w:themeColor="text1"/>
        </w:rPr>
        <w:t>年開始再度</w:t>
      </w:r>
      <w:r w:rsidR="0012174E">
        <w:rPr>
          <w:rFonts w:ascii="Kaiti TC" w:eastAsia="Kaiti TC" w:hAnsi="Kaiti TC" w:cs="PingFang TC" w:hint="eastAsia"/>
          <w:color w:val="000000" w:themeColor="text1"/>
        </w:rPr>
        <w:t>呈現</w:t>
      </w:r>
      <w:r w:rsidR="00BD4EE1" w:rsidRPr="00BD4EE1">
        <w:rPr>
          <w:rFonts w:ascii="Kaiti TC" w:eastAsia="Kaiti TC" w:hAnsi="Kaiti TC" w:cs="PingFang TC" w:hint="eastAsia"/>
          <w:color w:val="000000" w:themeColor="text1"/>
        </w:rPr>
        <w:t>下降趨勢。</w:t>
      </w:r>
    </w:p>
    <w:p w14:paraId="6544EF9F" w14:textId="10A8A079" w:rsidR="002679E7" w:rsidRDefault="002679E7" w:rsidP="004D0014">
      <w:pPr>
        <w:spacing w:before="120" w:line="0" w:lineRule="atLeast"/>
        <w:jc w:val="both"/>
        <w:rPr>
          <w:rFonts w:ascii="Kaiti TC" w:eastAsia="Kaiti TC" w:hAnsi="Kaiti TC" w:cs="PingFang TC"/>
          <w:color w:val="000000"/>
        </w:rPr>
      </w:pPr>
      <w:r w:rsidRPr="002679E7">
        <w:rPr>
          <w:rFonts w:ascii="Kaiti TC" w:eastAsia="Kaiti TC" w:hAnsi="Kaiti TC" w:cs="PingFang TC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3E90F00" wp14:editId="6D235815">
            <wp:simplePos x="0" y="0"/>
            <wp:positionH relativeFrom="margin">
              <wp:posOffset>3010323</wp:posOffset>
            </wp:positionH>
            <wp:positionV relativeFrom="margin">
              <wp:posOffset>1678729</wp:posOffset>
            </wp:positionV>
            <wp:extent cx="2715895" cy="761365"/>
            <wp:effectExtent l="0" t="0" r="1905" b="63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40A6">
        <w:rPr>
          <w:rFonts w:ascii="Kaiti TC" w:eastAsia="Kaiti TC" w:hAnsi="Kaiti TC" w:cs="PingFang TC"/>
          <w:noProof/>
          <w:color w:val="000000" w:themeColor="text1"/>
        </w:rPr>
        <w:drawing>
          <wp:inline distT="0" distB="0" distL="0" distR="0" wp14:anchorId="64172A4A" wp14:editId="5362F1CA">
            <wp:extent cx="2759922" cy="1724749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9519" cy="173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5C9">
        <w:rPr>
          <w:rFonts w:ascii="Kaiti TC" w:eastAsia="Kaiti TC" w:hAnsi="Kaiti TC" w:cs="PingFang TC" w:hint="eastAsia"/>
          <w:color w:val="000000" w:themeColor="text1"/>
        </w:rPr>
        <w:t xml:space="preserve"> </w:t>
      </w:r>
      <w:r w:rsidR="004415C9">
        <w:rPr>
          <w:rFonts w:ascii="Kaiti TC" w:eastAsia="Kaiti TC" w:hAnsi="Kaiti TC" w:cs="PingFang TC"/>
          <w:color w:val="000000" w:themeColor="text1"/>
        </w:rPr>
        <w:t xml:space="preserve">   </w:t>
      </w:r>
      <w:r>
        <w:rPr>
          <w:rFonts w:ascii="Kaiti TC" w:eastAsia="Kaiti TC" w:hAnsi="Kaiti TC" w:cs="PingFang TC" w:hint="eastAsia"/>
          <w:color w:val="000000" w:themeColor="text1"/>
        </w:rPr>
        <w:t>另外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由於在這次的調查中接連有回答不公開男女性別的</w:t>
      </w:r>
      <w:r>
        <w:rPr>
          <w:rFonts w:ascii="Kaiti TC" w:eastAsia="Kaiti TC" w:hAnsi="Kaiti TC" w:cs="PingFang TC"/>
          <w:color w:val="000000"/>
        </w:rPr>
        <w:t>MR</w:t>
      </w:r>
      <w:r>
        <w:rPr>
          <w:rFonts w:ascii="Kaiti TC" w:eastAsia="Kaiti TC" w:hAnsi="Kaiti TC" w:cs="PingFang TC" w:hint="eastAsia"/>
          <w:color w:val="000000"/>
        </w:rPr>
        <w:t>人數和管理職的人數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 w:rsidRPr="00BD4EE1">
        <w:rPr>
          <w:rFonts w:ascii="Kaiti TC" w:eastAsia="Kaiti TC" w:hAnsi="Kaiti TC" w:cs="PingFang TC"/>
          <w:color w:val="000000"/>
        </w:rPr>
        <w:t>因此，</w:t>
      </w:r>
      <w:r>
        <w:rPr>
          <w:rFonts w:ascii="Kaiti TC" w:eastAsia="Kaiti TC" w:hAnsi="Kaiti TC" w:cs="PingFang TC" w:hint="eastAsia"/>
          <w:color w:val="000000"/>
        </w:rPr>
        <w:t>2</w:t>
      </w:r>
      <w:r>
        <w:rPr>
          <w:rFonts w:ascii="Kaiti TC" w:eastAsia="Kaiti TC" w:hAnsi="Kaiti TC" w:cs="PingFang TC"/>
          <w:color w:val="000000"/>
        </w:rPr>
        <w:t>018</w:t>
      </w:r>
      <w:r>
        <w:rPr>
          <w:rFonts w:ascii="Kaiti TC" w:eastAsia="Kaiti TC" w:hAnsi="Kaiti TC" w:cs="PingFang TC" w:hint="eastAsia"/>
          <w:color w:val="000000"/>
        </w:rPr>
        <w:t>年度</w:t>
      </w:r>
      <w:r w:rsidRPr="00BD4EE1">
        <w:rPr>
          <w:rFonts w:ascii="Kaiti TC" w:eastAsia="Kaiti TC" w:hAnsi="Kaiti TC" w:cs="PingFang TC"/>
          <w:color w:val="000000"/>
        </w:rPr>
        <w:t>按性別分列的MR</w:t>
      </w:r>
      <w:r>
        <w:rPr>
          <w:rFonts w:ascii="Kaiti TC" w:eastAsia="Kaiti TC" w:hAnsi="Kaiti TC" w:cs="PingFang TC" w:hint="eastAsia"/>
          <w:color w:val="000000"/>
        </w:rPr>
        <w:t>人</w:t>
      </w:r>
      <w:r w:rsidRPr="00BD4EE1">
        <w:rPr>
          <w:rFonts w:ascii="Kaiti TC" w:eastAsia="Kaiti TC" w:hAnsi="Kaiti TC" w:cs="PingFang TC"/>
          <w:color w:val="000000"/>
        </w:rPr>
        <w:t>數尚不清楚。該中心希望從下一次調查</w:t>
      </w:r>
      <w:r>
        <w:rPr>
          <w:rFonts w:ascii="Kaiti TC" w:eastAsia="Kaiti TC" w:hAnsi="Kaiti TC" w:cs="PingFang TC" w:hint="eastAsia"/>
          <w:color w:val="000000"/>
        </w:rPr>
        <w:t>開始做適應時代的表格</w:t>
      </w:r>
      <w:r w:rsidRPr="00D455E5">
        <w:rPr>
          <w:rFonts w:ascii="Kaiti TC" w:eastAsia="Kaiti TC" w:hAnsi="Kaiti TC" w:cs="PingFang TC" w:hint="eastAsia"/>
          <w:color w:val="000000"/>
        </w:rPr>
        <w:t>。</w:t>
      </w:r>
    </w:p>
    <w:p w14:paraId="7AD93BFA" w14:textId="77777777" w:rsidR="006143A3" w:rsidRDefault="006143A3" w:rsidP="006143A3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>
        <w:rPr>
          <w:rFonts w:ascii="Kaiti TC" w:eastAsia="Kaiti TC" w:hAnsi="Kaiti TC" w:cs="PingFang TC" w:hint="eastAsia"/>
          <w:color w:val="000000"/>
        </w:rPr>
        <w:t>由於減少M</w:t>
      </w:r>
      <w:r>
        <w:rPr>
          <w:rFonts w:ascii="Kaiti TC" w:eastAsia="Kaiti TC" w:hAnsi="Kaiti TC" w:cs="PingFang TC"/>
          <w:color w:val="000000"/>
        </w:rPr>
        <w:t>R</w:t>
      </w:r>
      <w:r>
        <w:rPr>
          <w:rFonts w:ascii="Kaiti TC" w:eastAsia="Kaiti TC" w:hAnsi="Kaiti TC" w:cs="PingFang TC" w:hint="eastAsia"/>
          <w:color w:val="000000"/>
        </w:rPr>
        <w:t>人數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日本製藥公司</w:t>
      </w:r>
      <w:r>
        <w:rPr>
          <w:rFonts w:ascii="Kaiti TC" w:eastAsia="Kaiti TC" w:hAnsi="Kaiti TC" w:cs="PingFang TC"/>
          <w:color w:val="000000"/>
        </w:rPr>
        <w:t>MR</w:t>
      </w:r>
      <w:r>
        <w:rPr>
          <w:rFonts w:ascii="Kaiti TC" w:eastAsia="Kaiti TC" w:hAnsi="Kaiti TC" w:cs="PingFang TC" w:hint="eastAsia"/>
          <w:color w:val="000000"/>
        </w:rPr>
        <w:t>的每人平均生產力在</w:t>
      </w:r>
      <w:r>
        <w:rPr>
          <w:rFonts w:ascii="Kaiti TC" w:eastAsia="Kaiti TC" w:hAnsi="Kaiti TC" w:cs="PingFang TC"/>
          <w:color w:val="000000"/>
        </w:rPr>
        <w:t>2018</w:t>
      </w:r>
      <w:r>
        <w:rPr>
          <w:rFonts w:ascii="Kaiti TC" w:eastAsia="Kaiti TC" w:hAnsi="Kaiti TC" w:cs="PingFang TC" w:hint="eastAsia"/>
          <w:color w:val="000000"/>
        </w:rPr>
        <w:t>年度達到</w:t>
      </w:r>
      <w:r>
        <w:rPr>
          <w:rFonts w:ascii="Kaiti TC" w:eastAsia="Kaiti TC" w:hAnsi="Kaiti TC" w:cs="PingFang TC"/>
          <w:color w:val="000000"/>
        </w:rPr>
        <w:t>1.72</w:t>
      </w:r>
      <w:r>
        <w:rPr>
          <w:rFonts w:ascii="Kaiti TC" w:eastAsia="Kaiti TC" w:hAnsi="Kaiti TC" w:cs="PingFang TC" w:hint="eastAsia"/>
          <w:color w:val="000000"/>
        </w:rPr>
        <w:t>億日元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創歷史新高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比</w:t>
      </w:r>
      <w:r w:rsidRPr="006D5736">
        <w:rPr>
          <w:rFonts w:ascii="Kaiti TC" w:eastAsia="Kaiti TC" w:hAnsi="Kaiti TC" w:cs="PingFang TC"/>
          <w:color w:val="000000"/>
        </w:rPr>
        <w:t>5年前增加了2000萬日元。</w:t>
      </w:r>
    </w:p>
    <w:p w14:paraId="3020F163" w14:textId="13441A73" w:rsidR="006143A3" w:rsidRPr="006143A3" w:rsidRDefault="006143A3" w:rsidP="006143A3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>
        <w:rPr>
          <w:rFonts w:ascii="Kaiti TC" w:eastAsia="Kaiti TC" w:hAnsi="Kaiti TC" w:cs="PingFang TC" w:hint="eastAsia"/>
          <w:color w:val="000000"/>
        </w:rPr>
        <w:t>隨著日本政府</w:t>
      </w:r>
      <w:r w:rsidR="004852C8">
        <w:rPr>
          <w:rFonts w:ascii="Kaiti TC" w:eastAsia="Kaiti TC" w:hAnsi="Kaiti TC" w:cs="PingFang TC" w:hint="eastAsia"/>
          <w:color w:val="000000"/>
        </w:rPr>
        <w:t>日益加強</w:t>
      </w:r>
      <w:r>
        <w:rPr>
          <w:rFonts w:ascii="Kaiti TC" w:eastAsia="Kaiti TC" w:hAnsi="Kaiti TC" w:cs="PingFang TC" w:hint="eastAsia"/>
          <w:color w:val="000000"/>
        </w:rPr>
        <w:t>控制</w:t>
      </w:r>
      <w:r w:rsidR="004852C8">
        <w:rPr>
          <w:rFonts w:ascii="Kaiti TC" w:eastAsia="Kaiti TC" w:hAnsi="Kaiti TC" w:cs="PingFang TC" w:hint="eastAsia"/>
          <w:color w:val="000000"/>
        </w:rPr>
        <w:t>藥</w:t>
      </w:r>
      <w:r>
        <w:rPr>
          <w:rFonts w:ascii="Kaiti TC" w:eastAsia="Kaiti TC" w:hAnsi="Kaiti TC" w:cs="PingFang TC" w:hint="eastAsia"/>
          <w:color w:val="000000"/>
        </w:rPr>
        <w:t>費政策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各製藥公司也迫切需要以提高營業生產力為目標的應對措施</w:t>
      </w:r>
      <w:r w:rsidRPr="00D455E5">
        <w:rPr>
          <w:rFonts w:ascii="Kaiti TC" w:eastAsia="Kaiti TC" w:hAnsi="Kaiti TC" w:cs="PingFang TC" w:hint="eastAsia"/>
          <w:color w:val="000000"/>
        </w:rPr>
        <w:t>。</w:t>
      </w:r>
      <w:r>
        <w:rPr>
          <w:rFonts w:ascii="Kaiti TC" w:eastAsia="Kaiti TC" w:hAnsi="Kaiti TC" w:cs="PingFang TC" w:hint="eastAsia"/>
          <w:color w:val="000000"/>
        </w:rPr>
        <w:t>各公司陸續發表的中期經營計畫中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 w:rsidRPr="0046529C">
        <w:rPr>
          <w:rFonts w:ascii="Kaiti TC" w:eastAsia="Kaiti TC" w:hAnsi="Kaiti TC" w:cs="PingFang TC"/>
          <w:color w:val="000000"/>
        </w:rPr>
        <w:t>許多在談論數位化轉型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 w:rsidRPr="0046529C">
        <w:rPr>
          <w:rFonts w:ascii="Kaiti TC" w:eastAsia="Kaiti TC" w:hAnsi="Kaiti TC" w:cs="PingFang TC"/>
          <w:color w:val="000000"/>
        </w:rPr>
        <w:t>渴望</w:t>
      </w:r>
      <w:r>
        <w:rPr>
          <w:rFonts w:ascii="Kaiti TC" w:eastAsia="Kaiti TC" w:hAnsi="Kaiti TC" w:cs="PingFang TC" w:hint="eastAsia"/>
          <w:color w:val="000000"/>
        </w:rPr>
        <w:t>透過</w:t>
      </w:r>
      <w:r>
        <w:rPr>
          <w:rFonts w:ascii="Kaiti TC" w:eastAsia="Kaiti TC" w:hAnsi="Kaiti TC" w:cs="PingFang TC"/>
          <w:color w:val="000000"/>
        </w:rPr>
        <w:t>AI (</w:t>
      </w:r>
      <w:r>
        <w:rPr>
          <w:rFonts w:ascii="Kaiti TC" w:eastAsia="Kaiti TC" w:hAnsi="Kaiti TC" w:cs="PingFang TC" w:hint="eastAsia"/>
          <w:color w:val="000000"/>
        </w:rPr>
        <w:t>人工智慧</w:t>
      </w:r>
      <w:r>
        <w:rPr>
          <w:rFonts w:ascii="Kaiti TC" w:eastAsia="Kaiti TC" w:hAnsi="Kaiti TC" w:cs="PingFang TC"/>
          <w:color w:val="000000"/>
        </w:rPr>
        <w:t>)</w:t>
      </w:r>
      <w:r>
        <w:rPr>
          <w:rFonts w:ascii="Kaiti TC" w:eastAsia="Kaiti TC" w:hAnsi="Kaiti TC" w:cs="PingFang TC" w:hint="eastAsia"/>
          <w:color w:val="000000"/>
        </w:rPr>
        <w:t>和大數據</w:t>
      </w:r>
      <w:r w:rsidRPr="0046529C">
        <w:rPr>
          <w:rFonts w:ascii="Kaiti TC" w:eastAsia="Kaiti TC" w:hAnsi="Kaiti TC" w:cs="PingFang TC"/>
          <w:color w:val="000000"/>
        </w:rPr>
        <w:t>建立新的</w:t>
      </w:r>
      <w:r>
        <w:rPr>
          <w:rFonts w:ascii="Kaiti TC" w:eastAsia="Kaiti TC" w:hAnsi="Kaiti TC" w:cs="PingFang TC" w:hint="eastAsia"/>
          <w:color w:val="000000"/>
        </w:rPr>
        <w:t>營業</w:t>
      </w:r>
      <w:r w:rsidRPr="0046529C">
        <w:rPr>
          <w:rFonts w:ascii="Kaiti TC" w:eastAsia="Kaiti TC" w:hAnsi="Kaiti TC" w:cs="PingFang TC"/>
          <w:color w:val="000000"/>
        </w:rPr>
        <w:t>行銷模式。</w:t>
      </w:r>
    </w:p>
    <w:p w14:paraId="2DAEE3A1" w14:textId="5091C6DE" w:rsidR="000E0325" w:rsidRPr="000E0325" w:rsidRDefault="000E0325" w:rsidP="004852C8">
      <w:pPr>
        <w:shd w:val="clear" w:color="auto" w:fill="FFFFFF"/>
        <w:spacing w:beforeLines="50" w:before="18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097139">
        <w:rPr>
          <w:rFonts w:ascii="Kaiti TC" w:eastAsia="Kaiti TC" w:hAnsi="Kaiti TC"/>
          <w:color w:val="000000" w:themeColor="text1"/>
        </w:rPr>
        <w:t> </w:t>
      </w:r>
      <w:r w:rsidRPr="00097139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097139">
        <w:rPr>
          <w:rFonts w:ascii="Kaiti TC" w:eastAsia="Kaiti TC" w:hAnsi="Kaiti TC" w:cs="細明體"/>
          <w:color w:val="000000" w:themeColor="text1"/>
        </w:rPr>
        <w:t>※</w:t>
      </w:r>
    </w:p>
    <w:p w14:paraId="4031668C" w14:textId="241408E9" w:rsidR="004C3E98" w:rsidRPr="00036463" w:rsidRDefault="0031184C" w:rsidP="00036463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/>
          <w:spacing w:val="8"/>
        </w:rPr>
      </w:pPr>
      <w:r w:rsidRPr="004C3E98">
        <w:rPr>
          <w:rFonts w:ascii="Kaiti TC" w:eastAsia="Kaiti TC" w:hAnsi="Kaiti TC" w:cs="PingFang TC" w:hint="eastAsia"/>
          <w:color w:val="000000"/>
        </w:rPr>
        <w:t>在台灣，健保署</w:t>
      </w:r>
      <w:r w:rsidR="004C3E98" w:rsidRPr="004C3E98">
        <w:rPr>
          <w:rFonts w:ascii="Kaiti TC" w:eastAsia="Kaiti TC" w:hAnsi="Kaiti TC" w:cs="PingFang TC" w:hint="eastAsia"/>
          <w:color w:val="000000"/>
        </w:rPr>
        <w:t>於</w:t>
      </w:r>
      <w:r w:rsidR="004C3E98" w:rsidRPr="004C3E98">
        <w:rPr>
          <w:rFonts w:ascii="Kaiti TC" w:eastAsia="Kaiti TC" w:hAnsi="Kaiti TC" w:cs="PingFang TC"/>
          <w:color w:val="000000"/>
        </w:rPr>
        <w:t>8</w:t>
      </w:r>
      <w:r w:rsidR="004C3E98" w:rsidRPr="004C3E98">
        <w:rPr>
          <w:rFonts w:ascii="Kaiti TC" w:eastAsia="Kaiti TC" w:hAnsi="Kaiti TC" w:cs="PingFang TC" w:hint="eastAsia"/>
          <w:color w:val="000000"/>
        </w:rPr>
        <w:t>月</w:t>
      </w:r>
      <w:r w:rsidR="004C3E98" w:rsidRPr="004C3E98">
        <w:rPr>
          <w:rFonts w:ascii="Kaiti TC" w:eastAsia="Kaiti TC" w:hAnsi="Kaiti TC" w:cs="PingFang TC"/>
          <w:color w:val="000000"/>
        </w:rPr>
        <w:t>12</w:t>
      </w:r>
      <w:r w:rsidR="004C3E98" w:rsidRPr="004C3E98">
        <w:rPr>
          <w:rFonts w:ascii="Kaiti TC" w:eastAsia="Kaiti TC" w:hAnsi="Kaiti TC" w:cs="PingFang TC" w:hint="eastAsia"/>
          <w:color w:val="000000"/>
        </w:rPr>
        <w:t>日</w:t>
      </w:r>
      <w:r w:rsidR="004C3E98" w:rsidRPr="004C3E98">
        <w:rPr>
          <w:rFonts w:ascii="Kaiti TC" w:eastAsia="Kaiti TC" w:hAnsi="Kaiti TC" w:hint="eastAsia"/>
          <w:color w:val="000000"/>
          <w:spacing w:val="8"/>
        </w:rPr>
        <w:t>公布</w:t>
      </w:r>
      <w:r w:rsidR="004C3E98" w:rsidRPr="004C3E98">
        <w:rPr>
          <w:rFonts w:ascii="Kaiti TC" w:eastAsia="Kaiti TC" w:hAnsi="Kaiti TC"/>
          <w:color w:val="000000"/>
          <w:spacing w:val="8"/>
        </w:rPr>
        <w:t>2018</w:t>
      </w:r>
      <w:r w:rsidR="004C3E98" w:rsidRPr="004C3E98">
        <w:rPr>
          <w:rFonts w:ascii="Kaiti TC" w:eastAsia="Kaiti TC" w:hAnsi="Kaiti TC" w:hint="eastAsia"/>
          <w:color w:val="000000"/>
          <w:spacing w:val="8"/>
        </w:rPr>
        <w:t>年健保用藥統計，去年健保總額6</w:t>
      </w:r>
      <w:r w:rsidR="004C3E98" w:rsidRPr="004C3E98">
        <w:rPr>
          <w:rFonts w:ascii="Kaiti TC" w:eastAsia="Kaiti TC" w:hAnsi="Kaiti TC"/>
          <w:color w:val="000000"/>
          <w:spacing w:val="8"/>
        </w:rPr>
        <w:t>,</w:t>
      </w:r>
      <w:r w:rsidR="004C3E98" w:rsidRPr="004C3E98">
        <w:rPr>
          <w:rFonts w:ascii="Kaiti TC" w:eastAsia="Kaiti TC" w:hAnsi="Kaiti TC" w:hint="eastAsia"/>
          <w:color w:val="000000"/>
          <w:spacing w:val="8"/>
        </w:rPr>
        <w:t>853億元當中，藥品占1</w:t>
      </w:r>
      <w:r w:rsidR="004C3E98" w:rsidRPr="004C3E98">
        <w:rPr>
          <w:rFonts w:ascii="Kaiti TC" w:eastAsia="Kaiti TC" w:hAnsi="Kaiti TC"/>
          <w:color w:val="000000"/>
          <w:spacing w:val="8"/>
        </w:rPr>
        <w:t>,</w:t>
      </w:r>
      <w:r w:rsidR="004C3E98" w:rsidRPr="004C3E98">
        <w:rPr>
          <w:rFonts w:ascii="Kaiti TC" w:eastAsia="Kaiti TC" w:hAnsi="Kaiti TC" w:hint="eastAsia"/>
          <w:color w:val="000000"/>
          <w:spacing w:val="8"/>
        </w:rPr>
        <w:t>957億元、約28.5%，相較</w:t>
      </w:r>
      <w:r w:rsidR="004C3E98" w:rsidRPr="004C3E98">
        <w:rPr>
          <w:rFonts w:ascii="Kaiti TC" w:eastAsia="Kaiti TC" w:hAnsi="Kaiti TC"/>
          <w:color w:val="000000"/>
          <w:spacing w:val="8"/>
        </w:rPr>
        <w:t>2016</w:t>
      </w:r>
      <w:r w:rsidR="004C3E98" w:rsidRPr="004C3E98">
        <w:rPr>
          <w:rFonts w:ascii="Kaiti TC" w:eastAsia="Kaiti TC" w:hAnsi="Kaiti TC" w:hint="eastAsia"/>
          <w:color w:val="000000"/>
          <w:spacing w:val="8"/>
        </w:rPr>
        <w:t>年1</w:t>
      </w:r>
      <w:r w:rsidR="004C3E98" w:rsidRPr="004C3E98">
        <w:rPr>
          <w:rFonts w:ascii="Kaiti TC" w:eastAsia="Kaiti TC" w:hAnsi="Kaiti TC"/>
          <w:color w:val="000000"/>
          <w:spacing w:val="8"/>
        </w:rPr>
        <w:t>,</w:t>
      </w:r>
      <w:r w:rsidR="004C3E98" w:rsidRPr="004C3E98">
        <w:rPr>
          <w:rFonts w:ascii="Kaiti TC" w:eastAsia="Kaiti TC" w:hAnsi="Kaiti TC" w:hint="eastAsia"/>
          <w:color w:val="000000"/>
          <w:spacing w:val="8"/>
        </w:rPr>
        <w:t>703億元、</w:t>
      </w:r>
      <w:r w:rsidR="004C3E98" w:rsidRPr="004C3E98">
        <w:rPr>
          <w:rFonts w:ascii="Kaiti TC" w:eastAsia="Kaiti TC" w:hAnsi="Kaiti TC"/>
          <w:color w:val="000000"/>
          <w:spacing w:val="8"/>
        </w:rPr>
        <w:t>2017</w:t>
      </w:r>
      <w:r w:rsidR="004C3E98" w:rsidRPr="004C3E98">
        <w:rPr>
          <w:rFonts w:ascii="Kaiti TC" w:eastAsia="Kaiti TC" w:hAnsi="Kaiti TC" w:hint="eastAsia"/>
          <w:color w:val="000000"/>
          <w:spacing w:val="8"/>
        </w:rPr>
        <w:t>年1</w:t>
      </w:r>
      <w:r w:rsidR="004C3E98" w:rsidRPr="004C3E98">
        <w:rPr>
          <w:rFonts w:ascii="Kaiti TC" w:eastAsia="Kaiti TC" w:hAnsi="Kaiti TC"/>
          <w:color w:val="000000"/>
          <w:spacing w:val="8"/>
        </w:rPr>
        <w:t>,</w:t>
      </w:r>
      <w:r w:rsidR="004C3E98" w:rsidRPr="004C3E98">
        <w:rPr>
          <w:rFonts w:ascii="Kaiti TC" w:eastAsia="Kaiti TC" w:hAnsi="Kaiti TC" w:hint="eastAsia"/>
          <w:color w:val="000000"/>
          <w:spacing w:val="8"/>
        </w:rPr>
        <w:t>835億元，呈現逐年攀升趨勢。</w:t>
      </w:r>
      <w:r w:rsidR="004C3E98" w:rsidRPr="00D447D8">
        <w:rPr>
          <w:rFonts w:ascii="Kaiti TC" w:eastAsia="Kaiti TC" w:hAnsi="Kaiti TC" w:hint="eastAsia"/>
          <w:color w:val="000000"/>
          <w:spacing w:val="8"/>
        </w:rPr>
        <w:t>健保申報金額前10名藥物當中，以治療慢性病、癌症用藥為主</w:t>
      </w:r>
      <w:r w:rsidR="004C3E98" w:rsidRPr="004C3E98">
        <w:rPr>
          <w:rFonts w:ascii="Kaiti TC" w:eastAsia="Kaiti TC" w:hAnsi="Kaiti TC" w:cs="PingFang TC" w:hint="eastAsia"/>
          <w:color w:val="000000"/>
        </w:rPr>
        <w:t>。</w:t>
      </w:r>
      <w:r w:rsidR="00036463">
        <w:rPr>
          <w:rFonts w:ascii="Kaiti TC" w:eastAsia="Kaiti TC" w:hAnsi="Kaiti TC" w:cs="PingFang TC" w:hint="eastAsia"/>
          <w:color w:val="000000"/>
        </w:rPr>
        <w:t>另外</w:t>
      </w:r>
      <w:r w:rsidR="00036463" w:rsidRPr="00D455E5">
        <w:rPr>
          <w:rFonts w:ascii="Kaiti TC" w:eastAsia="Kaiti TC" w:hAnsi="Kaiti TC" w:cs="PingFang TC" w:hint="eastAsia"/>
          <w:color w:val="000000"/>
        </w:rPr>
        <w:t>，</w:t>
      </w:r>
      <w:r w:rsidR="004852C8" w:rsidRPr="004C3E98">
        <w:rPr>
          <w:rFonts w:ascii="Kaiti TC" w:eastAsia="Kaiti TC" w:hAnsi="Kaiti TC" w:hint="eastAsia"/>
          <w:color w:val="000000"/>
          <w:spacing w:val="8"/>
        </w:rPr>
        <w:t>去年</w:t>
      </w:r>
      <w:r w:rsidR="00036463">
        <w:rPr>
          <w:rFonts w:ascii="Kaiti TC" w:eastAsia="Kaiti TC" w:hAnsi="Kaiti TC" w:cs="PingFang TC" w:hint="eastAsia"/>
          <w:color w:val="000000"/>
        </w:rPr>
        <w:t>收載的新藥第1類新藥</w:t>
      </w:r>
      <w:r w:rsidR="00036463">
        <w:rPr>
          <w:rFonts w:ascii="Kaiti TC" w:eastAsia="Kaiti TC" w:hAnsi="Kaiti TC" w:cs="PingFang TC"/>
          <w:color w:val="000000"/>
        </w:rPr>
        <w:t>2</w:t>
      </w:r>
      <w:r w:rsidR="00036463">
        <w:rPr>
          <w:rFonts w:ascii="Kaiti TC" w:eastAsia="Kaiti TC" w:hAnsi="Kaiti TC" w:cs="PingFang TC" w:hint="eastAsia"/>
          <w:color w:val="000000"/>
        </w:rPr>
        <w:t>項</w:t>
      </w:r>
      <w:r w:rsidR="00036463" w:rsidRPr="00D455E5">
        <w:rPr>
          <w:rFonts w:ascii="Kaiti TC" w:eastAsia="Kaiti TC" w:hAnsi="Kaiti TC" w:cs="PingFang TC" w:hint="eastAsia"/>
          <w:color w:val="000000"/>
        </w:rPr>
        <w:t>，</w:t>
      </w:r>
      <w:r w:rsidR="00036463">
        <w:rPr>
          <w:rFonts w:ascii="Kaiti TC" w:eastAsia="Kaiti TC" w:hAnsi="Kaiti TC" w:cs="PingFang TC" w:hint="eastAsia"/>
          <w:color w:val="000000"/>
        </w:rPr>
        <w:t>分別用於治療急性淋巴芽細胞白血病及接受</w:t>
      </w:r>
      <w:r w:rsidR="00036463">
        <w:rPr>
          <w:rFonts w:ascii="Kaiti TC" w:eastAsia="Kaiti TC" w:hAnsi="Kaiti TC" w:cs="PingFang TC"/>
          <w:color w:val="000000"/>
        </w:rPr>
        <w:t>Pradaxa</w:t>
      </w:r>
      <w:r w:rsidR="00036463">
        <w:rPr>
          <w:rFonts w:ascii="Kaiti TC" w:eastAsia="Kaiti TC" w:hAnsi="Kaiti TC" w:cs="PingFang TC" w:hint="eastAsia"/>
          <w:color w:val="000000"/>
        </w:rPr>
        <w:t>治療而需要快速反轉</w:t>
      </w:r>
      <w:r w:rsidR="00036463">
        <w:rPr>
          <w:rFonts w:ascii="Kaiti TC" w:eastAsia="Kaiti TC" w:hAnsi="Kaiti TC" w:cs="PingFang TC"/>
          <w:color w:val="000000"/>
        </w:rPr>
        <w:t>dabigatran</w:t>
      </w:r>
      <w:r w:rsidR="00036463">
        <w:rPr>
          <w:rFonts w:ascii="Kaiti TC" w:eastAsia="Kaiti TC" w:hAnsi="Kaiti TC" w:cs="PingFang TC" w:hint="eastAsia"/>
          <w:color w:val="000000"/>
        </w:rPr>
        <w:t>抗凝血作用的成人病患</w:t>
      </w:r>
      <w:r w:rsidR="00036463" w:rsidRPr="00D455E5">
        <w:rPr>
          <w:rFonts w:ascii="Kaiti TC" w:eastAsia="Kaiti TC" w:hAnsi="Kaiti TC" w:cs="PingFang TC" w:hint="eastAsia"/>
          <w:color w:val="000000"/>
        </w:rPr>
        <w:t>；</w:t>
      </w:r>
      <w:r w:rsidR="00036463">
        <w:rPr>
          <w:rFonts w:ascii="Kaiti TC" w:eastAsia="Kaiti TC" w:hAnsi="Kaiti TC" w:cs="PingFang TC" w:hint="eastAsia"/>
          <w:color w:val="000000"/>
        </w:rPr>
        <w:t>第</w:t>
      </w:r>
      <w:r w:rsidR="00036463">
        <w:rPr>
          <w:rFonts w:ascii="Kaiti TC" w:eastAsia="Kaiti TC" w:hAnsi="Kaiti TC" w:cs="PingFang TC"/>
          <w:color w:val="000000"/>
        </w:rPr>
        <w:t>2</w:t>
      </w:r>
      <w:r w:rsidR="00036463">
        <w:rPr>
          <w:rFonts w:ascii="Kaiti TC" w:eastAsia="Kaiti TC" w:hAnsi="Kaiti TC" w:cs="PingFang TC" w:hint="eastAsia"/>
          <w:color w:val="000000"/>
        </w:rPr>
        <w:t>類新藥</w:t>
      </w:r>
      <w:r w:rsidR="00036463">
        <w:rPr>
          <w:rFonts w:ascii="Kaiti TC" w:eastAsia="Kaiti TC" w:hAnsi="Kaiti TC" w:cs="PingFang TC"/>
          <w:color w:val="000000"/>
        </w:rPr>
        <w:t>13</w:t>
      </w:r>
      <w:r w:rsidR="00036463">
        <w:rPr>
          <w:rFonts w:ascii="Kaiti TC" w:eastAsia="Kaiti TC" w:hAnsi="Kaiti TC" w:cs="PingFang TC" w:hint="eastAsia"/>
          <w:color w:val="000000"/>
        </w:rPr>
        <w:t>項</w:t>
      </w:r>
      <w:r w:rsidR="00036463" w:rsidRPr="00D455E5">
        <w:rPr>
          <w:rFonts w:ascii="Kaiti TC" w:eastAsia="Kaiti TC" w:hAnsi="Kaiti TC" w:cs="PingFang TC" w:hint="eastAsia"/>
          <w:color w:val="000000"/>
        </w:rPr>
        <w:t>，</w:t>
      </w:r>
      <w:r w:rsidR="00036463">
        <w:rPr>
          <w:rFonts w:ascii="Kaiti TC" w:eastAsia="Kaiti TC" w:hAnsi="Kaiti TC" w:cs="PingFang TC" w:hint="eastAsia"/>
          <w:color w:val="000000"/>
        </w:rPr>
        <w:t>分別用於治療社區性肺炎</w:t>
      </w:r>
      <w:r w:rsidR="00036463" w:rsidRPr="00D455E5">
        <w:rPr>
          <w:rFonts w:ascii="Kaiti TC" w:eastAsia="Kaiti TC" w:hAnsi="Kaiti TC" w:cs="PingFang TC" w:hint="eastAsia"/>
          <w:color w:val="000000"/>
        </w:rPr>
        <w:t>、</w:t>
      </w:r>
      <w:r w:rsidR="00036463">
        <w:rPr>
          <w:rFonts w:ascii="Kaiti TC" w:eastAsia="Kaiti TC" w:hAnsi="Kaiti TC" w:cs="PingFang TC" w:hint="eastAsia"/>
          <w:color w:val="000000"/>
        </w:rPr>
        <w:t>晚期性大腸直腸癌</w:t>
      </w:r>
      <w:r w:rsidR="00036463" w:rsidRPr="00D455E5">
        <w:rPr>
          <w:rFonts w:ascii="Kaiti TC" w:eastAsia="Kaiti TC" w:hAnsi="Kaiti TC" w:cs="PingFang TC" w:hint="eastAsia"/>
          <w:color w:val="000000"/>
        </w:rPr>
        <w:t>、</w:t>
      </w:r>
      <w:r w:rsidR="00036463">
        <w:rPr>
          <w:rFonts w:ascii="Kaiti TC" w:eastAsia="Kaiti TC" w:hAnsi="Kaiti TC" w:cs="PingFang TC" w:hint="eastAsia"/>
          <w:color w:val="000000"/>
        </w:rPr>
        <w:t>慢性骨髓性白血病或急性淋巴性白血病</w:t>
      </w:r>
      <w:r w:rsidR="00036463" w:rsidRPr="00D455E5">
        <w:rPr>
          <w:rFonts w:ascii="Kaiti TC" w:eastAsia="Kaiti TC" w:hAnsi="Kaiti TC" w:cs="PingFang TC" w:hint="eastAsia"/>
          <w:color w:val="000000"/>
        </w:rPr>
        <w:t>、</w:t>
      </w:r>
      <w:r w:rsidR="00036463">
        <w:rPr>
          <w:rFonts w:ascii="Kaiti TC" w:eastAsia="Kaiti TC" w:hAnsi="Kaiti TC" w:cs="PingFang TC" w:hint="eastAsia"/>
          <w:color w:val="000000"/>
        </w:rPr>
        <w:t>周邊</w:t>
      </w:r>
      <w:r w:rsidR="00036463">
        <w:rPr>
          <w:rFonts w:ascii="Kaiti TC" w:eastAsia="Kaiti TC" w:hAnsi="Kaiti TC" w:cs="PingFang TC"/>
          <w:color w:val="000000"/>
        </w:rPr>
        <w:t>T</w:t>
      </w:r>
      <w:r w:rsidR="00036463">
        <w:rPr>
          <w:rFonts w:ascii="Kaiti TC" w:eastAsia="Kaiti TC" w:hAnsi="Kaiti TC" w:cs="PingFang TC" w:hint="eastAsia"/>
          <w:color w:val="000000"/>
        </w:rPr>
        <w:t>細胞淋巴瘤</w:t>
      </w:r>
      <w:r w:rsidR="00036463" w:rsidRPr="00D455E5">
        <w:rPr>
          <w:rFonts w:ascii="Kaiti TC" w:eastAsia="Kaiti TC" w:hAnsi="Kaiti TC" w:cs="PingFang TC" w:hint="eastAsia"/>
          <w:color w:val="000000"/>
        </w:rPr>
        <w:t>、</w:t>
      </w:r>
      <w:r w:rsidR="00036463">
        <w:rPr>
          <w:rFonts w:ascii="Kaiti TC" w:eastAsia="Kaiti TC" w:hAnsi="Kaiti TC" w:cs="PingFang TC" w:hint="eastAsia"/>
          <w:color w:val="000000"/>
        </w:rPr>
        <w:t>中至重度斑塊性乾癬</w:t>
      </w:r>
      <w:r w:rsidR="006C07FF">
        <w:rPr>
          <w:rFonts w:ascii="Kaiti TC" w:eastAsia="Kaiti TC" w:hAnsi="Kaiti TC" w:cs="PingFang TC" w:hint="eastAsia"/>
          <w:color w:val="000000"/>
        </w:rPr>
        <w:t>之</w:t>
      </w:r>
      <w:r w:rsidR="00036463">
        <w:rPr>
          <w:rFonts w:ascii="Kaiti TC" w:eastAsia="Kaiti TC" w:hAnsi="Kaiti TC" w:cs="PingFang TC" w:hint="eastAsia"/>
          <w:color w:val="000000"/>
        </w:rPr>
        <w:t>成人患者</w:t>
      </w:r>
      <w:r w:rsidR="00036463" w:rsidRPr="00D455E5">
        <w:rPr>
          <w:rFonts w:ascii="Kaiti TC" w:eastAsia="Kaiti TC" w:hAnsi="Kaiti TC" w:cs="PingFang TC" w:hint="eastAsia"/>
          <w:color w:val="000000"/>
        </w:rPr>
        <w:t>、</w:t>
      </w:r>
      <w:r w:rsidR="00036463">
        <w:rPr>
          <w:rFonts w:ascii="Kaiti TC" w:eastAsia="Kaiti TC" w:hAnsi="Kaiti TC" w:cs="PingFang TC" w:hint="eastAsia"/>
          <w:color w:val="000000"/>
        </w:rPr>
        <w:t>多發性骨髓瘤患者</w:t>
      </w:r>
      <w:r w:rsidR="00036463" w:rsidRPr="00D455E5">
        <w:rPr>
          <w:rFonts w:ascii="Kaiti TC" w:eastAsia="Kaiti TC" w:hAnsi="Kaiti TC" w:cs="PingFang TC" w:hint="eastAsia"/>
          <w:color w:val="000000"/>
        </w:rPr>
        <w:t>、</w:t>
      </w:r>
      <w:r w:rsidR="00036463">
        <w:rPr>
          <w:rFonts w:ascii="Kaiti TC" w:eastAsia="Kaiti TC" w:hAnsi="Kaiti TC" w:cs="PingFang TC" w:hint="eastAsia"/>
          <w:color w:val="000000"/>
        </w:rPr>
        <w:t>疥瘡</w:t>
      </w:r>
      <w:r w:rsidR="00036463" w:rsidRPr="00D455E5">
        <w:rPr>
          <w:rFonts w:ascii="Kaiti TC" w:eastAsia="Kaiti TC" w:hAnsi="Kaiti TC" w:cs="PingFang TC" w:hint="eastAsia"/>
          <w:color w:val="000000"/>
        </w:rPr>
        <w:t>、</w:t>
      </w:r>
      <w:r w:rsidR="00036463">
        <w:rPr>
          <w:rFonts w:ascii="Kaiti TC" w:eastAsia="Kaiti TC" w:hAnsi="Kaiti TC" w:cs="PingFang TC" w:hint="eastAsia"/>
          <w:color w:val="000000"/>
        </w:rPr>
        <w:t>嚴重氣喘且控制不良之成人患者</w:t>
      </w:r>
      <w:r w:rsidR="00036463" w:rsidRPr="00D455E5">
        <w:rPr>
          <w:rFonts w:ascii="Kaiti TC" w:eastAsia="Kaiti TC" w:hAnsi="Kaiti TC" w:cs="PingFang TC" w:hint="eastAsia"/>
          <w:color w:val="000000"/>
        </w:rPr>
        <w:t>。</w:t>
      </w:r>
      <w:r w:rsidR="00036463">
        <w:rPr>
          <w:rFonts w:ascii="Kaiti TC" w:eastAsia="Kaiti TC" w:hAnsi="Kaiti TC" w:cs="PingFang TC" w:hint="eastAsia"/>
          <w:color w:val="000000"/>
        </w:rPr>
        <w:t>這些藥品的行銷對象多半是需求深度資訊的專科醫師</w:t>
      </w:r>
      <w:r w:rsidR="00036463" w:rsidRPr="00D455E5">
        <w:rPr>
          <w:rFonts w:ascii="Kaiti TC" w:eastAsia="Kaiti TC" w:hAnsi="Kaiti TC" w:cs="PingFang TC" w:hint="eastAsia"/>
          <w:color w:val="000000"/>
        </w:rPr>
        <w:t>，</w:t>
      </w:r>
      <w:r w:rsidR="00036463">
        <w:rPr>
          <w:rFonts w:ascii="Kaiti TC" w:eastAsia="Kaiti TC" w:hAnsi="Kaiti TC" w:cs="PingFang TC" w:hint="eastAsia"/>
          <w:color w:val="000000"/>
        </w:rPr>
        <w:t>因此</w:t>
      </w:r>
      <w:r w:rsidR="00036463" w:rsidRPr="00D455E5">
        <w:rPr>
          <w:rFonts w:ascii="Kaiti TC" w:eastAsia="Kaiti TC" w:hAnsi="Kaiti TC" w:cs="PingFang TC" w:hint="eastAsia"/>
          <w:color w:val="000000"/>
        </w:rPr>
        <w:t>，</w:t>
      </w:r>
      <w:r w:rsidR="00036463">
        <w:rPr>
          <w:rFonts w:ascii="Kaiti TC" w:eastAsia="Kaiti TC" w:hAnsi="Kaiti TC" w:cs="PingFang TC"/>
          <w:color w:val="000000"/>
        </w:rPr>
        <w:t>MR</w:t>
      </w:r>
      <w:r w:rsidR="00036463">
        <w:rPr>
          <w:rFonts w:ascii="Kaiti TC" w:eastAsia="Kaiti TC" w:hAnsi="Kaiti TC" w:cs="PingFang TC" w:hint="eastAsia"/>
          <w:color w:val="000000"/>
        </w:rPr>
        <w:t>必須</w:t>
      </w:r>
      <w:bookmarkStart w:id="0" w:name="_GoBack"/>
      <w:bookmarkEnd w:id="0"/>
      <w:r w:rsidR="00036463">
        <w:rPr>
          <w:rFonts w:ascii="Kaiti TC" w:eastAsia="Kaiti TC" w:hAnsi="Kaiti TC" w:cs="PingFang TC" w:hint="eastAsia"/>
          <w:color w:val="000000"/>
        </w:rPr>
        <w:t>精準掌握對象</w:t>
      </w:r>
      <w:r w:rsidR="004852C8">
        <w:rPr>
          <w:rFonts w:ascii="Kaiti TC" w:eastAsia="Kaiti TC" w:hAnsi="Kaiti TC" w:cs="PingFang TC" w:hint="eastAsia"/>
          <w:color w:val="000000"/>
        </w:rPr>
        <w:t>的</w:t>
      </w:r>
      <w:r w:rsidR="00036463">
        <w:rPr>
          <w:rFonts w:ascii="Kaiti TC" w:eastAsia="Kaiti TC" w:hAnsi="Kaiti TC" w:cs="PingFang TC" w:hint="eastAsia"/>
          <w:color w:val="000000"/>
        </w:rPr>
        <w:t>針對性及其需求</w:t>
      </w:r>
      <w:r w:rsidR="00036463" w:rsidRPr="00D455E5">
        <w:rPr>
          <w:rFonts w:ascii="Kaiti TC" w:eastAsia="Kaiti TC" w:hAnsi="Kaiti TC" w:cs="PingFang TC" w:hint="eastAsia"/>
          <w:color w:val="000000"/>
        </w:rPr>
        <w:t>，</w:t>
      </w:r>
      <w:r w:rsidR="006143A3">
        <w:rPr>
          <w:rFonts w:ascii="Kaiti TC" w:eastAsia="Kaiti TC" w:hAnsi="Kaiti TC" w:cs="PingFang TC" w:hint="eastAsia"/>
          <w:color w:val="000000"/>
        </w:rPr>
        <w:t>以</w:t>
      </w:r>
      <w:r w:rsidR="00036463">
        <w:rPr>
          <w:rFonts w:ascii="Kaiti TC" w:eastAsia="Kaiti TC" w:hAnsi="Kaiti TC" w:cs="PingFang TC" w:hint="eastAsia"/>
          <w:color w:val="000000"/>
        </w:rPr>
        <w:t>極大化拜訪效率</w:t>
      </w:r>
      <w:r w:rsidR="00036463" w:rsidRPr="00D455E5">
        <w:rPr>
          <w:rFonts w:ascii="Kaiti TC" w:eastAsia="Kaiti TC" w:hAnsi="Kaiti TC" w:cs="PingFang TC" w:hint="eastAsia"/>
          <w:color w:val="000000"/>
        </w:rPr>
        <w:t>，</w:t>
      </w:r>
      <w:r w:rsidR="00036463">
        <w:rPr>
          <w:rFonts w:ascii="Kaiti TC" w:eastAsia="Kaiti TC" w:hAnsi="Kaiti TC" w:cs="PingFang TC" w:hint="eastAsia"/>
          <w:color w:val="000000"/>
        </w:rPr>
        <w:t>提高生產力</w:t>
      </w:r>
      <w:r w:rsidR="00036463" w:rsidRPr="00D455E5">
        <w:rPr>
          <w:rFonts w:ascii="Kaiti TC" w:eastAsia="Kaiti TC" w:hAnsi="Kaiti TC" w:cs="PingFang TC" w:hint="eastAsia"/>
          <w:color w:val="000000"/>
        </w:rPr>
        <w:t>。</w:t>
      </w:r>
    </w:p>
    <w:p w14:paraId="7209E6B1" w14:textId="6606C26B" w:rsidR="003C4F50" w:rsidRPr="003C4F50" w:rsidRDefault="003C4F50" w:rsidP="003C4F50">
      <w:pPr>
        <w:pStyle w:val="2"/>
        <w:spacing w:line="330" w:lineRule="atLeast"/>
        <w:rPr>
          <w:rFonts w:ascii="Kaiti TC" w:eastAsia="Kaiti TC" w:hAnsi="Kaiti TC"/>
          <w:b w:val="0"/>
          <w:color w:val="000000" w:themeColor="text1"/>
          <w:sz w:val="24"/>
          <w:szCs w:val="24"/>
        </w:rPr>
      </w:pPr>
      <w:r w:rsidRPr="003C4F50">
        <w:rPr>
          <w:rFonts w:ascii="Kaiti TC" w:eastAsia="Kaiti TC" w:hAnsi="Kaiti TC" w:cs="MS Mincho" w:hint="eastAsia"/>
          <w:b w:val="0"/>
          <w:color w:val="000000" w:themeColor="text1"/>
          <w:sz w:val="24"/>
          <w:szCs w:val="24"/>
          <w:shd w:val="clear" w:color="auto" w:fill="FFFFFF"/>
        </w:rPr>
        <w:t>（</w:t>
      </w:r>
      <w:r w:rsidR="0083628C">
        <w:rPr>
          <w:rFonts w:ascii="Kaiti TC" w:eastAsia="Kaiti TC" w:hAnsi="Kaiti TC" w:cs="MS Mincho" w:hint="eastAsia"/>
          <w:b w:val="0"/>
          <w:color w:val="000000" w:themeColor="text1"/>
          <w:sz w:val="24"/>
          <w:szCs w:val="24"/>
          <w:shd w:val="clear" w:color="auto" w:fill="FFFFFF"/>
        </w:rPr>
        <w:t>取材自</w:t>
      </w:r>
      <w:r w:rsidR="0083628C">
        <w:rPr>
          <w:rFonts w:ascii="Kaiti TC" w:eastAsia="Kaiti TC" w:hAnsi="Kaiti TC" w:cs="MS Mincho"/>
          <w:b w:val="0"/>
          <w:color w:val="000000" w:themeColor="text1"/>
          <w:sz w:val="24"/>
          <w:szCs w:val="24"/>
          <w:shd w:val="clear" w:color="auto" w:fill="FFFFFF"/>
        </w:rPr>
        <w:t>Mix Online</w:t>
      </w:r>
      <w:r>
        <w:rPr>
          <w:rFonts w:ascii="Kaiti TC" w:eastAsia="Kaiti TC" w:hAnsi="Kaiti TC" w:hint="eastAsia"/>
          <w:b w:val="0"/>
          <w:color w:val="000000" w:themeColor="text1"/>
          <w:sz w:val="24"/>
          <w:szCs w:val="24"/>
        </w:rPr>
        <w:t>）</w:t>
      </w:r>
    </w:p>
    <w:p w14:paraId="7CB96D77" w14:textId="77777777" w:rsidR="00F958A3" w:rsidRPr="007050CC" w:rsidRDefault="003A524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7050CC">
        <w:rPr>
          <w:rFonts w:ascii="Kaiti TC" w:eastAsia="Kaiti TC" w:hAnsi="Kaiti TC" w:cs="RyuminPro-Light"/>
          <w:color w:val="000000" w:themeColor="text1"/>
        </w:rPr>
        <w:t>–</w:t>
      </w:r>
      <w:r w:rsidRPr="007050CC">
        <w:rPr>
          <w:rFonts w:ascii="Kaiti TC" w:eastAsia="Kaiti TC" w:hAnsi="Kaiti TC" w:cs="RyuminPro-Light" w:hint="eastAsia"/>
          <w:color w:val="000000" w:themeColor="text1"/>
        </w:rPr>
        <w:t>End</w:t>
      </w:r>
      <w:r w:rsidRPr="007050CC">
        <w:rPr>
          <w:rFonts w:ascii="Kaiti TC" w:eastAsia="Kaiti TC" w:hAnsi="Kaiti TC" w:cs="RyuminPro-Light"/>
          <w:color w:val="000000" w:themeColor="text1"/>
        </w:rPr>
        <w:t>–</w:t>
      </w:r>
    </w:p>
    <w:sectPr w:rsidR="00F958A3" w:rsidRPr="007050CC" w:rsidSect="00DC28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7" w:right="1304" w:bottom="1247" w:left="1304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DB1C2" w14:textId="77777777" w:rsidR="00546E3A" w:rsidRDefault="00546E3A" w:rsidP="00D432A3">
      <w:pPr>
        <w:spacing w:before="120"/>
      </w:pPr>
      <w:r>
        <w:separator/>
      </w:r>
    </w:p>
  </w:endnote>
  <w:endnote w:type="continuationSeparator" w:id="0">
    <w:p w14:paraId="2E6ACD47" w14:textId="77777777" w:rsidR="00546E3A" w:rsidRDefault="00546E3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8D5E5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31267C4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E3412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C0FA5">
      <w:rPr>
        <w:rStyle w:val="af1"/>
        <w:noProof/>
      </w:rPr>
      <w:t>- 1 -</w:t>
    </w:r>
    <w:r>
      <w:rPr>
        <w:rStyle w:val="af1"/>
      </w:rPr>
      <w:fldChar w:fldCharType="end"/>
    </w:r>
  </w:p>
  <w:p w14:paraId="0140959F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26F77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3A143" w14:textId="77777777" w:rsidR="00546E3A" w:rsidRDefault="00546E3A" w:rsidP="00D432A3">
      <w:pPr>
        <w:spacing w:before="120"/>
      </w:pPr>
      <w:r>
        <w:separator/>
      </w:r>
    </w:p>
  </w:footnote>
  <w:footnote w:type="continuationSeparator" w:id="0">
    <w:p w14:paraId="046004DD" w14:textId="77777777" w:rsidR="00546E3A" w:rsidRDefault="00546E3A" w:rsidP="00D432A3">
      <w:pPr>
        <w:spacing w:before="120"/>
      </w:pPr>
      <w:r>
        <w:continuationSeparator/>
      </w:r>
    </w:p>
  </w:footnote>
  <w:footnote w:id="1">
    <w:p w14:paraId="04ED5664" w14:textId="77777777" w:rsidR="008C3708" w:rsidRDefault="008C3708" w:rsidP="00A26933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C27B62">
        <w:rPr>
          <w:rFonts w:ascii="Kaiti TC" w:eastAsia="Kaiti TC" w:hAnsi="Kaiti TC"/>
        </w:rPr>
        <w:t>MR</w:t>
      </w:r>
      <w:r w:rsidRPr="00C27B62">
        <w:rPr>
          <w:rFonts w:ascii="Kaiti TC" w:eastAsia="Kaiti TC" w:hAnsi="Kaiti TC" w:hint="eastAsia"/>
        </w:rPr>
        <w:t>是代表企業以藥品的正確使用和普及為目的</w:t>
      </w:r>
      <w:r w:rsidRPr="00C27B62">
        <w:rPr>
          <w:rFonts w:ascii="Kaiti TC" w:eastAsia="Kaiti TC" w:hAnsi="Kaiti TC" w:cs="MS Mincho"/>
          <w:color w:val="000000" w:themeColor="text1"/>
        </w:rPr>
        <w:t>，</w:t>
      </w:r>
      <w:r w:rsidRPr="00C27B62">
        <w:rPr>
          <w:rFonts w:ascii="Kaiti TC" w:eastAsia="Kaiti TC" w:hAnsi="Kaiti TC" w:cs="MS Mincho" w:hint="eastAsia"/>
          <w:color w:val="000000" w:themeColor="text1"/>
        </w:rPr>
        <w:t>在和醫療專業人員接觸</w:t>
      </w:r>
      <w:r w:rsidRPr="00C27B62">
        <w:rPr>
          <w:rFonts w:ascii="Kaiti TC" w:eastAsia="Kaiti TC" w:hAnsi="Kaiti TC" w:cs="MS Mincho"/>
          <w:color w:val="000000" w:themeColor="text1"/>
        </w:rPr>
        <w:t>，</w:t>
      </w:r>
      <w:r w:rsidR="00F5355F" w:rsidRPr="00C27B62">
        <w:rPr>
          <w:rFonts w:ascii="Kaiti TC" w:eastAsia="Kaiti TC" w:hAnsi="Kaiti TC" w:cs="MS Mincho" w:hint="eastAsia"/>
          <w:color w:val="000000" w:themeColor="text1"/>
        </w:rPr>
        <w:t>以</w:t>
      </w:r>
      <w:r w:rsidR="00F5355F" w:rsidRPr="00C27B6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提供</w:t>
      </w:r>
      <w:r w:rsidR="00F5355F" w:rsidRPr="00C27B62">
        <w:rPr>
          <w:rFonts w:ascii="Kaiti TC" w:eastAsia="Kaiti TC" w:hAnsi="Kaiti TC" w:cs="BiauKai" w:hint="eastAsia"/>
          <w:color w:val="000000"/>
        </w:rPr>
        <w:t>．收集．傳達</w:t>
      </w:r>
      <w:r w:rsidRPr="00C27B62">
        <w:rPr>
          <w:rFonts w:ascii="Kaiti TC" w:eastAsia="Kaiti TC" w:hAnsi="Kaiti TC" w:cs="MS Mincho" w:hint="eastAsia"/>
          <w:color w:val="000000" w:themeColor="text1"/>
        </w:rPr>
        <w:t>藥品的品質</w:t>
      </w:r>
      <w:r w:rsidR="002A1A4F" w:rsidRPr="00C27B62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2A1A4F" w:rsidRPr="00C27B6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有效性</w:t>
      </w:r>
      <w:r w:rsidR="002A1A4F" w:rsidRPr="00C27B62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F5355F" w:rsidRPr="00C27B6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安全性等</w:t>
      </w:r>
      <w:r w:rsidR="002A1A4F" w:rsidRPr="00C27B6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相關資訊</w:t>
      </w:r>
      <w:r w:rsidR="00F5355F" w:rsidRPr="00C27B6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為</w:t>
      </w:r>
      <w:r w:rsidR="002A1A4F" w:rsidRPr="00C27B62">
        <w:rPr>
          <w:rFonts w:ascii="Kaiti TC" w:eastAsia="Kaiti TC" w:hAnsi="Kaiti TC" w:cs="BiauKai" w:hint="eastAsia"/>
          <w:color w:val="000000"/>
        </w:rPr>
        <w:t>主要業務</w:t>
      </w:r>
      <w:r w:rsidR="00C27B62" w:rsidRPr="00C27B62">
        <w:rPr>
          <w:rFonts w:ascii="Kaiti TC" w:eastAsia="Kaiti TC" w:hAnsi="Kaiti TC" w:cs="BiauKai" w:hint="eastAsia"/>
          <w:color w:val="000000"/>
        </w:rPr>
        <w:t>的</w:t>
      </w:r>
      <w:r w:rsidR="00F5355F" w:rsidRPr="00C27B62">
        <w:rPr>
          <w:rFonts w:ascii="Kaiti TC" w:eastAsia="Kaiti TC" w:hAnsi="Kaiti TC" w:cs="MS Mincho" w:hint="eastAsia"/>
          <w:color w:val="000000" w:themeColor="text1"/>
        </w:rPr>
        <w:t>執行</w:t>
      </w:r>
      <w:r w:rsidR="00C27B62" w:rsidRPr="00C27B62">
        <w:rPr>
          <w:rFonts w:ascii="Kaiti TC" w:eastAsia="Kaiti TC" w:hAnsi="Kaiti TC" w:cs="MS Mincho" w:hint="eastAsia"/>
          <w:color w:val="000000" w:themeColor="text1"/>
        </w:rPr>
        <w:t>者</w:t>
      </w:r>
      <w:r w:rsidR="00C27B62" w:rsidRPr="00C27B62">
        <w:rPr>
          <w:rFonts w:ascii="Kaiti TC" w:eastAsia="Kaiti TC" w:hAnsi="Kaiti TC" w:cs="MS Mincho"/>
          <w:color w:val="000000" w:themeColor="text1"/>
        </w:rPr>
        <w:t>，</w:t>
      </w:r>
      <w:r w:rsidR="00AC2E79">
        <w:rPr>
          <w:rFonts w:ascii="Kaiti TC" w:eastAsia="Kaiti TC" w:hAnsi="Kaiti TC" w:cs="MS Mincho" w:hint="eastAsia"/>
          <w:color w:val="000000" w:themeColor="text1"/>
        </w:rPr>
        <w:t>指的是拜訪醫療機構</w:t>
      </w:r>
      <w:r w:rsidR="00930493" w:rsidRPr="00C27B62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FB323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區域</w:t>
      </w:r>
      <w:r w:rsidR="00FB3232" w:rsidRPr="00C27B62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FB323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領域等的特定擔當人員</w:t>
      </w:r>
      <w:r w:rsidR="00FB3232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FB531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5269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F9B2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E494E"/>
    <w:multiLevelType w:val="multilevel"/>
    <w:tmpl w:val="05E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B37D4"/>
    <w:multiLevelType w:val="hybridMultilevel"/>
    <w:tmpl w:val="1AD00760"/>
    <w:lvl w:ilvl="0" w:tplc="C0B09C0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11692C"/>
    <w:multiLevelType w:val="multilevel"/>
    <w:tmpl w:val="3570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D4819"/>
    <w:multiLevelType w:val="multilevel"/>
    <w:tmpl w:val="635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904F4"/>
    <w:multiLevelType w:val="hybridMultilevel"/>
    <w:tmpl w:val="543C1D34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571DC"/>
    <w:multiLevelType w:val="multilevel"/>
    <w:tmpl w:val="865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4D6F7A"/>
    <w:multiLevelType w:val="hybridMultilevel"/>
    <w:tmpl w:val="4590342A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2B666D"/>
    <w:multiLevelType w:val="hybridMultilevel"/>
    <w:tmpl w:val="FE6C2A70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A21442"/>
    <w:multiLevelType w:val="hybridMultilevel"/>
    <w:tmpl w:val="637862F4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EB94832"/>
    <w:multiLevelType w:val="hybridMultilevel"/>
    <w:tmpl w:val="EA823716"/>
    <w:lvl w:ilvl="0" w:tplc="8A624120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D66BC1"/>
    <w:multiLevelType w:val="hybridMultilevel"/>
    <w:tmpl w:val="E07A5C3A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B80146"/>
    <w:multiLevelType w:val="hybridMultilevel"/>
    <w:tmpl w:val="100A94B6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A54B57"/>
    <w:multiLevelType w:val="hybridMultilevel"/>
    <w:tmpl w:val="3E942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"/>
  </w:num>
  <w:num w:numId="3">
    <w:abstractNumId w:val="24"/>
  </w:num>
  <w:num w:numId="4">
    <w:abstractNumId w:val="8"/>
  </w:num>
  <w:num w:numId="5">
    <w:abstractNumId w:val="13"/>
  </w:num>
  <w:num w:numId="6">
    <w:abstractNumId w:val="21"/>
  </w:num>
  <w:num w:numId="7">
    <w:abstractNumId w:val="15"/>
  </w:num>
  <w:num w:numId="8">
    <w:abstractNumId w:val="16"/>
  </w:num>
  <w:num w:numId="9">
    <w:abstractNumId w:val="31"/>
  </w:num>
  <w:num w:numId="10">
    <w:abstractNumId w:val="38"/>
  </w:num>
  <w:num w:numId="11">
    <w:abstractNumId w:val="14"/>
  </w:num>
  <w:num w:numId="12">
    <w:abstractNumId w:val="14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5"/>
  </w:num>
  <w:num w:numId="15">
    <w:abstractNumId w:val="18"/>
  </w:num>
  <w:num w:numId="16">
    <w:abstractNumId w:val="11"/>
  </w:num>
  <w:num w:numId="17">
    <w:abstractNumId w:val="33"/>
  </w:num>
  <w:num w:numId="18">
    <w:abstractNumId w:val="19"/>
  </w:num>
  <w:num w:numId="19">
    <w:abstractNumId w:val="12"/>
  </w:num>
  <w:num w:numId="20">
    <w:abstractNumId w:val="37"/>
  </w:num>
  <w:num w:numId="21">
    <w:abstractNumId w:val="36"/>
  </w:num>
  <w:num w:numId="22">
    <w:abstractNumId w:val="28"/>
  </w:num>
  <w:num w:numId="23">
    <w:abstractNumId w:val="10"/>
  </w:num>
  <w:num w:numId="24">
    <w:abstractNumId w:val="20"/>
  </w:num>
  <w:num w:numId="25">
    <w:abstractNumId w:val="32"/>
  </w:num>
  <w:num w:numId="26">
    <w:abstractNumId w:val="0"/>
  </w:num>
  <w:num w:numId="27">
    <w:abstractNumId w:val="1"/>
  </w:num>
  <w:num w:numId="28">
    <w:abstractNumId w:val="35"/>
  </w:num>
  <w:num w:numId="29">
    <w:abstractNumId w:val="29"/>
  </w:num>
  <w:num w:numId="30">
    <w:abstractNumId w:val="39"/>
  </w:num>
  <w:num w:numId="31">
    <w:abstractNumId w:val="6"/>
  </w:num>
  <w:num w:numId="32">
    <w:abstractNumId w:val="34"/>
  </w:num>
  <w:num w:numId="33">
    <w:abstractNumId w:val="25"/>
  </w:num>
  <w:num w:numId="34">
    <w:abstractNumId w:val="7"/>
  </w:num>
  <w:num w:numId="35">
    <w:abstractNumId w:val="9"/>
  </w:num>
  <w:num w:numId="36">
    <w:abstractNumId w:val="4"/>
  </w:num>
  <w:num w:numId="37">
    <w:abstractNumId w:val="22"/>
  </w:num>
  <w:num w:numId="38">
    <w:abstractNumId w:val="17"/>
  </w:num>
  <w:num w:numId="39">
    <w:abstractNumId w:val="27"/>
  </w:num>
  <w:num w:numId="40">
    <w:abstractNumId w:val="23"/>
  </w:num>
  <w:num w:numId="41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3CC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279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47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63"/>
    <w:rsid w:val="000364F1"/>
    <w:rsid w:val="00036558"/>
    <w:rsid w:val="000366BE"/>
    <w:rsid w:val="000366E9"/>
    <w:rsid w:val="000366ED"/>
    <w:rsid w:val="000367E2"/>
    <w:rsid w:val="00036891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9B"/>
    <w:rsid w:val="0004010F"/>
    <w:rsid w:val="000401BC"/>
    <w:rsid w:val="000402C8"/>
    <w:rsid w:val="000403B1"/>
    <w:rsid w:val="000403F4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7D1"/>
    <w:rsid w:val="0004484C"/>
    <w:rsid w:val="00044A01"/>
    <w:rsid w:val="00044D94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88A"/>
    <w:rsid w:val="0005089F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5"/>
    <w:rsid w:val="00055D07"/>
    <w:rsid w:val="00055F07"/>
    <w:rsid w:val="00055F43"/>
    <w:rsid w:val="00055FD1"/>
    <w:rsid w:val="00055FD9"/>
    <w:rsid w:val="0005602E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4C8"/>
    <w:rsid w:val="00071794"/>
    <w:rsid w:val="00071837"/>
    <w:rsid w:val="000718A4"/>
    <w:rsid w:val="00071A73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1E4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84"/>
    <w:rsid w:val="0008440B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B3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24"/>
    <w:rsid w:val="00096766"/>
    <w:rsid w:val="0009684B"/>
    <w:rsid w:val="00096886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19E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C3D"/>
    <w:rsid w:val="000A0DBC"/>
    <w:rsid w:val="000A0DF7"/>
    <w:rsid w:val="000A101E"/>
    <w:rsid w:val="000A14C3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0C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89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12F"/>
    <w:rsid w:val="000E0325"/>
    <w:rsid w:val="000E03ED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25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4E48"/>
    <w:rsid w:val="000F546B"/>
    <w:rsid w:val="000F575E"/>
    <w:rsid w:val="000F593A"/>
    <w:rsid w:val="000F5A5C"/>
    <w:rsid w:val="000F5EF0"/>
    <w:rsid w:val="000F6066"/>
    <w:rsid w:val="000F60E3"/>
    <w:rsid w:val="000F6311"/>
    <w:rsid w:val="000F6343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1F54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3D3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74E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70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993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46D6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6C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D16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92F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585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729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84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45F"/>
    <w:rsid w:val="0018451B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E23"/>
    <w:rsid w:val="00194FBB"/>
    <w:rsid w:val="0019507C"/>
    <w:rsid w:val="00195379"/>
    <w:rsid w:val="001957DF"/>
    <w:rsid w:val="00195B10"/>
    <w:rsid w:val="00195C4E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6AF"/>
    <w:rsid w:val="001B073F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096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9A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C47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3F"/>
    <w:rsid w:val="001F5389"/>
    <w:rsid w:val="001F56E8"/>
    <w:rsid w:val="001F5B72"/>
    <w:rsid w:val="001F5E07"/>
    <w:rsid w:val="001F5EE2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16"/>
    <w:rsid w:val="002106B2"/>
    <w:rsid w:val="00210B7C"/>
    <w:rsid w:val="00210C58"/>
    <w:rsid w:val="00210D40"/>
    <w:rsid w:val="00210F13"/>
    <w:rsid w:val="00210F35"/>
    <w:rsid w:val="00210FC3"/>
    <w:rsid w:val="002113EF"/>
    <w:rsid w:val="00211541"/>
    <w:rsid w:val="00211654"/>
    <w:rsid w:val="002119F7"/>
    <w:rsid w:val="00211F5E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80D"/>
    <w:rsid w:val="002169C2"/>
    <w:rsid w:val="00216D16"/>
    <w:rsid w:val="00216D21"/>
    <w:rsid w:val="00216E24"/>
    <w:rsid w:val="00216E40"/>
    <w:rsid w:val="0021701B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37"/>
    <w:rsid w:val="0022467A"/>
    <w:rsid w:val="00224693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1BF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685"/>
    <w:rsid w:val="002329A2"/>
    <w:rsid w:val="00232A30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40E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11D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36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73"/>
    <w:rsid w:val="00252699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463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4EA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D2"/>
    <w:rsid w:val="00260AE4"/>
    <w:rsid w:val="00260BE2"/>
    <w:rsid w:val="00260C2F"/>
    <w:rsid w:val="00260DF1"/>
    <w:rsid w:val="002614D0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4E88"/>
    <w:rsid w:val="00264ED4"/>
    <w:rsid w:val="0026518C"/>
    <w:rsid w:val="00265198"/>
    <w:rsid w:val="00265321"/>
    <w:rsid w:val="00265527"/>
    <w:rsid w:val="00265557"/>
    <w:rsid w:val="002655CB"/>
    <w:rsid w:val="0026565A"/>
    <w:rsid w:val="00265719"/>
    <w:rsid w:val="00265C86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13B"/>
    <w:rsid w:val="00267848"/>
    <w:rsid w:val="002679E7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20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7E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837"/>
    <w:rsid w:val="00274DE1"/>
    <w:rsid w:val="00274E07"/>
    <w:rsid w:val="00274E72"/>
    <w:rsid w:val="002751A9"/>
    <w:rsid w:val="00275869"/>
    <w:rsid w:val="00275872"/>
    <w:rsid w:val="00275B94"/>
    <w:rsid w:val="00275CD2"/>
    <w:rsid w:val="00275E75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272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42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A4F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EE"/>
    <w:rsid w:val="002A6A4B"/>
    <w:rsid w:val="002A6DB4"/>
    <w:rsid w:val="002A6E9F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17E"/>
    <w:rsid w:val="002B2565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A08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94C"/>
    <w:rsid w:val="002B7ABF"/>
    <w:rsid w:val="002C00B6"/>
    <w:rsid w:val="002C03C9"/>
    <w:rsid w:val="002C08F3"/>
    <w:rsid w:val="002C09A1"/>
    <w:rsid w:val="002C09D7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AC7"/>
    <w:rsid w:val="002E0B10"/>
    <w:rsid w:val="002E0C31"/>
    <w:rsid w:val="002E1010"/>
    <w:rsid w:val="002E10A7"/>
    <w:rsid w:val="002E10E2"/>
    <w:rsid w:val="002E111A"/>
    <w:rsid w:val="002E1723"/>
    <w:rsid w:val="002E1A2A"/>
    <w:rsid w:val="002E1CC7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00C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C5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BAF"/>
    <w:rsid w:val="00300CAF"/>
    <w:rsid w:val="00300EB6"/>
    <w:rsid w:val="00301106"/>
    <w:rsid w:val="003012D7"/>
    <w:rsid w:val="003013F5"/>
    <w:rsid w:val="003014EF"/>
    <w:rsid w:val="003014FE"/>
    <w:rsid w:val="003015F8"/>
    <w:rsid w:val="0030178C"/>
    <w:rsid w:val="00301841"/>
    <w:rsid w:val="00301884"/>
    <w:rsid w:val="00301B6A"/>
    <w:rsid w:val="00301DE4"/>
    <w:rsid w:val="00302025"/>
    <w:rsid w:val="00302084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84C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44A"/>
    <w:rsid w:val="00337510"/>
    <w:rsid w:val="00337B68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7B6"/>
    <w:rsid w:val="00341996"/>
    <w:rsid w:val="00341ABC"/>
    <w:rsid w:val="00341E07"/>
    <w:rsid w:val="00341E44"/>
    <w:rsid w:val="0034222E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26E"/>
    <w:rsid w:val="00355383"/>
    <w:rsid w:val="003553E5"/>
    <w:rsid w:val="00355459"/>
    <w:rsid w:val="00355704"/>
    <w:rsid w:val="00355875"/>
    <w:rsid w:val="00355B92"/>
    <w:rsid w:val="00355C1A"/>
    <w:rsid w:val="00355F2A"/>
    <w:rsid w:val="0035611E"/>
    <w:rsid w:val="00356535"/>
    <w:rsid w:val="003566B8"/>
    <w:rsid w:val="00356849"/>
    <w:rsid w:val="003568C3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0FA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3AD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3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659"/>
    <w:rsid w:val="0039690D"/>
    <w:rsid w:val="00396D5C"/>
    <w:rsid w:val="00396E4C"/>
    <w:rsid w:val="00396F16"/>
    <w:rsid w:val="00396F1E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6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E20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2A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4F50"/>
    <w:rsid w:val="003C563B"/>
    <w:rsid w:val="003C584B"/>
    <w:rsid w:val="003C5F87"/>
    <w:rsid w:val="003C5FF3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0D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351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463"/>
    <w:rsid w:val="003F749B"/>
    <w:rsid w:val="003F74FE"/>
    <w:rsid w:val="003F76DF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6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90A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DCA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0BC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6F0E"/>
    <w:rsid w:val="00427019"/>
    <w:rsid w:val="0042716F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A27"/>
    <w:rsid w:val="00431C43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5C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497"/>
    <w:rsid w:val="004445C8"/>
    <w:rsid w:val="004446FB"/>
    <w:rsid w:val="0044482F"/>
    <w:rsid w:val="0044497A"/>
    <w:rsid w:val="004449F2"/>
    <w:rsid w:val="00444BCC"/>
    <w:rsid w:val="00444CAA"/>
    <w:rsid w:val="0044508B"/>
    <w:rsid w:val="00445194"/>
    <w:rsid w:val="004452A5"/>
    <w:rsid w:val="004452F4"/>
    <w:rsid w:val="004453DE"/>
    <w:rsid w:val="004453E1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94"/>
    <w:rsid w:val="00455DA2"/>
    <w:rsid w:val="00455E09"/>
    <w:rsid w:val="00455E45"/>
    <w:rsid w:val="00455FA0"/>
    <w:rsid w:val="004561AE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29C"/>
    <w:rsid w:val="00465450"/>
    <w:rsid w:val="00465649"/>
    <w:rsid w:val="0046567C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5D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136"/>
    <w:rsid w:val="00475312"/>
    <w:rsid w:val="0047551B"/>
    <w:rsid w:val="00475550"/>
    <w:rsid w:val="004757DE"/>
    <w:rsid w:val="004759E6"/>
    <w:rsid w:val="00475BE5"/>
    <w:rsid w:val="00475D1C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4E5"/>
    <w:rsid w:val="00477563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7B6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21"/>
    <w:rsid w:val="00484BCE"/>
    <w:rsid w:val="00484D30"/>
    <w:rsid w:val="0048508F"/>
    <w:rsid w:val="00485269"/>
    <w:rsid w:val="004852C8"/>
    <w:rsid w:val="0048530F"/>
    <w:rsid w:val="004854EA"/>
    <w:rsid w:val="004854ED"/>
    <w:rsid w:val="0048553B"/>
    <w:rsid w:val="004856F3"/>
    <w:rsid w:val="00485C94"/>
    <w:rsid w:val="00485FBA"/>
    <w:rsid w:val="00486107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3CE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53A"/>
    <w:rsid w:val="00494639"/>
    <w:rsid w:val="004952D2"/>
    <w:rsid w:val="00495635"/>
    <w:rsid w:val="00495684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8D4"/>
    <w:rsid w:val="004A0A34"/>
    <w:rsid w:val="004A0AF7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2D"/>
    <w:rsid w:val="004A57DA"/>
    <w:rsid w:val="004A5893"/>
    <w:rsid w:val="004A5A51"/>
    <w:rsid w:val="004A5B07"/>
    <w:rsid w:val="004A5B87"/>
    <w:rsid w:val="004A5CF4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6EA6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03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E98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014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B37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3CD0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631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39C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10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E71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5F0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B9B"/>
    <w:rsid w:val="00520E2A"/>
    <w:rsid w:val="00520ECF"/>
    <w:rsid w:val="00521175"/>
    <w:rsid w:val="005214DB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C50"/>
    <w:rsid w:val="00523F73"/>
    <w:rsid w:val="00524101"/>
    <w:rsid w:val="005246F7"/>
    <w:rsid w:val="00524ACC"/>
    <w:rsid w:val="00524B50"/>
    <w:rsid w:val="00524BE4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99B"/>
    <w:rsid w:val="00534C2D"/>
    <w:rsid w:val="00534D62"/>
    <w:rsid w:val="00534E06"/>
    <w:rsid w:val="00535055"/>
    <w:rsid w:val="005351B2"/>
    <w:rsid w:val="00535362"/>
    <w:rsid w:val="00535377"/>
    <w:rsid w:val="005353B6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B2"/>
    <w:rsid w:val="00537FD6"/>
    <w:rsid w:val="0054050A"/>
    <w:rsid w:val="00540590"/>
    <w:rsid w:val="00540859"/>
    <w:rsid w:val="00540AFA"/>
    <w:rsid w:val="00540D0E"/>
    <w:rsid w:val="00540D54"/>
    <w:rsid w:val="00540F11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2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6E3A"/>
    <w:rsid w:val="00547063"/>
    <w:rsid w:val="005473F7"/>
    <w:rsid w:val="00547525"/>
    <w:rsid w:val="00547645"/>
    <w:rsid w:val="00547878"/>
    <w:rsid w:val="00547AA2"/>
    <w:rsid w:val="00547B76"/>
    <w:rsid w:val="00547BA0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250"/>
    <w:rsid w:val="005643E2"/>
    <w:rsid w:val="00564408"/>
    <w:rsid w:val="0056443F"/>
    <w:rsid w:val="005646B8"/>
    <w:rsid w:val="005648CC"/>
    <w:rsid w:val="00564AC7"/>
    <w:rsid w:val="00565572"/>
    <w:rsid w:val="00565721"/>
    <w:rsid w:val="0056582B"/>
    <w:rsid w:val="0056588D"/>
    <w:rsid w:val="00565BBA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9EE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99"/>
    <w:rsid w:val="005758A5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938"/>
    <w:rsid w:val="00593B50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736"/>
    <w:rsid w:val="005B196F"/>
    <w:rsid w:val="005B1DDD"/>
    <w:rsid w:val="005B1EE9"/>
    <w:rsid w:val="005B1FBB"/>
    <w:rsid w:val="005B248D"/>
    <w:rsid w:val="005B2755"/>
    <w:rsid w:val="005B2BA9"/>
    <w:rsid w:val="005B2DF3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0B7"/>
    <w:rsid w:val="005B5262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CC6"/>
    <w:rsid w:val="005B7095"/>
    <w:rsid w:val="005B70AF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33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CE9"/>
    <w:rsid w:val="005C6E82"/>
    <w:rsid w:val="005C7130"/>
    <w:rsid w:val="005C723B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9F6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11C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1C1"/>
    <w:rsid w:val="005D7325"/>
    <w:rsid w:val="005D74BE"/>
    <w:rsid w:val="005D7637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519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1A5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76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07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6F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3A3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846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A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1D0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70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ED4"/>
    <w:rsid w:val="00663FF8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05F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AB6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6D7B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7FF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736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4FC9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D56"/>
    <w:rsid w:val="006F0248"/>
    <w:rsid w:val="006F038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85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AC5"/>
    <w:rsid w:val="00704C7E"/>
    <w:rsid w:val="00704DC4"/>
    <w:rsid w:val="007050CC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63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58C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7E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C94"/>
    <w:rsid w:val="00752DF4"/>
    <w:rsid w:val="00752E3B"/>
    <w:rsid w:val="00752F5D"/>
    <w:rsid w:val="0075329C"/>
    <w:rsid w:val="007532B4"/>
    <w:rsid w:val="007533E3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5C2"/>
    <w:rsid w:val="0075662D"/>
    <w:rsid w:val="00756744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7DF"/>
    <w:rsid w:val="00770809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607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47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ECA"/>
    <w:rsid w:val="007974DF"/>
    <w:rsid w:val="0079758D"/>
    <w:rsid w:val="00797604"/>
    <w:rsid w:val="0079797F"/>
    <w:rsid w:val="00797A0C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FD5"/>
    <w:rsid w:val="007A5FE5"/>
    <w:rsid w:val="007A603F"/>
    <w:rsid w:val="007A6136"/>
    <w:rsid w:val="007A61F8"/>
    <w:rsid w:val="007A6383"/>
    <w:rsid w:val="007A63B8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21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934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A7B"/>
    <w:rsid w:val="007C2C37"/>
    <w:rsid w:val="007C3000"/>
    <w:rsid w:val="007C310F"/>
    <w:rsid w:val="007C358C"/>
    <w:rsid w:val="007C37FC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83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0F3"/>
    <w:rsid w:val="007D6165"/>
    <w:rsid w:val="007D6282"/>
    <w:rsid w:val="007D64C1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F0000"/>
    <w:rsid w:val="007F011C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0A6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501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6B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FB"/>
    <w:rsid w:val="008119DF"/>
    <w:rsid w:val="00811C06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9CE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8A2"/>
    <w:rsid w:val="0082291C"/>
    <w:rsid w:val="00822924"/>
    <w:rsid w:val="00822B5C"/>
    <w:rsid w:val="00822B9B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B74"/>
    <w:rsid w:val="00824CE9"/>
    <w:rsid w:val="00824D01"/>
    <w:rsid w:val="00824E8D"/>
    <w:rsid w:val="00825418"/>
    <w:rsid w:val="0082543D"/>
    <w:rsid w:val="00825718"/>
    <w:rsid w:val="0082574E"/>
    <w:rsid w:val="00825875"/>
    <w:rsid w:val="008259FA"/>
    <w:rsid w:val="00825AFE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4EA5"/>
    <w:rsid w:val="0083563E"/>
    <w:rsid w:val="008356BF"/>
    <w:rsid w:val="008359F4"/>
    <w:rsid w:val="0083628C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610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A3D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BF2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9C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61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BF0"/>
    <w:rsid w:val="008A1EEB"/>
    <w:rsid w:val="008A2278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13"/>
    <w:rsid w:val="008A53C5"/>
    <w:rsid w:val="008A5600"/>
    <w:rsid w:val="008A57EA"/>
    <w:rsid w:val="008A58FD"/>
    <w:rsid w:val="008A5D1F"/>
    <w:rsid w:val="008A5E36"/>
    <w:rsid w:val="008A602B"/>
    <w:rsid w:val="008A61C3"/>
    <w:rsid w:val="008A61E5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3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01D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523"/>
    <w:rsid w:val="008B5AD0"/>
    <w:rsid w:val="008B5B64"/>
    <w:rsid w:val="008B6117"/>
    <w:rsid w:val="008B6178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AB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1F"/>
    <w:rsid w:val="008C3656"/>
    <w:rsid w:val="008C36B7"/>
    <w:rsid w:val="008C3708"/>
    <w:rsid w:val="008C3841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637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9D"/>
    <w:rsid w:val="008D37B1"/>
    <w:rsid w:val="008D384C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A3F"/>
    <w:rsid w:val="008E2C46"/>
    <w:rsid w:val="008E2CEE"/>
    <w:rsid w:val="008E2F65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2FC"/>
    <w:rsid w:val="008E7342"/>
    <w:rsid w:val="008E739A"/>
    <w:rsid w:val="008E74B9"/>
    <w:rsid w:val="008E757D"/>
    <w:rsid w:val="008E7685"/>
    <w:rsid w:val="008E7721"/>
    <w:rsid w:val="008E77E8"/>
    <w:rsid w:val="008E7A65"/>
    <w:rsid w:val="008E7CA0"/>
    <w:rsid w:val="008E7D26"/>
    <w:rsid w:val="008E7F6B"/>
    <w:rsid w:val="008E7F76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10E"/>
    <w:rsid w:val="008F2206"/>
    <w:rsid w:val="008F26C4"/>
    <w:rsid w:val="008F2709"/>
    <w:rsid w:val="008F2788"/>
    <w:rsid w:val="008F27CB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54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CD0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A46"/>
    <w:rsid w:val="00905CDA"/>
    <w:rsid w:val="00905CF9"/>
    <w:rsid w:val="00906149"/>
    <w:rsid w:val="0090636B"/>
    <w:rsid w:val="009063BB"/>
    <w:rsid w:val="00906A26"/>
    <w:rsid w:val="00906BB5"/>
    <w:rsid w:val="00906BE5"/>
    <w:rsid w:val="00906CD0"/>
    <w:rsid w:val="00906CEE"/>
    <w:rsid w:val="00906F34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FF7"/>
    <w:rsid w:val="00912032"/>
    <w:rsid w:val="0091228D"/>
    <w:rsid w:val="009124A3"/>
    <w:rsid w:val="009124BB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493"/>
    <w:rsid w:val="0093056F"/>
    <w:rsid w:val="00930693"/>
    <w:rsid w:val="009307DC"/>
    <w:rsid w:val="009307F7"/>
    <w:rsid w:val="00930842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AF6"/>
    <w:rsid w:val="00931B2C"/>
    <w:rsid w:val="00931FB4"/>
    <w:rsid w:val="0093200A"/>
    <w:rsid w:val="00932391"/>
    <w:rsid w:val="00932400"/>
    <w:rsid w:val="009325D7"/>
    <w:rsid w:val="009329A7"/>
    <w:rsid w:val="009335F1"/>
    <w:rsid w:val="009337ED"/>
    <w:rsid w:val="00933B37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0FD7"/>
    <w:rsid w:val="00941330"/>
    <w:rsid w:val="00941353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8B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19C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B68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96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9AE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7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D5A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D1"/>
    <w:rsid w:val="009C64B4"/>
    <w:rsid w:val="009C6E41"/>
    <w:rsid w:val="009C7251"/>
    <w:rsid w:val="009C757E"/>
    <w:rsid w:val="009C75B5"/>
    <w:rsid w:val="009C778C"/>
    <w:rsid w:val="009C790C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955"/>
    <w:rsid w:val="009D095C"/>
    <w:rsid w:val="009D0A6B"/>
    <w:rsid w:val="009D0C51"/>
    <w:rsid w:val="009D0EA0"/>
    <w:rsid w:val="009D0EC2"/>
    <w:rsid w:val="009D0FE7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CBE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81A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B95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79E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2A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99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514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933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009"/>
    <w:rsid w:val="00A351C0"/>
    <w:rsid w:val="00A3520F"/>
    <w:rsid w:val="00A355C3"/>
    <w:rsid w:val="00A35822"/>
    <w:rsid w:val="00A3586F"/>
    <w:rsid w:val="00A35A5A"/>
    <w:rsid w:val="00A35B88"/>
    <w:rsid w:val="00A35C18"/>
    <w:rsid w:val="00A35D36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3"/>
    <w:rsid w:val="00A41EFD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329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E0C"/>
    <w:rsid w:val="00A45E87"/>
    <w:rsid w:val="00A464EA"/>
    <w:rsid w:val="00A46707"/>
    <w:rsid w:val="00A46AE3"/>
    <w:rsid w:val="00A46DE5"/>
    <w:rsid w:val="00A46E51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9C5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8F0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1E06"/>
    <w:rsid w:val="00A92050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B4A"/>
    <w:rsid w:val="00A93CCC"/>
    <w:rsid w:val="00A93CD4"/>
    <w:rsid w:val="00A93D19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C67"/>
    <w:rsid w:val="00AB4F63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9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2E"/>
    <w:rsid w:val="00AC2B53"/>
    <w:rsid w:val="00AC2B91"/>
    <w:rsid w:val="00AC2C36"/>
    <w:rsid w:val="00AC2E79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E3A"/>
    <w:rsid w:val="00AD0E6C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473"/>
    <w:rsid w:val="00AE06E7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7B4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844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B9E"/>
    <w:rsid w:val="00AF2DC7"/>
    <w:rsid w:val="00AF2DF8"/>
    <w:rsid w:val="00AF306F"/>
    <w:rsid w:val="00AF311E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0A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9A3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A8D"/>
    <w:rsid w:val="00B12D0F"/>
    <w:rsid w:val="00B1316D"/>
    <w:rsid w:val="00B1318C"/>
    <w:rsid w:val="00B138FC"/>
    <w:rsid w:val="00B13DCC"/>
    <w:rsid w:val="00B149E4"/>
    <w:rsid w:val="00B14C9D"/>
    <w:rsid w:val="00B14F03"/>
    <w:rsid w:val="00B15101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65A"/>
    <w:rsid w:val="00B366C3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8DA"/>
    <w:rsid w:val="00B65927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935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5F39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2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214"/>
    <w:rsid w:val="00B955D6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2DD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AA0"/>
    <w:rsid w:val="00BA3B4F"/>
    <w:rsid w:val="00BA3C7B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C8D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11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3C0C"/>
    <w:rsid w:val="00BD4044"/>
    <w:rsid w:val="00BD40A6"/>
    <w:rsid w:val="00BD45C3"/>
    <w:rsid w:val="00BD45FB"/>
    <w:rsid w:val="00BD47ED"/>
    <w:rsid w:val="00BD4A0D"/>
    <w:rsid w:val="00BD4A5A"/>
    <w:rsid w:val="00BD4ACD"/>
    <w:rsid w:val="00BD4B10"/>
    <w:rsid w:val="00BD4EE1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DEC"/>
    <w:rsid w:val="00BE0E05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6B1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4DF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4F9C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EE"/>
    <w:rsid w:val="00C06F13"/>
    <w:rsid w:val="00C06FA1"/>
    <w:rsid w:val="00C07007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433"/>
    <w:rsid w:val="00C105BD"/>
    <w:rsid w:val="00C106A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3D7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E1"/>
    <w:rsid w:val="00C21250"/>
    <w:rsid w:val="00C2136C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711"/>
    <w:rsid w:val="00C24981"/>
    <w:rsid w:val="00C24C6D"/>
    <w:rsid w:val="00C24D53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A54"/>
    <w:rsid w:val="00C27B6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329"/>
    <w:rsid w:val="00C5041C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4D82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EB3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3FEF"/>
    <w:rsid w:val="00C643B5"/>
    <w:rsid w:val="00C6444A"/>
    <w:rsid w:val="00C648BA"/>
    <w:rsid w:val="00C64B46"/>
    <w:rsid w:val="00C64D93"/>
    <w:rsid w:val="00C64DBC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719A"/>
    <w:rsid w:val="00C672F8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57E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6D2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255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0FE6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0FA5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435"/>
    <w:rsid w:val="00CC4602"/>
    <w:rsid w:val="00CC47F0"/>
    <w:rsid w:val="00CC47FF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521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A3"/>
    <w:rsid w:val="00CD2B08"/>
    <w:rsid w:val="00CD2D45"/>
    <w:rsid w:val="00CD2D9C"/>
    <w:rsid w:val="00CD301B"/>
    <w:rsid w:val="00CD3083"/>
    <w:rsid w:val="00CD31E4"/>
    <w:rsid w:val="00CD36E0"/>
    <w:rsid w:val="00CD38BA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96C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55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8F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FD"/>
    <w:rsid w:val="00D02036"/>
    <w:rsid w:val="00D0239F"/>
    <w:rsid w:val="00D02551"/>
    <w:rsid w:val="00D029C4"/>
    <w:rsid w:val="00D02BE5"/>
    <w:rsid w:val="00D02CEF"/>
    <w:rsid w:val="00D02D11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D6E"/>
    <w:rsid w:val="00D05EE3"/>
    <w:rsid w:val="00D06332"/>
    <w:rsid w:val="00D0657D"/>
    <w:rsid w:val="00D065A7"/>
    <w:rsid w:val="00D06664"/>
    <w:rsid w:val="00D066E4"/>
    <w:rsid w:val="00D067F0"/>
    <w:rsid w:val="00D067FC"/>
    <w:rsid w:val="00D069D5"/>
    <w:rsid w:val="00D06A0F"/>
    <w:rsid w:val="00D06B33"/>
    <w:rsid w:val="00D070D8"/>
    <w:rsid w:val="00D07109"/>
    <w:rsid w:val="00D07123"/>
    <w:rsid w:val="00D0713A"/>
    <w:rsid w:val="00D072A0"/>
    <w:rsid w:val="00D075FA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CC4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90A"/>
    <w:rsid w:val="00D13C68"/>
    <w:rsid w:val="00D13D30"/>
    <w:rsid w:val="00D13D77"/>
    <w:rsid w:val="00D13E14"/>
    <w:rsid w:val="00D14268"/>
    <w:rsid w:val="00D14439"/>
    <w:rsid w:val="00D144C7"/>
    <w:rsid w:val="00D144D2"/>
    <w:rsid w:val="00D1452B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CA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8A6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6E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AA7"/>
    <w:rsid w:val="00D25B2C"/>
    <w:rsid w:val="00D25BCF"/>
    <w:rsid w:val="00D25BD8"/>
    <w:rsid w:val="00D262E2"/>
    <w:rsid w:val="00D2678C"/>
    <w:rsid w:val="00D2685E"/>
    <w:rsid w:val="00D26CB6"/>
    <w:rsid w:val="00D26D09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A5"/>
    <w:rsid w:val="00D3601D"/>
    <w:rsid w:val="00D360AC"/>
    <w:rsid w:val="00D36213"/>
    <w:rsid w:val="00D36368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7D8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0EF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58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4D65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30D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2F1"/>
    <w:rsid w:val="00D87605"/>
    <w:rsid w:val="00D87843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1F1A"/>
    <w:rsid w:val="00D921E2"/>
    <w:rsid w:val="00D92345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49B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606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B23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95F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6E56"/>
    <w:rsid w:val="00DB7446"/>
    <w:rsid w:val="00DB744D"/>
    <w:rsid w:val="00DB777F"/>
    <w:rsid w:val="00DB7810"/>
    <w:rsid w:val="00DB784E"/>
    <w:rsid w:val="00DB7AC3"/>
    <w:rsid w:val="00DB7ADE"/>
    <w:rsid w:val="00DB7E44"/>
    <w:rsid w:val="00DB7FA5"/>
    <w:rsid w:val="00DC0331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4E"/>
    <w:rsid w:val="00DC2EB9"/>
    <w:rsid w:val="00DC2F42"/>
    <w:rsid w:val="00DC30E3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589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DF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DE5"/>
    <w:rsid w:val="00DD5E6B"/>
    <w:rsid w:val="00DD61C7"/>
    <w:rsid w:val="00DD62DE"/>
    <w:rsid w:val="00DD6717"/>
    <w:rsid w:val="00DD6832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C1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64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310"/>
    <w:rsid w:val="00DF14DC"/>
    <w:rsid w:val="00DF16BC"/>
    <w:rsid w:val="00DF19D0"/>
    <w:rsid w:val="00DF1CD6"/>
    <w:rsid w:val="00DF1CF7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471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CB8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8F8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1E0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1D4D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82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B5"/>
    <w:rsid w:val="00E44C3C"/>
    <w:rsid w:val="00E44E6E"/>
    <w:rsid w:val="00E44EB5"/>
    <w:rsid w:val="00E4508A"/>
    <w:rsid w:val="00E45245"/>
    <w:rsid w:val="00E456BC"/>
    <w:rsid w:val="00E4585E"/>
    <w:rsid w:val="00E45AF6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7D9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2C7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1F00"/>
    <w:rsid w:val="00E8212D"/>
    <w:rsid w:val="00E82390"/>
    <w:rsid w:val="00E82584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5BA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261"/>
    <w:rsid w:val="00EA255D"/>
    <w:rsid w:val="00EA26DD"/>
    <w:rsid w:val="00EA2960"/>
    <w:rsid w:val="00EA2C32"/>
    <w:rsid w:val="00EA2CAA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B6"/>
    <w:rsid w:val="00EA3CD4"/>
    <w:rsid w:val="00EA3ED6"/>
    <w:rsid w:val="00EA3FC5"/>
    <w:rsid w:val="00EA3FE7"/>
    <w:rsid w:val="00EA410B"/>
    <w:rsid w:val="00EA4473"/>
    <w:rsid w:val="00EA4965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A7FC7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80"/>
    <w:rsid w:val="00EB18F8"/>
    <w:rsid w:val="00EB195F"/>
    <w:rsid w:val="00EB198B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0F4"/>
    <w:rsid w:val="00EC2114"/>
    <w:rsid w:val="00EC22B5"/>
    <w:rsid w:val="00EC236E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7D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04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37"/>
    <w:rsid w:val="00ED335B"/>
    <w:rsid w:val="00ED359C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0F43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5F4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33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9B8"/>
    <w:rsid w:val="00F12B8C"/>
    <w:rsid w:val="00F12D03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BC4"/>
    <w:rsid w:val="00F14EBB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98"/>
    <w:rsid w:val="00F17870"/>
    <w:rsid w:val="00F17883"/>
    <w:rsid w:val="00F178C6"/>
    <w:rsid w:val="00F1798A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9D7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37D25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AF2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5F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7B8"/>
    <w:rsid w:val="00F61BD3"/>
    <w:rsid w:val="00F61C2C"/>
    <w:rsid w:val="00F61C8D"/>
    <w:rsid w:val="00F61D70"/>
    <w:rsid w:val="00F61DA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93A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414"/>
    <w:rsid w:val="00F775A1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000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41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C1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232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ADD"/>
    <w:rsid w:val="00FB7D2F"/>
    <w:rsid w:val="00FB7D56"/>
    <w:rsid w:val="00FB7EF9"/>
    <w:rsid w:val="00FC01E1"/>
    <w:rsid w:val="00FC0414"/>
    <w:rsid w:val="00FC04B5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0DA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78D"/>
    <w:rsid w:val="00FD68DC"/>
    <w:rsid w:val="00FD69AD"/>
    <w:rsid w:val="00FD69B4"/>
    <w:rsid w:val="00FD6CF6"/>
    <w:rsid w:val="00FD6FCE"/>
    <w:rsid w:val="00FD705A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0E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CA8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C3A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0B3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31184C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232A3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Times New Roman" w:hAnsi="Times New Roman" w:cs="Times New Roman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Times New Roman" w:hAnsi="Times New Roman" w:cs="Times New Roman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Times New Roman" w:hAnsi="Times New Roman" w:cs="Times New Roman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Times New Roman" w:hAnsi="Times New Roman" w:cs="Times New Roman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30">
    <w:name w:val="標題 3 字元"/>
    <w:basedOn w:val="a0"/>
    <w:link w:val="3"/>
    <w:rsid w:val="00232A3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text-dst">
    <w:name w:val="text-dst"/>
    <w:basedOn w:val="a0"/>
    <w:rsid w:val="0046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17FB-CB5C-8040-859D-57E8C65B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214</Words>
  <Characters>1225</Characters>
  <Application>Microsoft Office Word</Application>
  <DocSecurity>0</DocSecurity>
  <Lines>10</Lines>
  <Paragraphs>2</Paragraphs>
  <ScaleCrop>false</ScaleCrop>
  <Company>Astellas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51</cp:revision>
  <cp:lastPrinted>2017-09-17T10:31:00Z</cp:lastPrinted>
  <dcterms:created xsi:type="dcterms:W3CDTF">2019-08-28T08:48:00Z</dcterms:created>
  <dcterms:modified xsi:type="dcterms:W3CDTF">2019-09-01T14:28:00Z</dcterms:modified>
</cp:coreProperties>
</file>