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23DC" w14:textId="1F6D886D" w:rsidR="00A54EB9" w:rsidRPr="00B67EA2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B67EA2">
        <w:rPr>
          <w:rFonts w:ascii="Kaiti TC" w:eastAsia="Kaiti TC" w:hAnsi="Kaiti TC" w:hint="eastAsia"/>
          <w:color w:val="000000" w:themeColor="text1"/>
        </w:rPr>
        <w:t>201</w:t>
      </w:r>
      <w:r w:rsidR="00C143D1" w:rsidRPr="00B67EA2">
        <w:rPr>
          <w:rFonts w:ascii="Kaiti TC" w:eastAsia="Kaiti TC" w:hAnsi="Kaiti TC"/>
          <w:color w:val="000000" w:themeColor="text1"/>
        </w:rPr>
        <w:t>8</w:t>
      </w:r>
      <w:r w:rsidRPr="00B67EA2">
        <w:rPr>
          <w:rFonts w:ascii="Kaiti TC" w:eastAsia="Kaiti TC" w:hAnsi="Kaiti TC" w:hint="eastAsia"/>
          <w:color w:val="000000" w:themeColor="text1"/>
        </w:rPr>
        <w:t>-</w:t>
      </w:r>
      <w:r w:rsidR="009E62C3" w:rsidRPr="00B67EA2">
        <w:rPr>
          <w:rFonts w:ascii="Kaiti TC" w:eastAsia="Kaiti TC" w:hAnsi="Kaiti TC"/>
          <w:color w:val="000000" w:themeColor="text1"/>
        </w:rPr>
        <w:t>10</w:t>
      </w:r>
      <w:r w:rsidRPr="00B67EA2">
        <w:rPr>
          <w:rFonts w:ascii="Kaiti TC" w:eastAsia="Kaiti TC" w:hAnsi="Kaiti TC" w:hint="eastAsia"/>
          <w:color w:val="000000" w:themeColor="text1"/>
        </w:rPr>
        <w:t>-</w:t>
      </w:r>
      <w:r w:rsidR="009E62C3" w:rsidRPr="00B67EA2">
        <w:rPr>
          <w:rFonts w:ascii="Kaiti TC" w:eastAsia="Kaiti TC" w:hAnsi="Kaiti TC"/>
          <w:color w:val="000000" w:themeColor="text1"/>
        </w:rPr>
        <w:t>01</w:t>
      </w:r>
    </w:p>
    <w:p w14:paraId="13CB33E9" w14:textId="77777777" w:rsidR="000D6011" w:rsidRPr="00B67EA2" w:rsidRDefault="000D6011" w:rsidP="007C73E6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B67EA2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2978C75F" w14:textId="49B23CD2" w:rsidR="00FE13A2" w:rsidRPr="00B67EA2" w:rsidRDefault="009E62C3" w:rsidP="009E62C3">
      <w:pPr>
        <w:rPr>
          <w:rFonts w:ascii="Kaiti TC" w:eastAsia="Kaiti TC" w:hAnsi="Kaiti TC"/>
          <w:b/>
          <w:color w:val="000000" w:themeColor="text1"/>
          <w:sz w:val="32"/>
        </w:rPr>
      </w:pPr>
      <w:r w:rsidRPr="00B67EA2">
        <w:rPr>
          <w:rFonts w:ascii="Kaiti TC" w:eastAsia="Kaiti TC" w:hAnsi="Kaiti TC"/>
          <w:b/>
          <w:color w:val="000000" w:themeColor="text1"/>
          <w:sz w:val="32"/>
        </w:rPr>
        <w:t>你的MR</w:t>
      </w:r>
      <w:r w:rsidRPr="00B67EA2">
        <w:rPr>
          <w:rFonts w:ascii="Kaiti TC" w:eastAsia="Kaiti TC" w:hAnsi="Kaiti TC" w:hint="eastAsia"/>
          <w:b/>
          <w:color w:val="000000" w:themeColor="text1"/>
          <w:sz w:val="32"/>
        </w:rPr>
        <w:t>會</w:t>
      </w:r>
      <w:r w:rsidR="002725F0" w:rsidRPr="00B67EA2">
        <w:rPr>
          <w:rFonts w:ascii="Kaiti TC" w:eastAsia="Kaiti TC" w:hAnsi="Kaiti TC"/>
          <w:b/>
          <w:color w:val="000000" w:themeColor="text1"/>
          <w:sz w:val="32"/>
        </w:rPr>
        <w:t>通過</w:t>
      </w:r>
      <w:r w:rsidR="00CC321D" w:rsidRPr="00B67EA2">
        <w:rPr>
          <w:rFonts w:ascii="Kaiti TC" w:eastAsia="Kaiti TC" w:hAnsi="Kaiti TC" w:hint="eastAsia"/>
          <w:b/>
          <w:color w:val="000000" w:themeColor="text1"/>
          <w:sz w:val="32"/>
        </w:rPr>
        <w:t>同理心</w:t>
      </w:r>
      <w:r w:rsidRPr="00B67EA2">
        <w:rPr>
          <w:rFonts w:ascii="Kaiti TC" w:eastAsia="Kaiti TC" w:hAnsi="Kaiti TC"/>
          <w:b/>
          <w:color w:val="000000" w:themeColor="text1"/>
          <w:sz w:val="32"/>
        </w:rPr>
        <w:t>測試嗎？</w:t>
      </w:r>
    </w:p>
    <w:p w14:paraId="5EEE208D" w14:textId="35924A55" w:rsidR="00333269" w:rsidRPr="00B67EA2" w:rsidRDefault="00FA7E10" w:rsidP="00442A34">
      <w:pPr>
        <w:shd w:val="clear" w:color="auto" w:fill="FFFFFF"/>
        <w:spacing w:beforeLines="100" w:before="360" w:line="0" w:lineRule="atLeast"/>
        <w:ind w:firstLineChars="100" w:firstLine="240"/>
        <w:jc w:val="both"/>
        <w:rPr>
          <w:rFonts w:ascii="Kaiti TC" w:eastAsia="Kaiti TC" w:hAnsi="Kaiti TC" w:cs="Calibri"/>
          <w:color w:val="000000" w:themeColor="text1"/>
        </w:rPr>
      </w:pPr>
      <w:r w:rsidRPr="00B67EA2">
        <w:rPr>
          <w:rFonts w:ascii="Kaiti TC" w:eastAsia="Kaiti TC" w:hAnsi="Kaiti TC"/>
          <w:color w:val="000000" w:themeColor="text1"/>
        </w:rPr>
        <w:t>毫無疑問</w:t>
      </w:r>
      <w:r w:rsidR="00333269" w:rsidRPr="00B67EA2">
        <w:rPr>
          <w:rFonts w:ascii="Kaiti TC" w:eastAsia="Kaiti TC" w:hAnsi="Kaiti TC"/>
          <w:color w:val="000000" w:themeColor="text1"/>
        </w:rPr>
        <w:t>，MR</w:t>
      </w:r>
      <w:r w:rsidRPr="00B67EA2">
        <w:rPr>
          <w:rFonts w:ascii="Kaiti TC" w:eastAsia="Kaiti TC" w:hAnsi="Kaiti TC"/>
          <w:color w:val="000000" w:themeColor="text1"/>
        </w:rPr>
        <w:t>的角色也在不斷變化。</w:t>
      </w:r>
    </w:p>
    <w:p w14:paraId="422301FA" w14:textId="677190FE" w:rsidR="000C0A40" w:rsidRPr="00B67EA2" w:rsidRDefault="00333269" w:rsidP="00333269">
      <w:pPr>
        <w:shd w:val="clear" w:color="auto" w:fill="FFFFFF"/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B67EA2">
        <w:rPr>
          <w:rFonts w:ascii="Kaiti TC" w:eastAsia="Kaiti TC" w:hAnsi="Kaiti TC"/>
          <w:color w:val="000000" w:themeColor="text1"/>
        </w:rPr>
        <w:t>事實上，</w:t>
      </w:r>
      <w:r w:rsidRPr="00B67EA2">
        <w:rPr>
          <w:rFonts w:ascii="Kaiti TC" w:eastAsia="Kaiti TC" w:hAnsi="Kaiti TC" w:cs="Calibri"/>
          <w:color w:val="000000" w:themeColor="text1"/>
        </w:rPr>
        <w:t>看著今天的小型、資料驅動的銷售</w:t>
      </w:r>
      <w:r w:rsidRPr="00B67EA2">
        <w:rPr>
          <w:rFonts w:ascii="Kaiti TC" w:eastAsia="Kaiti TC" w:hAnsi="Kaiti TC" w:cs="Calibri" w:hint="eastAsia"/>
          <w:color w:val="000000" w:themeColor="text1"/>
        </w:rPr>
        <w:t>隊</w:t>
      </w:r>
      <w:r w:rsidRPr="00B67EA2">
        <w:rPr>
          <w:rFonts w:ascii="Kaiti TC" w:eastAsia="Kaiti TC" w:hAnsi="Kaiti TC" w:cs="Calibri"/>
          <w:color w:val="000000" w:themeColor="text1"/>
        </w:rPr>
        <w:t>伍</w:t>
      </w:r>
      <w:r w:rsidRPr="00B67EA2">
        <w:rPr>
          <w:rFonts w:ascii="Kaiti TC" w:eastAsia="Kaiti TC" w:hAnsi="Kaiti TC"/>
          <w:color w:val="000000" w:themeColor="text1"/>
        </w:rPr>
        <w:t>，</w:t>
      </w:r>
      <w:r w:rsidRPr="00B67EA2">
        <w:rPr>
          <w:rFonts w:ascii="Kaiti TC" w:eastAsia="Kaiti TC" w:hAnsi="Kaiti TC" w:cs="Calibri"/>
          <w:color w:val="000000" w:themeColor="text1"/>
        </w:rPr>
        <w:t>很難想像</w:t>
      </w:r>
      <w:r w:rsidRPr="00B67EA2">
        <w:rPr>
          <w:rFonts w:ascii="Kaiti TC" w:eastAsia="Kaiti TC" w:hAnsi="Kaiti TC"/>
          <w:color w:val="000000" w:themeColor="text1"/>
        </w:rPr>
        <w:t>，在九十年代初期，</w:t>
      </w:r>
      <w:r w:rsidR="00442A34" w:rsidRPr="00B67EA2">
        <w:rPr>
          <w:rFonts w:ascii="Kaiti TC" w:eastAsia="Kaiti TC" w:hAnsi="Kaiti TC"/>
          <w:color w:val="000000" w:themeColor="text1"/>
        </w:rPr>
        <w:t>在美國</w:t>
      </w:r>
      <w:r w:rsidR="002C33AE" w:rsidRPr="00B67EA2">
        <w:rPr>
          <w:rFonts w:ascii="Kaiti TC" w:eastAsia="Kaiti TC" w:hAnsi="Kaiti TC" w:hint="eastAsia"/>
          <w:color w:val="000000" w:themeColor="text1"/>
        </w:rPr>
        <w:t>有</w:t>
      </w:r>
      <w:r w:rsidRPr="00B67EA2">
        <w:rPr>
          <w:rFonts w:ascii="Kaiti TC" w:eastAsia="Kaiti TC" w:hAnsi="Kaiti TC"/>
          <w:color w:val="000000" w:themeColor="text1"/>
        </w:rPr>
        <w:t>超過10萬名</w:t>
      </w:r>
      <w:r w:rsidRPr="00B67EA2">
        <w:rPr>
          <w:rFonts w:ascii="Kaiti TC" w:eastAsia="Kaiti TC" w:hAnsi="Kaiti TC" w:hint="eastAsia"/>
          <w:color w:val="000000" w:themeColor="text1"/>
        </w:rPr>
        <w:t>藥商業務代表</w:t>
      </w:r>
      <w:r w:rsidRPr="00B67EA2">
        <w:rPr>
          <w:rFonts w:ascii="Kaiti TC" w:eastAsia="Kaiti TC" w:hAnsi="Kaiti TC"/>
          <w:color w:val="000000" w:themeColor="text1"/>
        </w:rPr>
        <w:t>獨自進行交易。</w:t>
      </w:r>
    </w:p>
    <w:p w14:paraId="0CEC5510" w14:textId="28D82C4A" w:rsidR="0027361F" w:rsidRPr="00B67EA2" w:rsidRDefault="000C0A40" w:rsidP="002C33AE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Calibri"/>
          <w:color w:val="000000" w:themeColor="text1"/>
        </w:rPr>
      </w:pPr>
      <w:r w:rsidRPr="00B67EA2">
        <w:rPr>
          <w:rFonts w:ascii="Kaiti TC" w:eastAsia="Kaiti TC" w:hAnsi="Kaiti TC" w:cs="Calibri"/>
          <w:color w:val="000000" w:themeColor="text1"/>
        </w:rPr>
        <w:t>當時</w:t>
      </w:r>
      <w:r w:rsidR="003F7509" w:rsidRPr="00B67EA2">
        <w:rPr>
          <w:rFonts w:ascii="Kaiti TC" w:eastAsia="Kaiti TC" w:hAnsi="Kaiti TC"/>
          <w:color w:val="000000" w:themeColor="text1"/>
        </w:rPr>
        <w:t>，</w:t>
      </w:r>
      <w:r w:rsidRPr="00B67EA2">
        <w:rPr>
          <w:rFonts w:ascii="Kaiti TC" w:eastAsia="Kaiti TC" w:hAnsi="Kaiti TC" w:cs="Calibri"/>
          <w:color w:val="000000" w:themeColor="text1"/>
        </w:rPr>
        <w:t>遊戲的名稱</w:t>
      </w:r>
      <w:r w:rsidR="003F7509" w:rsidRPr="00B67EA2">
        <w:rPr>
          <w:rFonts w:ascii="Kaiti TC" w:eastAsia="Kaiti TC" w:hAnsi="Kaiti TC"/>
          <w:color w:val="000000" w:themeColor="text1"/>
        </w:rPr>
        <w:t>–</w:t>
      </w:r>
      <w:r w:rsidRPr="00B67EA2">
        <w:rPr>
          <w:rFonts w:ascii="Kaiti TC" w:eastAsia="Kaiti TC" w:hAnsi="Kaiti TC" w:hint="eastAsia"/>
          <w:color w:val="000000" w:themeColor="text1"/>
        </w:rPr>
        <w:t>用簡化</w:t>
      </w:r>
      <w:r w:rsidRPr="00B67EA2">
        <w:rPr>
          <w:rFonts w:ascii="Kaiti TC" w:eastAsia="Kaiti TC" w:hAnsi="Kaiti TC" w:cs="Calibri"/>
          <w:color w:val="000000" w:themeColor="text1"/>
        </w:rPr>
        <w:t>的</w:t>
      </w:r>
      <w:r w:rsidRPr="00B67EA2">
        <w:rPr>
          <w:rFonts w:ascii="Kaiti TC" w:eastAsia="Kaiti TC" w:hAnsi="Kaiti TC"/>
          <w:color w:val="000000" w:themeColor="text1"/>
        </w:rPr>
        <w:t>術語</w:t>
      </w:r>
      <w:r w:rsidR="003F7509" w:rsidRPr="00B67EA2">
        <w:rPr>
          <w:rFonts w:ascii="Kaiti TC" w:eastAsia="Kaiti TC" w:hAnsi="Kaiti TC"/>
          <w:color w:val="000000" w:themeColor="text1"/>
        </w:rPr>
        <w:t>–</w:t>
      </w:r>
      <w:r w:rsidRPr="00B67EA2">
        <w:rPr>
          <w:rFonts w:ascii="Kaiti TC" w:eastAsia="Kaiti TC" w:hAnsi="Kaiti TC"/>
          <w:color w:val="000000" w:themeColor="text1"/>
        </w:rPr>
        <w:t>盡可能</w:t>
      </w:r>
      <w:r w:rsidRPr="00B67EA2">
        <w:rPr>
          <w:rFonts w:ascii="Kaiti TC" w:eastAsia="Kaiti TC" w:hAnsi="Kaiti TC" w:hint="eastAsia"/>
          <w:color w:val="000000" w:themeColor="text1"/>
        </w:rPr>
        <w:t>出售暢銷藥品給</w:t>
      </w:r>
      <w:r w:rsidR="002C33AE" w:rsidRPr="00B67EA2">
        <w:rPr>
          <w:rFonts w:ascii="Kaiti TC" w:eastAsia="Kaiti TC" w:hAnsi="Kaiti TC" w:cs="Arial"/>
          <w:color w:val="000000" w:themeColor="text1"/>
          <w:shd w:val="clear" w:color="auto" w:fill="FFFFFF"/>
        </w:rPr>
        <w:t>醫療保健專業人士</w:t>
      </w:r>
      <w:r w:rsidR="002C33AE" w:rsidRPr="00B67EA2">
        <w:rPr>
          <w:rFonts w:ascii="Kaiti TC" w:eastAsia="Kaiti TC" w:hAnsi="Kaiti TC"/>
          <w:color w:val="000000" w:themeColor="text1"/>
        </w:rPr>
        <w:t xml:space="preserve"> (</w:t>
      </w:r>
      <w:r w:rsidR="002C33AE" w:rsidRPr="00B67EA2">
        <w:rPr>
          <w:rFonts w:ascii="Kaiti TC" w:eastAsia="Kaiti TC" w:hAnsi="Kaiti TC" w:cs="Times"/>
          <w:color w:val="000000" w:themeColor="text1"/>
        </w:rPr>
        <w:t>Healthcare Professional</w:t>
      </w:r>
      <w:r w:rsidR="002C33AE" w:rsidRPr="00B67EA2">
        <w:rPr>
          <w:rFonts w:ascii="Kaiti TC" w:eastAsia="Kaiti TC" w:hAnsi="Kaiti TC"/>
          <w:color w:val="000000" w:themeColor="text1"/>
        </w:rPr>
        <w:t>，</w:t>
      </w:r>
      <w:r w:rsidR="002C33AE" w:rsidRPr="00B67EA2">
        <w:rPr>
          <w:rFonts w:ascii="Kaiti TC" w:eastAsia="Kaiti TC" w:hAnsi="Kaiti TC" w:hint="eastAsia"/>
          <w:color w:val="000000" w:themeColor="text1"/>
        </w:rPr>
        <w:t>以下簡稱</w:t>
      </w:r>
      <w:r w:rsidR="002C33AE" w:rsidRPr="00B67EA2">
        <w:rPr>
          <w:rFonts w:ascii="Kaiti TC" w:eastAsia="Kaiti TC" w:hAnsi="Kaiti TC" w:cs="Arial"/>
          <w:color w:val="000000" w:themeColor="text1"/>
        </w:rPr>
        <w:t>HCP)</w:t>
      </w:r>
      <w:r w:rsidRPr="00B67EA2">
        <w:rPr>
          <w:rFonts w:ascii="Kaiti TC" w:eastAsia="Kaiti TC" w:hAnsi="Kaiti TC" w:cs="Calibri"/>
          <w:color w:val="000000" w:themeColor="text1"/>
        </w:rPr>
        <w:t>。</w:t>
      </w:r>
      <w:r w:rsidRPr="00B67EA2">
        <w:rPr>
          <w:rFonts w:ascii="Kaiti TC" w:eastAsia="Kaiti TC" w:hAnsi="Kaiti TC"/>
          <w:color w:val="000000" w:themeColor="text1"/>
        </w:rPr>
        <w:t>好吧，它總是比那更微妙，但它從來沒有</w:t>
      </w:r>
      <w:r w:rsidRPr="00B67EA2">
        <w:rPr>
          <w:rFonts w:ascii="Kaiti TC" w:eastAsia="Kaiti TC" w:hAnsi="Kaiti TC" w:hint="eastAsia"/>
          <w:color w:val="000000" w:themeColor="text1"/>
        </w:rPr>
        <w:t>近</w:t>
      </w:r>
      <w:r w:rsidR="002C33AE" w:rsidRPr="00B67EA2">
        <w:rPr>
          <w:rFonts w:ascii="Kaiti TC" w:eastAsia="Kaiti TC" w:hAnsi="Kaiti TC" w:hint="eastAsia"/>
          <w:color w:val="000000" w:themeColor="text1"/>
        </w:rPr>
        <w:t>似</w:t>
      </w:r>
      <w:r w:rsidRPr="00B67EA2">
        <w:rPr>
          <w:rFonts w:ascii="Kaiti TC" w:eastAsia="Kaiti TC" w:hAnsi="Kaiti TC"/>
          <w:color w:val="000000" w:themeColor="text1"/>
        </w:rPr>
        <w:t>今</w:t>
      </w:r>
      <w:r w:rsidRPr="00B67EA2">
        <w:rPr>
          <w:rFonts w:ascii="Kaiti TC" w:eastAsia="Kaiti TC" w:hAnsi="Kaiti TC" w:hint="eastAsia"/>
          <w:color w:val="000000" w:themeColor="text1"/>
        </w:rPr>
        <w:t>天</w:t>
      </w:r>
      <w:r w:rsidRPr="00B67EA2">
        <w:rPr>
          <w:rFonts w:ascii="Kaiti TC" w:eastAsia="Kaiti TC" w:hAnsi="Kaiti TC"/>
          <w:color w:val="000000" w:themeColor="text1"/>
        </w:rPr>
        <w:t>的環境的複雜性，</w:t>
      </w:r>
      <w:r w:rsidRPr="00B67EA2">
        <w:rPr>
          <w:rFonts w:ascii="Kaiti TC" w:eastAsia="Kaiti TC" w:hAnsi="Kaiti TC" w:hint="eastAsia"/>
          <w:color w:val="000000" w:themeColor="text1"/>
        </w:rPr>
        <w:t>MR</w:t>
      </w:r>
      <w:r w:rsidRPr="00B67EA2">
        <w:rPr>
          <w:rFonts w:ascii="Kaiti TC" w:eastAsia="Kaiti TC" w:hAnsi="Kaiti TC"/>
          <w:color w:val="000000" w:themeColor="text1"/>
        </w:rPr>
        <w:t>越來越</w:t>
      </w:r>
      <w:r w:rsidRPr="00B67EA2">
        <w:rPr>
          <w:rFonts w:ascii="Kaiti TC" w:eastAsia="Kaiti TC" w:hAnsi="Kaiti TC" w:hint="eastAsia"/>
          <w:color w:val="000000" w:themeColor="text1"/>
        </w:rPr>
        <w:t>被</w:t>
      </w:r>
      <w:r w:rsidRPr="00B67EA2">
        <w:rPr>
          <w:rFonts w:ascii="Kaiti TC" w:eastAsia="Kaiti TC" w:hAnsi="Kaiti TC"/>
          <w:color w:val="000000" w:themeColor="text1"/>
        </w:rPr>
        <w:t>期望專注於患者的</w:t>
      </w:r>
      <w:r w:rsidRPr="00B67EA2">
        <w:rPr>
          <w:rFonts w:ascii="Kaiti TC" w:eastAsia="Kaiti TC" w:hAnsi="Kaiti TC" w:hint="eastAsia"/>
          <w:color w:val="000000" w:themeColor="text1"/>
        </w:rPr>
        <w:t>療效</w:t>
      </w:r>
      <w:r w:rsidR="003F7509" w:rsidRPr="00B67EA2">
        <w:rPr>
          <w:rFonts w:ascii="Kaiti TC" w:eastAsia="Kaiti TC" w:hAnsi="Kaiti TC"/>
          <w:color w:val="000000" w:themeColor="text1"/>
        </w:rPr>
        <w:t>，</w:t>
      </w:r>
      <w:r w:rsidR="00442A34" w:rsidRPr="00B67EA2">
        <w:rPr>
          <w:rFonts w:ascii="Kaiti TC" w:eastAsia="Kaiti TC" w:hAnsi="Kaiti TC" w:hint="eastAsia"/>
          <w:color w:val="000000" w:themeColor="text1"/>
        </w:rPr>
        <w:t>來</w:t>
      </w:r>
      <w:r w:rsidRPr="00B67EA2">
        <w:rPr>
          <w:rFonts w:ascii="Kaiti TC" w:eastAsia="Kaiti TC" w:hAnsi="Kaiti TC"/>
          <w:color w:val="000000" w:themeColor="text1"/>
        </w:rPr>
        <w:t>實現他們的目標</w:t>
      </w:r>
      <w:r w:rsidR="003F7509" w:rsidRPr="00B67EA2">
        <w:rPr>
          <w:rFonts w:ascii="Kaiti TC" w:eastAsia="Kaiti TC" w:hAnsi="Kaiti TC" w:cs="Calibri"/>
          <w:color w:val="000000" w:themeColor="text1"/>
        </w:rPr>
        <w:t>。</w:t>
      </w:r>
    </w:p>
    <w:p w14:paraId="0456700E" w14:textId="1AD398E8" w:rsidR="00FA7E10" w:rsidRPr="00B67EA2" w:rsidRDefault="00275DEB" w:rsidP="0027361F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Calibri"/>
          <w:color w:val="000000" w:themeColor="text1"/>
        </w:rPr>
      </w:pPr>
      <w:r w:rsidRPr="00B67EA2">
        <w:rPr>
          <w:rFonts w:ascii="Kaiti TC" w:eastAsia="Kaiti TC" w:hAnsi="Kaiti TC"/>
          <w:color w:val="000000" w:themeColor="text1"/>
        </w:rPr>
        <w:t>為此，公司越來越專注於</w:t>
      </w:r>
      <w:r w:rsidR="0027361F" w:rsidRPr="00B67EA2">
        <w:rPr>
          <w:rFonts w:ascii="Kaiti TC" w:eastAsia="Kaiti TC" w:hAnsi="Kaiti TC" w:hint="eastAsia"/>
          <w:color w:val="000000" w:themeColor="text1"/>
        </w:rPr>
        <w:t>追蹤</w:t>
      </w:r>
      <w:r w:rsidRPr="00B67EA2">
        <w:rPr>
          <w:rFonts w:ascii="Kaiti TC" w:eastAsia="Kaiti TC" w:hAnsi="Kaiti TC" w:hint="eastAsia"/>
          <w:color w:val="000000" w:themeColor="text1"/>
        </w:rPr>
        <w:t>患</w:t>
      </w:r>
      <w:r w:rsidRPr="00B67EA2">
        <w:rPr>
          <w:rFonts w:ascii="Kaiti TC" w:eastAsia="Kaiti TC" w:hAnsi="Kaiti TC"/>
          <w:color w:val="000000" w:themeColor="text1"/>
        </w:rPr>
        <w:t>者並構建患者</w:t>
      </w:r>
      <w:r w:rsidRPr="00B67EA2">
        <w:rPr>
          <w:rFonts w:ascii="Kaiti TC" w:eastAsia="Kaiti TC" w:hAnsi="Kaiti TC" w:cs="Calibri"/>
          <w:color w:val="000000" w:themeColor="text1"/>
        </w:rPr>
        <w:t>整體</w:t>
      </w:r>
      <w:r w:rsidRPr="00B67EA2">
        <w:rPr>
          <w:rFonts w:ascii="Kaiti TC" w:eastAsia="Kaiti TC" w:hAnsi="Kaiti TC"/>
          <w:color w:val="000000" w:themeColor="text1"/>
        </w:rPr>
        <w:t>旅程</w:t>
      </w:r>
      <w:r w:rsidRPr="00B67EA2">
        <w:rPr>
          <w:rFonts w:ascii="Kaiti TC" w:eastAsia="Kaiti TC" w:hAnsi="Kaiti TC" w:cs="Calibri"/>
          <w:color w:val="000000" w:themeColor="text1"/>
        </w:rPr>
        <w:t>的</w:t>
      </w:r>
      <w:r w:rsidRPr="00B67EA2">
        <w:rPr>
          <w:rFonts w:ascii="Kaiti TC" w:eastAsia="Kaiti TC" w:hAnsi="Kaiti TC" w:cs="Calibri" w:hint="eastAsia"/>
          <w:color w:val="000000" w:themeColor="text1"/>
        </w:rPr>
        <w:t>圖像</w:t>
      </w:r>
      <w:r w:rsidRPr="00B67EA2">
        <w:rPr>
          <w:rFonts w:ascii="Kaiti TC" w:eastAsia="Kaiti TC" w:hAnsi="Kaiti TC"/>
          <w:color w:val="000000" w:themeColor="text1"/>
        </w:rPr>
        <w:t>，</w:t>
      </w:r>
      <w:r w:rsidRPr="00B67EA2">
        <w:rPr>
          <w:rFonts w:ascii="Kaiti TC" w:eastAsia="Kaiti TC" w:hAnsi="Kaiti TC" w:hint="eastAsia"/>
          <w:color w:val="000000" w:themeColor="text1"/>
        </w:rPr>
        <w:t>渾身解數</w:t>
      </w:r>
      <w:r w:rsidRPr="00B67EA2">
        <w:rPr>
          <w:rFonts w:ascii="Kaiti TC" w:eastAsia="Kaiti TC" w:hAnsi="Kaiti TC" w:cs="Calibri"/>
          <w:color w:val="000000" w:themeColor="text1"/>
        </w:rPr>
        <w:t>、每一個瓶頸和</w:t>
      </w:r>
      <w:r w:rsidRPr="00B67EA2">
        <w:rPr>
          <w:rFonts w:ascii="Kaiti TC" w:eastAsia="Kaiti TC" w:hAnsi="Kaiti TC" w:cs="Calibri" w:hint="eastAsia"/>
          <w:color w:val="000000" w:themeColor="text1"/>
        </w:rPr>
        <w:t>問題點</w:t>
      </w:r>
      <w:r w:rsidRPr="00B67EA2">
        <w:rPr>
          <w:rFonts w:ascii="Kaiti TC" w:eastAsia="Kaiti TC" w:hAnsi="Kaiti TC" w:cs="Calibri"/>
          <w:color w:val="000000" w:themeColor="text1"/>
        </w:rPr>
        <w:t>。</w:t>
      </w:r>
    </w:p>
    <w:p w14:paraId="6B634382" w14:textId="5F059436" w:rsidR="00442A34" w:rsidRPr="00B67EA2" w:rsidRDefault="00D15B14" w:rsidP="004709F2">
      <w:pPr>
        <w:spacing w:beforeLines="50" w:before="180" w:line="0" w:lineRule="atLeast"/>
        <w:ind w:firstLineChars="100" w:firstLine="240"/>
        <w:rPr>
          <w:rFonts w:ascii="Kaiti TC" w:eastAsia="Kaiti TC" w:hAnsi="Kaiti TC" w:cs="Calibri"/>
          <w:color w:val="000000" w:themeColor="text1"/>
        </w:rPr>
      </w:pPr>
      <w:r w:rsidRPr="00B67EA2">
        <w:rPr>
          <w:rFonts w:ascii="Kaiti TC" w:eastAsia="Kaiti TC" w:hAnsi="Kaiti TC" w:cs="Calibri" w:hint="eastAsia"/>
          <w:color w:val="000000" w:themeColor="text1"/>
        </w:rPr>
        <w:t>曾經保留在</w:t>
      </w:r>
      <w:r w:rsidRPr="00B67EA2">
        <w:rPr>
          <w:rFonts w:ascii="Kaiti TC" w:eastAsia="Kaiti TC" w:hAnsi="Kaiti TC"/>
          <w:color w:val="000000" w:themeColor="text1"/>
        </w:rPr>
        <w:t>公司總部和全球</w:t>
      </w:r>
      <w:r w:rsidRPr="00B67EA2">
        <w:rPr>
          <w:rFonts w:ascii="Kaiti TC" w:eastAsia="Kaiti TC" w:hAnsi="Kaiti TC" w:cs="Calibri" w:hint="eastAsia"/>
          <w:color w:val="000000" w:themeColor="text1"/>
        </w:rPr>
        <w:t>行銷部門</w:t>
      </w:r>
      <w:r w:rsidRPr="00B67EA2">
        <w:rPr>
          <w:rFonts w:ascii="Kaiti TC" w:eastAsia="Kaiti TC" w:hAnsi="Kaiti TC"/>
          <w:color w:val="000000" w:themeColor="text1"/>
        </w:rPr>
        <w:t>，現在，了解患者體驗是</w:t>
      </w:r>
      <w:r w:rsidRPr="00B67EA2">
        <w:rPr>
          <w:rFonts w:ascii="Kaiti TC" w:eastAsia="Kaiti TC" w:hAnsi="Kaiti TC" w:hint="eastAsia"/>
          <w:color w:val="000000" w:themeColor="text1"/>
        </w:rPr>
        <w:t>MR</w:t>
      </w:r>
      <w:r w:rsidRPr="00B67EA2">
        <w:rPr>
          <w:rFonts w:ascii="Kaiti TC" w:eastAsia="Kaiti TC" w:hAnsi="Kaiti TC"/>
          <w:color w:val="000000" w:themeColor="text1"/>
        </w:rPr>
        <w:t>的重要武器</w:t>
      </w:r>
      <w:r w:rsidRPr="00B67EA2">
        <w:rPr>
          <w:rFonts w:ascii="Kaiti TC" w:eastAsia="Kaiti TC" w:hAnsi="Kaiti TC" w:cs="Calibri"/>
          <w:color w:val="000000" w:themeColor="text1"/>
        </w:rPr>
        <w:t>。</w:t>
      </w:r>
    </w:p>
    <w:p w14:paraId="7413CC9B" w14:textId="0B19732F" w:rsidR="001B4AE8" w:rsidRPr="00B67EA2" w:rsidRDefault="001B4AE8" w:rsidP="004709F2">
      <w:pPr>
        <w:spacing w:beforeLines="50" w:before="180" w:line="0" w:lineRule="atLeast"/>
        <w:ind w:firstLineChars="100" w:firstLine="240"/>
        <w:rPr>
          <w:rFonts w:ascii="Kaiti TC" w:eastAsia="Kaiti TC" w:hAnsi="Kaiti TC" w:cs="Calibri"/>
          <w:color w:val="000000" w:themeColor="text1"/>
        </w:rPr>
      </w:pPr>
      <w:r w:rsidRPr="00B67EA2">
        <w:rPr>
          <w:rFonts w:ascii="Kaiti TC" w:eastAsia="Kaiti TC" w:hAnsi="Kaiti TC" w:cs="Calibri" w:hint="eastAsia"/>
          <w:color w:val="000000" w:themeColor="text1"/>
        </w:rPr>
        <w:t>本篇分享</w:t>
      </w:r>
      <w:r w:rsidRPr="00B67EA2">
        <w:rPr>
          <w:rFonts w:ascii="Kaiti TC" w:eastAsia="Kaiti TC" w:hAnsi="Kaiti TC"/>
          <w:color w:val="000000" w:themeColor="text1"/>
        </w:rPr>
        <w:t>UCB</w:t>
      </w:r>
      <w:r w:rsidRPr="00B67EA2">
        <w:rPr>
          <w:rFonts w:ascii="Kaiti TC" w:eastAsia="Kaiti TC" w:hAnsi="Kaiti TC" w:hint="eastAsia"/>
          <w:color w:val="000000" w:themeColor="text1"/>
        </w:rPr>
        <w:t>在</w:t>
      </w:r>
      <w:r w:rsidRPr="00B67EA2">
        <w:rPr>
          <w:rFonts w:ascii="Kaiti TC" w:eastAsia="Kaiti TC" w:hAnsi="Kaiti TC"/>
          <w:color w:val="000000" w:themeColor="text1"/>
        </w:rPr>
        <w:t>美國</w:t>
      </w:r>
      <w:r w:rsidRPr="00B67EA2">
        <w:rPr>
          <w:rFonts w:ascii="Kaiti TC" w:eastAsia="Kaiti TC" w:hAnsi="Kaiti TC" w:hint="eastAsia"/>
          <w:color w:val="000000" w:themeColor="text1"/>
        </w:rPr>
        <w:t>的</w:t>
      </w:r>
      <w:r w:rsidRPr="00B67EA2">
        <w:rPr>
          <w:rFonts w:ascii="Kaiti TC" w:eastAsia="Kaiti TC" w:hAnsi="Kaiti TC" w:cs="Calibri"/>
          <w:color w:val="000000" w:themeColor="text1"/>
        </w:rPr>
        <w:t>Performance Training</w:t>
      </w:r>
      <w:r w:rsidRPr="00B67EA2">
        <w:rPr>
          <w:rFonts w:ascii="Kaiti TC" w:eastAsia="Kaiti TC" w:hAnsi="Kaiti TC" w:cs="Calibri" w:hint="eastAsia"/>
          <w:color w:val="000000" w:themeColor="text1"/>
        </w:rPr>
        <w:t>資深處長</w:t>
      </w:r>
      <w:r w:rsidRPr="00B67EA2">
        <w:rPr>
          <w:rFonts w:ascii="Kaiti TC" w:eastAsia="Kaiti TC" w:hAnsi="Kaiti TC" w:cs="Calibri"/>
          <w:color w:val="000000" w:themeColor="text1"/>
        </w:rPr>
        <w:t xml:space="preserve">David </w:t>
      </w:r>
      <w:proofErr w:type="spellStart"/>
      <w:r w:rsidRPr="00B67EA2">
        <w:rPr>
          <w:rFonts w:ascii="Kaiti TC" w:eastAsia="Kaiti TC" w:hAnsi="Kaiti TC" w:cs="Calibri"/>
          <w:color w:val="000000" w:themeColor="text1"/>
        </w:rPr>
        <w:t>Fortanbary</w:t>
      </w:r>
      <w:proofErr w:type="spellEnd"/>
      <w:r w:rsidRPr="00B67EA2">
        <w:rPr>
          <w:rFonts w:ascii="Kaiti TC" w:eastAsia="Kaiti TC" w:hAnsi="Kaiti TC" w:cs="Calibri" w:hint="eastAsia"/>
          <w:color w:val="000000" w:themeColor="text1"/>
        </w:rPr>
        <w:t>的觀點</w:t>
      </w:r>
      <w:r w:rsidRPr="00B67EA2">
        <w:rPr>
          <w:rFonts w:ascii="Kaiti TC" w:eastAsia="Kaiti TC" w:hAnsi="Kaiti TC" w:cs="Calibri"/>
          <w:color w:val="000000" w:themeColor="text1"/>
        </w:rPr>
        <w:t>。</w:t>
      </w:r>
    </w:p>
    <w:p w14:paraId="2BEA1F85" w14:textId="67871D8E" w:rsidR="00403AAC" w:rsidRPr="00B67EA2" w:rsidRDefault="00442A34" w:rsidP="001D7166">
      <w:pPr>
        <w:pStyle w:val="Web"/>
        <w:spacing w:beforeLines="50" w:before="180" w:beforeAutospacing="0" w:after="0" w:afterAutospacing="0" w:line="0" w:lineRule="atLeast"/>
        <w:ind w:firstLineChars="118" w:firstLine="283"/>
        <w:jc w:val="both"/>
        <w:rPr>
          <w:rFonts w:ascii="Kaiti TC" w:eastAsia="Kaiti TC" w:hAnsi="Kaiti TC" w:cs="Calibri"/>
          <w:color w:val="000000" w:themeColor="text1"/>
        </w:rPr>
      </w:pPr>
      <w:proofErr w:type="spellStart"/>
      <w:r w:rsidRPr="00B67EA2">
        <w:rPr>
          <w:rFonts w:ascii="Kaiti TC" w:eastAsia="Kaiti TC" w:hAnsi="Kaiti TC" w:cs="Calibri"/>
          <w:color w:val="000000" w:themeColor="text1"/>
        </w:rPr>
        <w:t>Fortanbary</w:t>
      </w:r>
      <w:proofErr w:type="spellEnd"/>
      <w:r w:rsidRPr="00B67EA2">
        <w:rPr>
          <w:rFonts w:ascii="Kaiti TC" w:eastAsia="Kaiti TC" w:hAnsi="Kaiti TC" w:cs="Calibri" w:hint="eastAsia"/>
          <w:color w:val="000000" w:themeColor="text1"/>
        </w:rPr>
        <w:t>說</w:t>
      </w:r>
      <w:r w:rsidRPr="00B67EA2">
        <w:rPr>
          <w:rFonts w:ascii="Kaiti TC" w:eastAsia="Kaiti TC" w:hAnsi="Kaiti TC"/>
          <w:color w:val="000000" w:themeColor="text1"/>
        </w:rPr>
        <w:t>，雖然這翻天覆地的變化是受歡迎的，</w:t>
      </w:r>
      <w:r w:rsidRPr="00B67EA2">
        <w:rPr>
          <w:rFonts w:ascii="Kaiti TC" w:eastAsia="Kaiti TC" w:hAnsi="Kaiti TC" w:hint="eastAsia"/>
          <w:color w:val="000000" w:themeColor="text1"/>
        </w:rPr>
        <w:t>但</w:t>
      </w:r>
      <w:r w:rsidRPr="00B67EA2">
        <w:rPr>
          <w:rFonts w:ascii="Kaiti TC" w:eastAsia="Kaiti TC" w:hAnsi="Kaiti TC"/>
          <w:color w:val="000000" w:themeColor="text1"/>
          <w:shd w:val="clear" w:color="auto" w:fill="FFFFFF"/>
        </w:rPr>
        <w:t>它比患者的理解更深</w:t>
      </w:r>
      <w:r w:rsidR="00403AAC" w:rsidRPr="00B67EA2">
        <w:rPr>
          <w:rFonts w:ascii="Kaiti TC" w:eastAsia="Kaiti TC" w:hAnsi="Kaiti TC" w:hint="eastAsia"/>
          <w:color w:val="000000" w:themeColor="text1"/>
          <w:shd w:val="clear" w:color="auto" w:fill="FFFFFF"/>
        </w:rPr>
        <w:t>奧</w:t>
      </w:r>
      <w:r w:rsidRPr="00B67EA2">
        <w:rPr>
          <w:rFonts w:ascii="Kaiti TC" w:eastAsia="Kaiti TC" w:hAnsi="Kaiti TC" w:cs="Calibri"/>
          <w:color w:val="000000" w:themeColor="text1"/>
        </w:rPr>
        <w:t>。</w:t>
      </w:r>
      <w:r w:rsidR="003F69FF" w:rsidRPr="00B67EA2">
        <w:rPr>
          <w:rFonts w:ascii="Kaiti TC" w:eastAsia="Kaiti TC" w:hAnsi="Kaiti TC"/>
          <w:color w:val="000000" w:themeColor="text1"/>
        </w:rPr>
        <w:t>如果</w:t>
      </w:r>
      <w:r w:rsidR="003F69FF" w:rsidRPr="00B67EA2">
        <w:rPr>
          <w:rFonts w:ascii="Kaiti TC" w:eastAsia="Kaiti TC" w:hAnsi="Kaiti TC" w:hint="eastAsia"/>
          <w:color w:val="000000" w:themeColor="text1"/>
        </w:rPr>
        <w:t>MR</w:t>
      </w:r>
      <w:r w:rsidR="003F69FF" w:rsidRPr="00B67EA2">
        <w:rPr>
          <w:rFonts w:ascii="Kaiti TC" w:eastAsia="Kaiti TC" w:hAnsi="Kaiti TC"/>
          <w:color w:val="000000" w:themeColor="text1"/>
        </w:rPr>
        <w:t>真的想要改善他們與</w:t>
      </w:r>
      <w:r w:rsidR="001B4AE8" w:rsidRPr="00B67EA2">
        <w:rPr>
          <w:rFonts w:ascii="Kaiti TC" w:eastAsia="Kaiti TC" w:hAnsi="Kaiti TC" w:cs="Arial"/>
          <w:color w:val="000000" w:themeColor="text1"/>
        </w:rPr>
        <w:t>HCP</w:t>
      </w:r>
      <w:r w:rsidR="001B4AE8" w:rsidRPr="00B67EA2">
        <w:rPr>
          <w:rFonts w:ascii="Kaiti TC" w:eastAsia="Kaiti TC" w:hAnsi="Kaiti TC"/>
          <w:color w:val="000000" w:themeColor="text1"/>
        </w:rPr>
        <w:t>的互動，</w:t>
      </w:r>
      <w:r w:rsidR="001B4AE8" w:rsidRPr="00B67EA2">
        <w:rPr>
          <w:rFonts w:ascii="Kaiti TC" w:eastAsia="Kaiti TC" w:hAnsi="Kaiti TC" w:hint="eastAsia"/>
          <w:color w:val="000000" w:themeColor="text1"/>
        </w:rPr>
        <w:t>MR</w:t>
      </w:r>
      <w:r w:rsidR="003F69FF" w:rsidRPr="00B67EA2">
        <w:rPr>
          <w:rFonts w:ascii="Kaiti TC" w:eastAsia="Kaiti TC" w:hAnsi="Kaiti TC"/>
          <w:color w:val="000000" w:themeColor="text1"/>
        </w:rPr>
        <w:t>需要對個別患者的</w:t>
      </w:r>
      <w:r w:rsidR="003F69FF" w:rsidRPr="00B67EA2">
        <w:rPr>
          <w:rFonts w:ascii="Kaiti TC" w:eastAsia="Kaiti TC" w:hAnsi="Kaiti TC" w:cs="Calibri"/>
          <w:color w:val="000000" w:themeColor="text1"/>
        </w:rPr>
        <w:t>經</w:t>
      </w:r>
      <w:r w:rsidR="003F69FF" w:rsidRPr="00B67EA2">
        <w:rPr>
          <w:rFonts w:ascii="Kaiti TC" w:eastAsia="Kaiti TC" w:hAnsi="Kaiti TC" w:cs="Calibri" w:hint="eastAsia"/>
          <w:color w:val="000000" w:themeColor="text1"/>
        </w:rPr>
        <w:t>歷</w:t>
      </w:r>
      <w:r w:rsidR="003F69FF" w:rsidRPr="00B67EA2">
        <w:rPr>
          <w:rFonts w:ascii="Kaiti TC" w:eastAsia="Kaiti TC" w:hAnsi="Kaiti TC" w:cs="Calibri"/>
          <w:color w:val="000000" w:themeColor="text1"/>
        </w:rPr>
        <w:t>表現出"</w:t>
      </w:r>
      <w:r w:rsidR="001B4AE8" w:rsidRPr="00B67EA2">
        <w:rPr>
          <w:rFonts w:ascii="Kaiti TC" w:eastAsia="Kaiti TC" w:hAnsi="Kaiti TC" w:cs="Calibri"/>
          <w:color w:val="000000" w:themeColor="text1"/>
        </w:rPr>
        <w:t>真正的同</w:t>
      </w:r>
      <w:r w:rsidR="001B4AE8" w:rsidRPr="00B67EA2">
        <w:rPr>
          <w:rFonts w:ascii="Kaiti TC" w:eastAsia="Kaiti TC" w:hAnsi="Kaiti TC" w:cs="Calibri" w:hint="eastAsia"/>
          <w:color w:val="000000" w:themeColor="text1"/>
        </w:rPr>
        <w:t>理</w:t>
      </w:r>
      <w:r w:rsidR="003F69FF" w:rsidRPr="00B67EA2">
        <w:rPr>
          <w:rFonts w:ascii="Kaiti TC" w:eastAsia="Kaiti TC" w:hAnsi="Kaiti TC" w:cs="Calibri"/>
          <w:color w:val="000000" w:themeColor="text1"/>
        </w:rPr>
        <w:t>心"。</w:t>
      </w:r>
    </w:p>
    <w:p w14:paraId="38776046" w14:textId="23F22B4E" w:rsidR="00814980" w:rsidRPr="00B67EA2" w:rsidRDefault="00162309" w:rsidP="003F69FF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B67EA2">
        <w:rPr>
          <w:rFonts w:ascii="Kaiti TC" w:eastAsia="Kaiti TC" w:hAnsi="Kaiti TC"/>
          <w:color w:val="000000" w:themeColor="text1"/>
        </w:rPr>
        <w:t>MR</w:t>
      </w:r>
      <w:r w:rsidRPr="00B67EA2">
        <w:rPr>
          <w:rFonts w:ascii="Kaiti TC" w:eastAsia="Kaiti TC" w:hAnsi="Kaiti TC" w:cs="Calibri"/>
          <w:color w:val="000000" w:themeColor="text1"/>
        </w:rPr>
        <w:t>需要</w:t>
      </w:r>
      <w:r w:rsidRPr="00B67EA2">
        <w:rPr>
          <w:rFonts w:ascii="Kaiti TC" w:eastAsia="Kaiti TC" w:hAnsi="Kaiti TC" w:cs="Arial"/>
          <w:color w:val="000000" w:themeColor="text1"/>
          <w:shd w:val="clear" w:color="auto" w:fill="FFFFFF"/>
        </w:rPr>
        <w:t>站在</w:t>
      </w:r>
      <w:r w:rsidRPr="00B67EA2">
        <w:rPr>
          <w:rFonts w:ascii="Kaiti TC" w:eastAsia="Kaiti TC" w:hAnsi="Kaiti TC"/>
          <w:color w:val="000000" w:themeColor="text1"/>
        </w:rPr>
        <w:t>病人的</w:t>
      </w:r>
      <w:r w:rsidRPr="00B67EA2">
        <w:rPr>
          <w:rFonts w:ascii="Kaiti TC" w:eastAsia="Kaiti TC" w:hAnsi="Kaiti TC" w:cs="Arial"/>
          <w:color w:val="000000" w:themeColor="text1"/>
          <w:shd w:val="clear" w:color="auto" w:fill="FFFFFF"/>
        </w:rPr>
        <w:t>的立場想</w:t>
      </w:r>
      <w:r w:rsidRPr="00B67EA2">
        <w:rPr>
          <w:rFonts w:ascii="Kaiti TC" w:eastAsia="Kaiti TC" w:hAnsi="Kaiti TC" w:cs="Calibri"/>
          <w:color w:val="000000" w:themeColor="text1"/>
        </w:rPr>
        <w:t>。他解釋道</w:t>
      </w:r>
      <w:r w:rsidRPr="00B67EA2">
        <w:rPr>
          <w:rFonts w:ascii="Kaiti TC" w:eastAsia="Kaiti TC" w:hAnsi="Kaiti TC"/>
          <w:color w:val="000000" w:themeColor="text1"/>
        </w:rPr>
        <w:t>：</w:t>
      </w:r>
      <w:r w:rsidRPr="00B67EA2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Pr="00B67EA2">
        <w:rPr>
          <w:rFonts w:ascii="Kaiti TC" w:eastAsia="Kaiti TC" w:hAnsi="Kaiti TC" w:cs="Calibri"/>
          <w:color w:val="000000" w:themeColor="text1"/>
        </w:rPr>
        <w:t>同理心絕對能改善與</w:t>
      </w:r>
      <w:r w:rsidR="00942516" w:rsidRPr="00B67EA2">
        <w:rPr>
          <w:rFonts w:ascii="Kaiti TC" w:eastAsia="Kaiti TC" w:hAnsi="Kaiti TC" w:cs="Calibri"/>
          <w:color w:val="000000" w:themeColor="text1"/>
        </w:rPr>
        <w:t>HCP</w:t>
      </w:r>
      <w:r w:rsidRPr="00B67EA2">
        <w:rPr>
          <w:rFonts w:ascii="Kaiti TC" w:eastAsia="Kaiti TC" w:hAnsi="Kaiti TC" w:cs="Calibri"/>
          <w:color w:val="000000" w:themeColor="text1"/>
        </w:rPr>
        <w:t>的互動。一旦</w:t>
      </w:r>
      <w:r w:rsidRPr="00B67EA2">
        <w:rPr>
          <w:rFonts w:ascii="Kaiti TC" w:eastAsia="Kaiti TC" w:hAnsi="Kaiti TC" w:cs="Calibri" w:hint="eastAsia"/>
          <w:color w:val="000000" w:themeColor="text1"/>
        </w:rPr>
        <w:t>做到</w:t>
      </w:r>
      <w:r w:rsidRPr="00B67EA2">
        <w:rPr>
          <w:rFonts w:ascii="Kaiti TC" w:eastAsia="Kaiti TC" w:hAnsi="Kaiti TC"/>
          <w:color w:val="000000" w:themeColor="text1"/>
        </w:rPr>
        <w:t>同理心，</w:t>
      </w:r>
      <w:r w:rsidR="00B94659" w:rsidRPr="00B67EA2">
        <w:rPr>
          <w:rFonts w:ascii="Kaiti TC" w:eastAsia="Kaiti TC" w:hAnsi="Kaiti TC" w:cs="Calibri"/>
          <w:color w:val="000000" w:themeColor="text1"/>
        </w:rPr>
        <w:t>學習和理解</w:t>
      </w:r>
      <w:r w:rsidR="00B94659" w:rsidRPr="00B67EA2">
        <w:rPr>
          <w:rFonts w:ascii="Kaiti TC" w:eastAsia="Kaiti TC" w:hAnsi="Kaiti TC"/>
          <w:color w:val="000000" w:themeColor="text1"/>
        </w:rPr>
        <w:t>數據</w:t>
      </w:r>
      <w:r w:rsidR="00B94659" w:rsidRPr="00B67EA2">
        <w:rPr>
          <w:rFonts w:ascii="Kaiti TC" w:eastAsia="Kaiti TC" w:hAnsi="Kaiti TC" w:cs="Calibri"/>
          <w:color w:val="000000" w:themeColor="text1"/>
        </w:rPr>
        <w:t>以及為什麼你的產品或解決方案</w:t>
      </w:r>
      <w:r w:rsidR="00D8371D">
        <w:rPr>
          <w:rFonts w:ascii="Kaiti TC" w:eastAsia="Kaiti TC" w:hAnsi="Kaiti TC" w:cs="Calibri" w:hint="eastAsia"/>
          <w:color w:val="000000" w:themeColor="text1"/>
        </w:rPr>
        <w:t>是</w:t>
      </w:r>
      <w:r w:rsidR="00D8371D">
        <w:rPr>
          <w:rFonts w:ascii="Kaiti TC" w:eastAsia="Kaiti TC" w:hAnsi="Kaiti TC"/>
          <w:color w:val="000000" w:themeColor="text1"/>
        </w:rPr>
        <w:t>HC</w:t>
      </w:r>
      <w:r w:rsidR="00860F77">
        <w:rPr>
          <w:rFonts w:ascii="Kaiti TC" w:eastAsia="Kaiti TC" w:hAnsi="Kaiti TC"/>
          <w:color w:val="000000" w:themeColor="text1"/>
        </w:rPr>
        <w:t>P</w:t>
      </w:r>
      <w:r w:rsidR="00B94659" w:rsidRPr="00B67EA2">
        <w:rPr>
          <w:rFonts w:ascii="Kaiti TC" w:eastAsia="Kaiti TC" w:hAnsi="Kaiti TC"/>
          <w:color w:val="000000" w:themeColor="text1"/>
        </w:rPr>
        <w:t>的良好選擇</w:t>
      </w:r>
      <w:r w:rsidR="00B94659" w:rsidRPr="00B67EA2">
        <w:rPr>
          <w:rFonts w:ascii="Kaiti TC" w:eastAsia="Kaiti TC" w:hAnsi="Kaiti TC" w:hint="eastAsia"/>
          <w:color w:val="000000" w:themeColor="text1"/>
        </w:rPr>
        <w:t>就更容易了</w:t>
      </w:r>
      <w:r w:rsidRPr="00B67EA2">
        <w:rPr>
          <w:rFonts w:ascii="Kaiti TC" w:eastAsia="Kaiti TC" w:hAnsi="Kaiti TC"/>
          <w:color w:val="000000" w:themeColor="text1"/>
        </w:rPr>
        <w:t>。</w:t>
      </w:r>
      <w:r w:rsidR="00304378" w:rsidRPr="00B67EA2">
        <w:rPr>
          <w:rFonts w:ascii="Kaiti TC" w:eastAsia="Kaiti TC" w:hAnsi="Kaiti TC" w:cs="Calibri"/>
          <w:color w:val="000000" w:themeColor="text1"/>
        </w:rPr>
        <w:t>當你挖掘資料的時候</w:t>
      </w:r>
      <w:r w:rsidR="00304378" w:rsidRPr="00B67EA2">
        <w:rPr>
          <w:rFonts w:ascii="Kaiti TC" w:eastAsia="Kaiti TC" w:hAnsi="Kaiti TC"/>
          <w:color w:val="000000" w:themeColor="text1"/>
        </w:rPr>
        <w:t>，</w:t>
      </w:r>
      <w:r w:rsidR="00304378" w:rsidRPr="00B67EA2">
        <w:rPr>
          <w:rFonts w:ascii="Kaiti TC" w:eastAsia="Kaiti TC" w:hAnsi="Kaiti TC" w:cs="Calibri"/>
          <w:color w:val="000000" w:themeColor="text1"/>
        </w:rPr>
        <w:t>你</w:t>
      </w:r>
      <w:r w:rsidR="00304378" w:rsidRPr="00B67EA2">
        <w:rPr>
          <w:rFonts w:ascii="Kaiti TC" w:eastAsia="Kaiti TC" w:hAnsi="Kaiti TC" w:cs="Arial"/>
          <w:color w:val="000000" w:themeColor="text1"/>
          <w:shd w:val="clear" w:color="auto" w:fill="FFFFFF"/>
        </w:rPr>
        <w:t>敞開心扉</w:t>
      </w:r>
      <w:r w:rsidR="00304378" w:rsidRPr="00B67EA2">
        <w:rPr>
          <w:rFonts w:ascii="Kaiti TC" w:eastAsia="Kaiti TC" w:hAnsi="Kaiti TC" w:cs="Songti TC" w:hint="eastAsia"/>
          <w:color w:val="000000" w:themeColor="text1"/>
        </w:rPr>
        <w:t>；</w:t>
      </w:r>
      <w:r w:rsidR="002122D0" w:rsidRPr="00B67EA2">
        <w:rPr>
          <w:rFonts w:ascii="Kaiti TC" w:eastAsia="Kaiti TC" w:hAnsi="Kaiti TC"/>
          <w:color w:val="000000" w:themeColor="text1"/>
        </w:rPr>
        <w:t>你了解它並且想要了解更多，因為你</w:t>
      </w:r>
      <w:r w:rsidR="002122D0" w:rsidRPr="00B67EA2">
        <w:rPr>
          <w:rFonts w:ascii="Kaiti TC" w:eastAsia="Kaiti TC" w:hAnsi="Kaiti TC" w:cs="Calibri"/>
          <w:color w:val="000000" w:themeColor="text1"/>
        </w:rPr>
        <w:t>有</w:t>
      </w:r>
      <w:r w:rsidR="00860F77">
        <w:rPr>
          <w:rFonts w:ascii="Kaiti TC" w:eastAsia="Kaiti TC" w:hAnsi="Kaiti TC"/>
          <w:color w:val="000000" w:themeColor="text1"/>
        </w:rPr>
        <w:t>內在的動機為造福病人</w:t>
      </w:r>
      <w:r w:rsidR="00860F77">
        <w:rPr>
          <w:rFonts w:ascii="Kaiti TC" w:eastAsia="Kaiti TC" w:hAnsi="Kaiti TC" w:hint="eastAsia"/>
          <w:color w:val="000000" w:themeColor="text1"/>
        </w:rPr>
        <w:t>病人</w:t>
      </w:r>
      <w:r w:rsidR="002122D0" w:rsidRPr="00B67EA2">
        <w:rPr>
          <w:rFonts w:ascii="Kaiti TC" w:eastAsia="Kaiti TC" w:hAnsi="Kaiti TC" w:cs="Calibri" w:hint="eastAsia"/>
          <w:color w:val="000000" w:themeColor="text1"/>
        </w:rPr>
        <w:t>而</w:t>
      </w:r>
      <w:r w:rsidR="002122D0" w:rsidRPr="00B67EA2">
        <w:rPr>
          <w:rFonts w:ascii="Kaiti TC" w:eastAsia="Kaiti TC" w:hAnsi="Kaiti TC" w:cs="Calibri"/>
          <w:color w:val="000000" w:themeColor="text1"/>
        </w:rPr>
        <w:t>做一些事情</w:t>
      </w:r>
      <w:r w:rsidR="002122D0" w:rsidRPr="00B67EA2">
        <w:rPr>
          <w:rFonts w:ascii="Kaiti TC" w:eastAsia="Kaiti TC" w:hAnsi="Kaiti TC"/>
          <w:color w:val="000000" w:themeColor="text1"/>
        </w:rPr>
        <w:t>。</w:t>
      </w:r>
      <w:r w:rsidR="00EE5005" w:rsidRPr="00B67EA2">
        <w:rPr>
          <w:rFonts w:ascii="Kaiti TC" w:eastAsia="Kaiti TC" w:hAnsi="Kaiti TC"/>
          <w:color w:val="000000" w:themeColor="text1"/>
        </w:rPr>
        <w:t>」</w:t>
      </w:r>
      <w:r w:rsidR="003F69FF" w:rsidRPr="00B67EA2">
        <w:rPr>
          <w:rFonts w:ascii="Kaiti TC" w:eastAsia="Kaiti TC" w:hAnsi="Kaiti TC"/>
          <w:color w:val="000000" w:themeColor="text1"/>
        </w:rPr>
        <w:t>MR</w:t>
      </w:r>
      <w:r w:rsidR="003F69FF" w:rsidRPr="00B67EA2">
        <w:rPr>
          <w:rFonts w:ascii="Kaiti TC" w:eastAsia="Kaiti TC" w:hAnsi="Kaiti TC" w:hint="eastAsia"/>
          <w:color w:val="000000" w:themeColor="text1"/>
        </w:rPr>
        <w:t>要</w:t>
      </w:r>
      <w:r w:rsidR="00814980" w:rsidRPr="00B67EA2">
        <w:rPr>
          <w:rFonts w:ascii="Kaiti TC" w:eastAsia="Kaiti TC" w:hAnsi="Kaiti TC"/>
          <w:color w:val="000000" w:themeColor="text1"/>
        </w:rPr>
        <w:t>儘可能多了解患者</w:t>
      </w:r>
      <w:r w:rsidR="00FB6AE6" w:rsidRPr="00B67EA2">
        <w:rPr>
          <w:rFonts w:ascii="Kaiti TC" w:eastAsia="Kaiti TC" w:hAnsi="Kaiti TC" w:cs="Songti SC" w:hint="eastAsia"/>
          <w:color w:val="000000" w:themeColor="text1"/>
        </w:rPr>
        <w:t>、</w:t>
      </w:r>
      <w:r w:rsidR="00814980" w:rsidRPr="00B67EA2">
        <w:rPr>
          <w:rFonts w:ascii="Kaiti TC" w:eastAsia="Kaiti TC" w:hAnsi="Kaiti TC"/>
          <w:color w:val="000000" w:themeColor="text1"/>
        </w:rPr>
        <w:t>了解產品和了解疾病領域</w:t>
      </w:r>
      <w:r w:rsidR="00814980" w:rsidRPr="00B67EA2">
        <w:rPr>
          <w:rFonts w:ascii="Kaiti TC" w:eastAsia="Kaiti TC" w:hAnsi="Kaiti TC" w:cs="Calibri"/>
          <w:color w:val="000000" w:themeColor="text1"/>
        </w:rPr>
        <w:t>。</w:t>
      </w:r>
    </w:p>
    <w:p w14:paraId="31040283" w14:textId="4D56671B" w:rsidR="00977EEB" w:rsidRPr="00B67EA2" w:rsidRDefault="00ED7D46" w:rsidP="009A5F29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Calibri"/>
          <w:color w:val="000000" w:themeColor="text1"/>
        </w:rPr>
      </w:pPr>
      <w:r w:rsidRPr="00B67EA2">
        <w:rPr>
          <w:rFonts w:ascii="Kaiti TC" w:eastAsia="Kaiti TC" w:hAnsi="Kaiti TC" w:cs="Calibri"/>
          <w:color w:val="000000" w:themeColor="text1"/>
        </w:rPr>
        <w:t>對病人體驗的</w:t>
      </w:r>
      <w:r w:rsidRPr="00B67EA2">
        <w:rPr>
          <w:rFonts w:ascii="Kaiti TC" w:eastAsia="Kaiti TC" w:hAnsi="Kaiti TC"/>
          <w:color w:val="000000" w:themeColor="text1"/>
        </w:rPr>
        <w:t>模擬越來越成為當今</w:t>
      </w:r>
      <w:r w:rsidRPr="00B67EA2">
        <w:rPr>
          <w:rFonts w:ascii="Kaiti TC" w:eastAsia="Kaiti TC" w:hAnsi="Kaiti TC" w:hint="eastAsia"/>
          <w:color w:val="000000" w:themeColor="text1"/>
        </w:rPr>
        <w:t>MR</w:t>
      </w:r>
      <w:r w:rsidR="009A5F29" w:rsidRPr="00B67EA2">
        <w:rPr>
          <w:rFonts w:ascii="Kaiti TC" w:eastAsia="Kaiti TC" w:hAnsi="Kaiti TC" w:cs="Calibri"/>
          <w:color w:val="000000" w:themeColor="text1"/>
        </w:rPr>
        <w:t>培訓</w:t>
      </w:r>
      <w:r w:rsidR="009A5F29" w:rsidRPr="00B67EA2">
        <w:rPr>
          <w:rFonts w:ascii="Kaiti TC" w:eastAsia="Kaiti TC" w:hAnsi="Kaiti TC"/>
          <w:color w:val="000000" w:themeColor="text1"/>
        </w:rPr>
        <w:t>的關鍵部分，包括UCB</w:t>
      </w:r>
      <w:r w:rsidR="00860F77">
        <w:rPr>
          <w:rFonts w:ascii="Kaiti TC" w:eastAsia="Kaiti TC" w:hAnsi="Kaiti TC" w:hint="eastAsia"/>
          <w:color w:val="000000" w:themeColor="text1"/>
        </w:rPr>
        <w:t>在內</w:t>
      </w:r>
      <w:bookmarkStart w:id="0" w:name="_GoBack"/>
      <w:bookmarkEnd w:id="0"/>
      <w:r w:rsidR="009A5F29" w:rsidRPr="00B67EA2">
        <w:rPr>
          <w:rFonts w:ascii="Kaiti TC" w:eastAsia="Kaiti TC" w:hAnsi="Kaiti TC"/>
          <w:color w:val="000000" w:themeColor="text1"/>
        </w:rPr>
        <w:t>，許多公司</w:t>
      </w:r>
      <w:r w:rsidR="009A5F29" w:rsidRPr="00B67EA2">
        <w:rPr>
          <w:rFonts w:ascii="Kaiti TC" w:eastAsia="Kaiti TC" w:hAnsi="Kaiti TC" w:cs="Calibri"/>
          <w:color w:val="000000" w:themeColor="text1"/>
        </w:rPr>
        <w:t>都帶</w:t>
      </w:r>
      <w:r w:rsidR="009A5F29" w:rsidRPr="00B67EA2">
        <w:rPr>
          <w:rFonts w:ascii="Kaiti TC" w:eastAsia="Kaiti TC" w:hAnsi="Kaiti TC" w:cs="Calibri" w:hint="eastAsia"/>
          <w:color w:val="000000" w:themeColor="text1"/>
        </w:rPr>
        <w:t>進</w:t>
      </w:r>
      <w:r w:rsidR="009A5F29" w:rsidRPr="00B67EA2">
        <w:rPr>
          <w:rFonts w:ascii="Kaiti TC" w:eastAsia="Kaiti TC" w:hAnsi="Kaiti TC" w:cs="Calibri"/>
          <w:color w:val="000000" w:themeColor="text1"/>
        </w:rPr>
        <w:t>真正的病人。也鼓勵</w:t>
      </w:r>
      <w:r w:rsidR="009A5F29" w:rsidRPr="00B67EA2">
        <w:rPr>
          <w:rFonts w:ascii="Kaiti TC" w:eastAsia="Kaiti TC" w:hAnsi="Kaiti TC" w:cs="Calibri" w:hint="eastAsia"/>
          <w:color w:val="000000" w:themeColor="text1"/>
        </w:rPr>
        <w:t>MR</w:t>
      </w:r>
      <w:r w:rsidR="009A5F29" w:rsidRPr="00B67EA2">
        <w:rPr>
          <w:rFonts w:ascii="Kaiti TC" w:eastAsia="Kaiti TC" w:hAnsi="Kaiti TC" w:cs="Calibri"/>
          <w:color w:val="000000" w:themeColor="text1"/>
        </w:rPr>
        <w:t>不要把</w:t>
      </w:r>
      <w:r w:rsidR="009A5F29" w:rsidRPr="00B67EA2">
        <w:rPr>
          <w:rFonts w:ascii="Kaiti TC" w:eastAsia="Kaiti TC" w:hAnsi="Kaiti TC" w:cs="Calibri" w:hint="eastAsia"/>
          <w:color w:val="000000" w:themeColor="text1"/>
        </w:rPr>
        <w:t>對</w:t>
      </w:r>
      <w:r w:rsidR="009A5F29" w:rsidRPr="00B67EA2">
        <w:rPr>
          <w:rFonts w:ascii="Kaiti TC" w:eastAsia="Kaiti TC" w:hAnsi="Kaiti TC" w:cs="Calibri"/>
          <w:color w:val="000000" w:themeColor="text1"/>
        </w:rPr>
        <w:t>病人的理解看作是一個</w:t>
      </w:r>
      <w:r w:rsidR="009A5F29" w:rsidRPr="00B67EA2">
        <w:rPr>
          <w:rFonts w:ascii="Kaiti TC" w:eastAsia="Kaiti TC" w:hAnsi="Kaiti TC"/>
          <w:color w:val="000000" w:themeColor="text1"/>
          <w:shd w:val="clear" w:color="auto" w:fill="FFFFFF"/>
        </w:rPr>
        <w:t>將條列式的項目逐項打勾</w:t>
      </w:r>
      <w:r w:rsidR="009A5F29" w:rsidRPr="00B67EA2">
        <w:rPr>
          <w:rFonts w:ascii="Kaiti TC" w:eastAsia="Kaiti TC" w:hAnsi="Kaiti TC" w:hint="eastAsia"/>
          <w:color w:val="000000" w:themeColor="text1"/>
          <w:shd w:val="clear" w:color="auto" w:fill="FFFFFF"/>
        </w:rPr>
        <w:t>標示完成</w:t>
      </w:r>
      <w:r w:rsidR="009A5F29" w:rsidRPr="00B67EA2">
        <w:rPr>
          <w:rFonts w:ascii="Kaiti TC" w:eastAsia="Kaiti TC" w:hAnsi="Kaiti TC" w:cs="Calibri"/>
          <w:color w:val="000000" w:themeColor="text1"/>
        </w:rPr>
        <w:t>的</w:t>
      </w:r>
      <w:r w:rsidR="00B67EA2" w:rsidRPr="00B67EA2">
        <w:rPr>
          <w:rFonts w:ascii="Kaiti TC" w:eastAsia="Kaiti TC" w:hAnsi="Kaiti TC" w:cs="Calibri" w:hint="eastAsia"/>
          <w:color w:val="000000" w:themeColor="text1"/>
        </w:rPr>
        <w:t>操</w:t>
      </w:r>
      <w:r w:rsidR="009A5F29" w:rsidRPr="00B67EA2">
        <w:rPr>
          <w:rFonts w:ascii="Kaiti TC" w:eastAsia="Kaiti TC" w:hAnsi="Kaiti TC" w:cs="Calibri"/>
          <w:color w:val="000000" w:themeColor="text1"/>
        </w:rPr>
        <w:t>練</w:t>
      </w:r>
      <w:r w:rsidR="009A5F29" w:rsidRPr="00B67EA2">
        <w:rPr>
          <w:rFonts w:ascii="Kaiti TC" w:eastAsia="Kaiti TC" w:hAnsi="Kaiti TC"/>
          <w:color w:val="000000" w:themeColor="text1"/>
        </w:rPr>
        <w:t>–而是一個與</w:t>
      </w:r>
      <w:r w:rsidR="009A5F29" w:rsidRPr="00B67EA2">
        <w:rPr>
          <w:rFonts w:ascii="Kaiti TC" w:eastAsia="Kaiti TC" w:hAnsi="Kaiti TC" w:cs="Calibri"/>
          <w:color w:val="000000" w:themeColor="text1"/>
        </w:rPr>
        <w:t>病人</w:t>
      </w:r>
      <w:r w:rsidR="009A5F29" w:rsidRPr="00B67EA2">
        <w:rPr>
          <w:rFonts w:ascii="Kaiti TC" w:eastAsia="Kaiti TC" w:hAnsi="Kaiti TC"/>
          <w:color w:val="000000" w:themeColor="text1"/>
        </w:rPr>
        <w:t>建立人</w:t>
      </w:r>
      <w:r w:rsidR="009A5F29" w:rsidRPr="00B67EA2">
        <w:rPr>
          <w:rFonts w:ascii="Kaiti TC" w:eastAsia="Kaiti TC" w:hAnsi="Kaiti TC" w:hint="eastAsia"/>
          <w:color w:val="000000" w:themeColor="text1"/>
        </w:rPr>
        <w:t>際關係</w:t>
      </w:r>
      <w:r w:rsidR="009A5F29" w:rsidRPr="00B67EA2">
        <w:rPr>
          <w:rFonts w:ascii="Kaiti TC" w:eastAsia="Kaiti TC" w:hAnsi="Kaiti TC"/>
          <w:color w:val="000000" w:themeColor="text1"/>
        </w:rPr>
        <w:t>的持續旅程</w:t>
      </w:r>
      <w:r w:rsidR="009A5F29" w:rsidRPr="00B67EA2">
        <w:rPr>
          <w:rFonts w:ascii="Kaiti TC" w:eastAsia="Kaiti TC" w:hAnsi="Kaiti TC" w:cs="Calibri"/>
          <w:color w:val="000000" w:themeColor="text1"/>
        </w:rPr>
        <w:t>。</w:t>
      </w:r>
    </w:p>
    <w:p w14:paraId="199371A6" w14:textId="2CD6E10E" w:rsidR="00012BA9" w:rsidRPr="00B67EA2" w:rsidRDefault="00012BA9" w:rsidP="00C32268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proofErr w:type="spellStart"/>
      <w:r w:rsidRPr="00B67EA2">
        <w:rPr>
          <w:rFonts w:ascii="Kaiti TC" w:eastAsia="Kaiti TC" w:hAnsi="Kaiti TC" w:cs="Calibri" w:hint="eastAsia"/>
          <w:color w:val="000000" w:themeColor="text1"/>
        </w:rPr>
        <w:t>F</w:t>
      </w:r>
      <w:r w:rsidRPr="00B67EA2">
        <w:rPr>
          <w:rFonts w:ascii="Kaiti TC" w:eastAsia="Kaiti TC" w:hAnsi="Kaiti TC" w:cs="Calibri"/>
          <w:color w:val="000000" w:themeColor="text1"/>
        </w:rPr>
        <w:t>ortanbary</w:t>
      </w:r>
      <w:proofErr w:type="spellEnd"/>
      <w:r w:rsidRPr="00B67EA2">
        <w:rPr>
          <w:rFonts w:ascii="Kaiti TC" w:eastAsia="Kaiti TC" w:hAnsi="Kaiti TC" w:cs="Calibri" w:hint="eastAsia"/>
          <w:color w:val="000000" w:themeColor="text1"/>
        </w:rPr>
        <w:t>說</w:t>
      </w:r>
      <w:r w:rsidR="00297B9D" w:rsidRPr="00B67EA2">
        <w:rPr>
          <w:rFonts w:ascii="Kaiti TC" w:eastAsia="Kaiti TC" w:hAnsi="Kaiti TC"/>
          <w:color w:val="000000" w:themeColor="text1"/>
        </w:rPr>
        <w:t>：</w:t>
      </w:r>
      <w:r w:rsidR="00297B9D" w:rsidRPr="00B67EA2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Pr="00B67EA2">
        <w:rPr>
          <w:rFonts w:ascii="Kaiti TC" w:eastAsia="Kaiti TC" w:hAnsi="Kaiti TC" w:cs="Calibri"/>
          <w:color w:val="000000" w:themeColor="text1"/>
        </w:rPr>
        <w:t>當</w:t>
      </w:r>
      <w:r w:rsidRPr="00B67EA2">
        <w:rPr>
          <w:rFonts w:ascii="Kaiti TC" w:eastAsia="Kaiti TC" w:hAnsi="Kaiti TC" w:cs="Calibri" w:hint="eastAsia"/>
          <w:color w:val="000000" w:themeColor="text1"/>
        </w:rPr>
        <w:t>MR</w:t>
      </w:r>
      <w:r w:rsidRPr="00B67EA2">
        <w:rPr>
          <w:rFonts w:ascii="Kaiti TC" w:eastAsia="Kaiti TC" w:hAnsi="Kaiti TC" w:cs="Calibri"/>
          <w:color w:val="000000" w:themeColor="text1"/>
        </w:rPr>
        <w:t>在遇到HCP時需要利用這一聯</w:t>
      </w:r>
      <w:r w:rsidRPr="00B67EA2">
        <w:rPr>
          <w:rFonts w:ascii="Kaiti TC" w:eastAsia="Kaiti TC" w:hAnsi="Kaiti TC" w:cs="Calibri" w:hint="eastAsia"/>
          <w:color w:val="000000" w:themeColor="text1"/>
        </w:rPr>
        <w:t>結</w:t>
      </w:r>
      <w:r w:rsidRPr="00B67EA2">
        <w:rPr>
          <w:rFonts w:ascii="Kaiti TC" w:eastAsia="Kaiti TC" w:hAnsi="Kaiti TC"/>
          <w:color w:val="000000" w:themeColor="text1"/>
        </w:rPr>
        <w:t>，</w:t>
      </w:r>
      <w:r w:rsidRPr="00B67EA2">
        <w:rPr>
          <w:rFonts w:ascii="Kaiti TC" w:eastAsia="Kaiti TC" w:hAnsi="Kaiti TC" w:cs="Calibri"/>
          <w:color w:val="000000" w:themeColor="text1"/>
        </w:rPr>
        <w:t>但這只是第一步。一旦你有了它</w:t>
      </w:r>
      <w:r w:rsidRPr="00B67EA2">
        <w:rPr>
          <w:rFonts w:ascii="Kaiti TC" w:eastAsia="Kaiti TC" w:hAnsi="Kaiti TC"/>
          <w:color w:val="000000" w:themeColor="text1"/>
        </w:rPr>
        <w:t>，</w:t>
      </w:r>
      <w:r w:rsidR="00297B9D" w:rsidRPr="00B67EA2">
        <w:rPr>
          <w:rFonts w:ascii="Kaiti TC" w:eastAsia="Kaiti TC" w:hAnsi="Kaiti TC"/>
          <w:color w:val="000000" w:themeColor="text1"/>
        </w:rPr>
        <w:t>那就是</w:t>
      </w:r>
      <w:r w:rsidRPr="00B67EA2">
        <w:rPr>
          <w:rFonts w:ascii="Kaiti TC" w:eastAsia="Kaiti TC" w:hAnsi="Kaiti TC"/>
          <w:color w:val="000000" w:themeColor="text1"/>
        </w:rPr>
        <w:t>如何將病人與</w:t>
      </w:r>
      <w:r w:rsidRPr="00B67EA2">
        <w:rPr>
          <w:rFonts w:ascii="Kaiti TC" w:eastAsia="Kaiti TC" w:hAnsi="Kaiti TC" w:hint="eastAsia"/>
          <w:color w:val="000000" w:themeColor="text1"/>
        </w:rPr>
        <w:t>MR</w:t>
      </w:r>
      <w:r w:rsidRPr="00B67EA2">
        <w:rPr>
          <w:rFonts w:ascii="Kaiti TC" w:eastAsia="Kaiti TC" w:hAnsi="Kaiti TC"/>
          <w:color w:val="000000" w:themeColor="text1"/>
        </w:rPr>
        <w:t>的個人生活聯</w:t>
      </w:r>
      <w:r w:rsidRPr="00B67EA2">
        <w:rPr>
          <w:rFonts w:ascii="Kaiti TC" w:eastAsia="Kaiti TC" w:hAnsi="Kaiti TC" w:cs="Calibri" w:hint="eastAsia"/>
          <w:color w:val="000000" w:themeColor="text1"/>
        </w:rPr>
        <w:t>結</w:t>
      </w:r>
      <w:r w:rsidRPr="00B67EA2">
        <w:rPr>
          <w:rFonts w:ascii="Kaiti TC" w:eastAsia="Kaiti TC" w:hAnsi="Kaiti TC"/>
          <w:color w:val="000000" w:themeColor="text1"/>
        </w:rPr>
        <w:t>起來</w:t>
      </w:r>
      <w:r w:rsidRPr="00B67EA2">
        <w:rPr>
          <w:rFonts w:ascii="Kaiti TC" w:eastAsia="Kaiti TC" w:hAnsi="Kaiti TC" w:cs="Calibri"/>
          <w:color w:val="000000" w:themeColor="text1"/>
        </w:rPr>
        <w:t>。</w:t>
      </w:r>
      <w:r w:rsidR="00DB0A4E" w:rsidRPr="00B67EA2">
        <w:rPr>
          <w:rFonts w:ascii="Kaiti TC" w:eastAsia="Kaiti TC" w:hAnsi="Kaiti TC" w:cs="Calibri"/>
          <w:color w:val="000000" w:themeColor="text1"/>
        </w:rPr>
        <w:t>每個人都有一個故事</w:t>
      </w:r>
      <w:r w:rsidR="00DB0A4E" w:rsidRPr="00B67EA2">
        <w:rPr>
          <w:rFonts w:ascii="Kaiti TC" w:eastAsia="Kaiti TC" w:hAnsi="Kaiti TC"/>
          <w:color w:val="000000" w:themeColor="text1"/>
        </w:rPr>
        <w:t>，</w:t>
      </w:r>
      <w:r w:rsidR="00297B9D" w:rsidRPr="00B67EA2">
        <w:rPr>
          <w:rFonts w:ascii="Kaiti TC" w:eastAsia="Kaiti TC" w:hAnsi="Kaiti TC" w:cs="Calibri"/>
          <w:color w:val="000000" w:themeColor="text1"/>
        </w:rPr>
        <w:t>所以如果</w:t>
      </w:r>
      <w:r w:rsidR="00CA4A86" w:rsidRPr="00B67EA2">
        <w:rPr>
          <w:rFonts w:ascii="Kaiti TC" w:eastAsia="Kaiti TC" w:hAnsi="Kaiti TC" w:cs="Calibri"/>
          <w:color w:val="000000" w:themeColor="text1"/>
        </w:rPr>
        <w:t>能找出這個</w:t>
      </w:r>
      <w:r w:rsidR="00CA4A86" w:rsidRPr="00B67EA2">
        <w:rPr>
          <w:rFonts w:ascii="Kaiti TC" w:eastAsia="Kaiti TC" w:hAnsi="Kaiti TC" w:cs="Calibri" w:hint="eastAsia"/>
          <w:color w:val="000000" w:themeColor="text1"/>
        </w:rPr>
        <w:t>ＭＲ</w:t>
      </w:r>
      <w:r w:rsidR="00CA4A86" w:rsidRPr="00B67EA2">
        <w:rPr>
          <w:rFonts w:ascii="Kaiti TC" w:eastAsia="Kaiti TC" w:hAnsi="Kaiti TC" w:cs="Calibri"/>
          <w:color w:val="000000" w:themeColor="text1"/>
        </w:rPr>
        <w:t>的 "</w:t>
      </w:r>
      <w:r w:rsidR="00CA4A86" w:rsidRPr="00B67EA2">
        <w:rPr>
          <w:rFonts w:ascii="Kaiti TC" w:eastAsia="Kaiti TC" w:hAnsi="Kaiti TC"/>
          <w:color w:val="000000" w:themeColor="text1"/>
        </w:rPr>
        <w:t>為什麼</w:t>
      </w:r>
      <w:r w:rsidR="00CA4A86" w:rsidRPr="00B67EA2">
        <w:rPr>
          <w:rFonts w:ascii="Kaiti TC" w:eastAsia="Kaiti TC" w:hAnsi="Kaiti TC" w:cs="Calibri"/>
          <w:color w:val="000000" w:themeColor="text1"/>
        </w:rPr>
        <w:t xml:space="preserve">" </w:t>
      </w:r>
      <w:r w:rsidR="00CA4A86" w:rsidRPr="00B67EA2">
        <w:rPr>
          <w:rFonts w:ascii="Kaiti TC" w:eastAsia="Kaiti TC" w:hAnsi="Kaiti TC"/>
          <w:color w:val="000000" w:themeColor="text1"/>
        </w:rPr>
        <w:t>，</w:t>
      </w:r>
      <w:r w:rsidR="00297B9D" w:rsidRPr="00B67EA2">
        <w:rPr>
          <w:rFonts w:ascii="Kaiti TC" w:eastAsia="Kaiti TC" w:hAnsi="Kaiti TC" w:cs="Calibri"/>
          <w:color w:val="000000" w:themeColor="text1"/>
        </w:rPr>
        <w:t>如果</w:t>
      </w:r>
      <w:r w:rsidR="00CA4A86" w:rsidRPr="00B67EA2">
        <w:rPr>
          <w:rFonts w:ascii="Kaiti TC" w:eastAsia="Kaiti TC" w:hAnsi="Kaiti TC" w:cs="Calibri"/>
          <w:color w:val="000000" w:themeColor="text1"/>
        </w:rPr>
        <w:t>能找出他們為什麼做他們所做的事情的目的</w:t>
      </w:r>
      <w:r w:rsidR="00CA4A86" w:rsidRPr="00B67EA2">
        <w:rPr>
          <w:rFonts w:ascii="Kaiti TC" w:eastAsia="Kaiti TC" w:hAnsi="Kaiti TC"/>
          <w:color w:val="000000" w:themeColor="text1"/>
        </w:rPr>
        <w:t>，你就增加了建立強大聯</w:t>
      </w:r>
      <w:r w:rsidR="00CA4A86" w:rsidRPr="00B67EA2">
        <w:rPr>
          <w:rFonts w:ascii="Kaiti TC" w:eastAsia="Kaiti TC" w:hAnsi="Kaiti TC" w:hint="eastAsia"/>
          <w:color w:val="000000" w:themeColor="text1"/>
        </w:rPr>
        <w:t>結</w:t>
      </w:r>
      <w:r w:rsidR="00CA4A86" w:rsidRPr="00B67EA2">
        <w:rPr>
          <w:rFonts w:ascii="Kaiti TC" w:eastAsia="Kaiti TC" w:hAnsi="Kaiti TC"/>
          <w:color w:val="000000" w:themeColor="text1"/>
        </w:rPr>
        <w:t>和目的的機會</w:t>
      </w:r>
      <w:r w:rsidR="00CA4A86" w:rsidRPr="00B67EA2">
        <w:rPr>
          <w:rFonts w:ascii="Kaiti TC" w:eastAsia="Kaiti TC" w:hAnsi="Kaiti TC" w:cs="Calibri"/>
          <w:color w:val="000000" w:themeColor="text1"/>
        </w:rPr>
        <w:t>。但這一切都從病人開始。</w:t>
      </w:r>
      <w:r w:rsidR="00297B9D" w:rsidRPr="00B67EA2">
        <w:rPr>
          <w:rFonts w:ascii="Kaiti TC" w:eastAsia="Kaiti TC" w:hAnsi="Kaiti TC"/>
          <w:color w:val="000000" w:themeColor="text1"/>
        </w:rPr>
        <w:t>」</w:t>
      </w:r>
    </w:p>
    <w:p w14:paraId="0676E6BF" w14:textId="440CD9FA" w:rsidR="002E72C3" w:rsidRPr="00B67EA2" w:rsidRDefault="002E72C3" w:rsidP="00C32268">
      <w:pPr>
        <w:shd w:val="clear" w:color="auto" w:fill="FFFFFF"/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proofErr w:type="spellStart"/>
      <w:r w:rsidRPr="00B67EA2">
        <w:rPr>
          <w:rFonts w:ascii="Kaiti TC" w:eastAsia="Kaiti TC" w:hAnsi="Kaiti TC" w:cs="Calibri"/>
          <w:color w:val="000000" w:themeColor="text1"/>
        </w:rPr>
        <w:lastRenderedPageBreak/>
        <w:t>Fortanbary</w:t>
      </w:r>
      <w:proofErr w:type="spellEnd"/>
      <w:r w:rsidRPr="00B67EA2">
        <w:rPr>
          <w:rFonts w:ascii="Kaiti TC" w:eastAsia="Kaiti TC" w:hAnsi="Kaiti TC" w:cs="Calibri"/>
          <w:color w:val="000000" w:themeColor="text1"/>
        </w:rPr>
        <w:t xml:space="preserve"> 補充道</w:t>
      </w:r>
      <w:r w:rsidR="007425EE" w:rsidRPr="00B67EA2">
        <w:rPr>
          <w:rFonts w:ascii="Kaiti TC" w:eastAsia="Kaiti TC" w:hAnsi="Kaiti TC"/>
          <w:color w:val="000000" w:themeColor="text1"/>
        </w:rPr>
        <w:t>：</w:t>
      </w:r>
      <w:r w:rsidR="007425EE" w:rsidRPr="00B67EA2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Pr="00B67EA2">
        <w:rPr>
          <w:rFonts w:ascii="Kaiti TC" w:eastAsia="Kaiti TC" w:hAnsi="Kaiti TC" w:cs="Calibri"/>
          <w:color w:val="000000" w:themeColor="text1"/>
        </w:rPr>
        <w:t>作為</w:t>
      </w:r>
      <w:r w:rsidRPr="00B67EA2">
        <w:rPr>
          <w:rFonts w:ascii="Kaiti TC" w:eastAsia="Kaiti TC" w:hAnsi="Kaiti TC" w:cs="Calibri" w:hint="eastAsia"/>
          <w:color w:val="000000" w:themeColor="text1"/>
        </w:rPr>
        <w:t>藥</w:t>
      </w:r>
      <w:r w:rsidRPr="00B67EA2">
        <w:rPr>
          <w:rFonts w:ascii="Kaiti TC" w:eastAsia="Kaiti TC" w:hAnsi="Kaiti TC" w:cs="Calibri"/>
          <w:color w:val="000000" w:themeColor="text1"/>
        </w:rPr>
        <w:t>業</w:t>
      </w:r>
      <w:r w:rsidRPr="00B67EA2">
        <w:rPr>
          <w:rFonts w:ascii="Kaiti TC" w:eastAsia="Kaiti TC" w:hAnsi="Kaiti TC" w:cs="Calibri" w:hint="eastAsia"/>
          <w:color w:val="000000" w:themeColor="text1"/>
        </w:rPr>
        <w:t>的</w:t>
      </w:r>
      <w:r w:rsidRPr="00B67EA2">
        <w:rPr>
          <w:rFonts w:ascii="Kaiti TC" w:eastAsia="Kaiti TC" w:hAnsi="Kaiti TC" w:cs="Calibri"/>
          <w:color w:val="000000" w:themeColor="text1"/>
        </w:rPr>
        <w:t>領導者</w:t>
      </w:r>
      <w:r w:rsidR="00707731" w:rsidRPr="00B67EA2">
        <w:rPr>
          <w:rFonts w:ascii="Kaiti TC" w:eastAsia="Kaiti TC" w:hAnsi="Kaiti TC"/>
          <w:color w:val="000000" w:themeColor="text1"/>
        </w:rPr>
        <w:t>，</w:t>
      </w:r>
      <w:r w:rsidRPr="00B67EA2">
        <w:rPr>
          <w:rFonts w:ascii="Kaiti TC" w:eastAsia="Kaiti TC" w:hAnsi="Kaiti TC" w:cs="Calibri"/>
          <w:color w:val="000000" w:themeColor="text1"/>
        </w:rPr>
        <w:t>我們必須在我們的方針中保持一致。它必須</w:t>
      </w:r>
      <w:r w:rsidRPr="00B67EA2">
        <w:rPr>
          <w:rFonts w:ascii="Kaiti TC" w:eastAsia="Kaiti TC" w:hAnsi="Kaiti TC"/>
          <w:color w:val="000000" w:themeColor="text1"/>
        </w:rPr>
        <w:t>融入</w:t>
      </w:r>
      <w:r w:rsidRPr="00B67EA2">
        <w:rPr>
          <w:rFonts w:ascii="Kaiti TC" w:eastAsia="Kaiti TC" w:hAnsi="Kaiti TC" w:cs="Calibri"/>
          <w:color w:val="000000" w:themeColor="text1"/>
        </w:rPr>
        <w:t>我們的文化中。</w:t>
      </w:r>
      <w:r w:rsidR="001841C2" w:rsidRPr="00B67EA2">
        <w:rPr>
          <w:rFonts w:ascii="Kaiti TC" w:eastAsia="Kaiti TC" w:hAnsi="Kaiti TC"/>
          <w:color w:val="000000" w:themeColor="text1"/>
        </w:rPr>
        <w:t>它不僅僅是視覺輔助的圖片，而是在</w:t>
      </w:r>
      <w:r w:rsidR="001841C2" w:rsidRPr="00B67EA2">
        <w:rPr>
          <w:rFonts w:ascii="Kaiti TC" w:eastAsia="Kaiti TC" w:hAnsi="Kaiti TC" w:cs="Calibri"/>
          <w:color w:val="000000" w:themeColor="text1"/>
        </w:rPr>
        <w:t>組織的每一個層面都有表達</w:t>
      </w:r>
      <w:r w:rsidR="001841C2" w:rsidRPr="00B67EA2">
        <w:rPr>
          <w:rFonts w:ascii="Kaiti TC" w:eastAsia="Kaiti TC" w:hAnsi="Kaiti TC"/>
          <w:color w:val="000000" w:themeColor="text1"/>
        </w:rPr>
        <w:t>–</w:t>
      </w:r>
      <w:r w:rsidR="007425EE" w:rsidRPr="00B67EA2">
        <w:rPr>
          <w:rFonts w:ascii="Kaiti TC" w:eastAsia="Kaiti TC" w:hAnsi="Kaiti TC" w:cs="Calibri"/>
          <w:color w:val="000000" w:themeColor="text1"/>
        </w:rPr>
        <w:t>它在—</w:t>
      </w:r>
      <w:r w:rsidR="007425EE" w:rsidRPr="00B67EA2">
        <w:rPr>
          <w:rFonts w:ascii="Kaiti TC" w:eastAsia="Kaiti TC" w:hAnsi="Kaiti TC" w:cs="Calibri" w:hint="eastAsia"/>
          <w:color w:val="000000" w:themeColor="text1"/>
        </w:rPr>
        <w:t>高層</w:t>
      </w:r>
      <w:r w:rsidR="007425EE" w:rsidRPr="00B67EA2">
        <w:rPr>
          <w:rFonts w:ascii="Kaiti TC" w:eastAsia="Kaiti TC" w:hAnsi="Kaiti TC" w:cs="Calibri"/>
          <w:color w:val="000000" w:themeColor="text1"/>
        </w:rPr>
        <w:t>的基調必須與中間</w:t>
      </w:r>
      <w:r w:rsidR="007425EE" w:rsidRPr="00B67EA2">
        <w:rPr>
          <w:rFonts w:ascii="Kaiti TC" w:eastAsia="Kaiti TC" w:hAnsi="Kaiti TC" w:cs="Calibri" w:hint="eastAsia"/>
          <w:color w:val="000000" w:themeColor="text1"/>
        </w:rPr>
        <w:t>階層</w:t>
      </w:r>
      <w:r w:rsidR="007425EE" w:rsidRPr="00B67EA2">
        <w:rPr>
          <w:rFonts w:ascii="Kaiti TC" w:eastAsia="Kaiti TC" w:hAnsi="Kaiti TC" w:cs="Calibri"/>
          <w:color w:val="000000" w:themeColor="text1"/>
        </w:rPr>
        <w:t>的資訊相同</w:t>
      </w:r>
      <w:r w:rsidR="007425EE" w:rsidRPr="00B67EA2">
        <w:rPr>
          <w:rFonts w:ascii="Kaiti TC" w:eastAsia="Kaiti TC" w:hAnsi="Kaiti TC"/>
          <w:color w:val="000000" w:themeColor="text1"/>
        </w:rPr>
        <w:t>，每個人都必須圍繞</w:t>
      </w:r>
      <w:r w:rsidR="007425EE" w:rsidRPr="00B67EA2">
        <w:rPr>
          <w:rFonts w:ascii="Kaiti TC" w:eastAsia="Kaiti TC" w:hAnsi="Kaiti TC" w:cs="Calibri"/>
          <w:color w:val="000000" w:themeColor="text1"/>
        </w:rPr>
        <w:t>單一的</w:t>
      </w:r>
      <w:r w:rsidR="007425EE" w:rsidRPr="00B67EA2">
        <w:rPr>
          <w:rFonts w:ascii="Kaiti TC" w:eastAsia="Kaiti TC" w:hAnsi="Kaiti TC"/>
          <w:color w:val="000000" w:themeColor="text1"/>
        </w:rPr>
        <w:t>事情</w:t>
      </w:r>
      <w:r w:rsidR="00707731" w:rsidRPr="00B67EA2">
        <w:rPr>
          <w:rFonts w:ascii="Kaiti TC" w:eastAsia="Kaiti TC" w:hAnsi="Kaiti TC"/>
          <w:color w:val="000000" w:themeColor="text1"/>
        </w:rPr>
        <w:t>–</w:t>
      </w:r>
      <w:r w:rsidR="007425EE" w:rsidRPr="00B67EA2">
        <w:rPr>
          <w:rFonts w:ascii="Kaiti TC" w:eastAsia="Kaiti TC" w:hAnsi="Kaiti TC"/>
          <w:color w:val="000000" w:themeColor="text1"/>
        </w:rPr>
        <w:t>為</w:t>
      </w:r>
      <w:r w:rsidR="007425EE" w:rsidRPr="00B67EA2">
        <w:rPr>
          <w:rFonts w:ascii="Kaiti TC" w:eastAsia="Kaiti TC" w:hAnsi="Kaiti TC" w:hint="eastAsia"/>
          <w:color w:val="000000" w:themeColor="text1"/>
        </w:rPr>
        <w:t>病人</w:t>
      </w:r>
      <w:r w:rsidR="007425EE" w:rsidRPr="00B67EA2">
        <w:rPr>
          <w:rFonts w:ascii="Kaiti TC" w:eastAsia="Kaiti TC" w:hAnsi="Kaiti TC"/>
          <w:color w:val="000000" w:themeColor="text1"/>
        </w:rPr>
        <w:t>提供價值</w:t>
      </w:r>
      <w:r w:rsidR="007425EE" w:rsidRPr="00B67EA2">
        <w:rPr>
          <w:rFonts w:ascii="Kaiti TC" w:eastAsia="Kaiti TC" w:hAnsi="Kaiti TC" w:cs="Calibri"/>
          <w:color w:val="000000" w:themeColor="text1"/>
        </w:rPr>
        <w:t>。</w:t>
      </w:r>
      <w:r w:rsidR="007425EE" w:rsidRPr="00B67EA2">
        <w:rPr>
          <w:rFonts w:ascii="Kaiti TC" w:eastAsia="Kaiti TC" w:hAnsi="Kaiti TC"/>
          <w:color w:val="000000" w:themeColor="text1"/>
        </w:rPr>
        <w:t>」</w:t>
      </w:r>
    </w:p>
    <w:p w14:paraId="4CFA136C" w14:textId="6FF83C0D" w:rsidR="000463C2" w:rsidRPr="00B67EA2" w:rsidRDefault="00913B5B" w:rsidP="000871F2">
      <w:pPr>
        <w:spacing w:beforeLines="50" w:before="180" w:line="0" w:lineRule="atLeast"/>
        <w:ind w:left="238"/>
        <w:jc w:val="center"/>
        <w:rPr>
          <w:rFonts w:ascii="Kaiti TC" w:eastAsia="Kaiti TC" w:hAnsi="Kaiti TC" w:cs="Arial"/>
          <w:color w:val="000000" w:themeColor="text1"/>
        </w:rPr>
      </w:pPr>
      <w:r w:rsidRPr="00B67EA2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B67EA2">
        <w:rPr>
          <w:rFonts w:ascii="Kaiti TC" w:eastAsia="Kaiti TC" w:hAnsi="Kaiti TC" w:cs="細明體"/>
          <w:color w:val="000000" w:themeColor="text1"/>
        </w:rPr>
        <w:t>※</w:t>
      </w:r>
    </w:p>
    <w:p w14:paraId="5BF8A7CF" w14:textId="50EB8BFB" w:rsidR="00603183" w:rsidRPr="00B67EA2" w:rsidRDefault="00A3297D" w:rsidP="00B67EA2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Calibri"/>
          <w:color w:val="000000" w:themeColor="text1"/>
        </w:rPr>
      </w:pPr>
      <w:r w:rsidRPr="00B67EA2">
        <w:rPr>
          <w:rFonts w:ascii="Kaiti TC" w:eastAsia="Kaiti TC" w:hAnsi="Kaiti TC" w:hint="eastAsia"/>
          <w:color w:val="000000" w:themeColor="text1"/>
        </w:rPr>
        <w:t>一味推銷產品優點的時代已經不再</w:t>
      </w:r>
      <w:r w:rsidRPr="00B67EA2">
        <w:rPr>
          <w:rFonts w:ascii="Kaiti TC" w:eastAsia="Kaiti TC" w:hAnsi="Kaiti TC" w:cs="Calibri"/>
          <w:color w:val="000000" w:themeColor="text1"/>
        </w:rPr>
        <w:t>。</w:t>
      </w:r>
      <w:r w:rsidR="00C32268" w:rsidRPr="00B67EA2">
        <w:rPr>
          <w:rFonts w:ascii="Kaiti TC" w:eastAsia="Kaiti TC" w:hAnsi="Kaiti TC" w:cs="Calibri" w:hint="eastAsia"/>
          <w:color w:val="000000" w:themeColor="text1"/>
        </w:rPr>
        <w:t>以病人為中心</w:t>
      </w:r>
      <w:r w:rsidR="00C32268" w:rsidRPr="00B67EA2">
        <w:rPr>
          <w:rFonts w:ascii="Kaiti TC" w:eastAsia="Kaiti TC" w:hAnsi="Kaiti TC" w:cs="Arial"/>
          <w:color w:val="000000" w:themeColor="text1"/>
        </w:rPr>
        <w:t>。</w:t>
      </w:r>
      <w:r w:rsidR="0020171D" w:rsidRPr="00B67EA2">
        <w:rPr>
          <w:rFonts w:ascii="Kaiti TC" w:eastAsia="Kaiti TC" w:hAnsi="Kaiti TC" w:hint="eastAsia"/>
          <w:color w:val="000000" w:themeColor="text1"/>
        </w:rPr>
        <w:t>領導人必須</w:t>
      </w:r>
      <w:r w:rsidR="0020171D" w:rsidRPr="00B67EA2">
        <w:rPr>
          <w:rFonts w:ascii="Kaiti TC" w:eastAsia="Kaiti TC" w:hAnsi="Kaiti TC"/>
          <w:color w:val="000000" w:themeColor="text1"/>
        </w:rPr>
        <w:t>創造</w:t>
      </w:r>
      <w:r w:rsidR="0020171D" w:rsidRPr="00B67EA2">
        <w:rPr>
          <w:rFonts w:ascii="Kaiti TC" w:eastAsia="Kaiti TC" w:hAnsi="Kaiti TC" w:cs="Calibri"/>
          <w:color w:val="000000" w:themeColor="text1"/>
        </w:rPr>
        <w:t>一個</w:t>
      </w:r>
      <w:r w:rsidR="0020171D" w:rsidRPr="00B67EA2">
        <w:rPr>
          <w:rFonts w:ascii="Kaiti TC" w:eastAsia="Kaiti TC" w:hAnsi="Kaiti TC" w:cs="Calibri" w:hint="eastAsia"/>
          <w:color w:val="000000" w:themeColor="text1"/>
        </w:rPr>
        <w:t>以</w:t>
      </w:r>
      <w:r w:rsidR="0020171D" w:rsidRPr="00B67EA2">
        <w:rPr>
          <w:rFonts w:ascii="Kaiti TC" w:eastAsia="Kaiti TC" w:hAnsi="Kaiti TC"/>
          <w:color w:val="000000" w:themeColor="text1"/>
        </w:rPr>
        <w:t>身</w:t>
      </w:r>
      <w:r w:rsidR="0020171D" w:rsidRPr="00B67EA2">
        <w:rPr>
          <w:rFonts w:ascii="Kaiti TC" w:eastAsia="Kaiti TC" w:hAnsi="Kaiti TC" w:hint="eastAsia"/>
          <w:color w:val="000000" w:themeColor="text1"/>
        </w:rPr>
        <w:t>歷</w:t>
      </w:r>
      <w:r w:rsidR="0020171D" w:rsidRPr="00B67EA2">
        <w:rPr>
          <w:rFonts w:ascii="Kaiti TC" w:eastAsia="Kaiti TC" w:hAnsi="Kaiti TC"/>
          <w:color w:val="000000" w:themeColor="text1"/>
        </w:rPr>
        <w:t>其境的學習體驗</w:t>
      </w:r>
      <w:r w:rsidR="0020171D" w:rsidRPr="00B67EA2">
        <w:rPr>
          <w:rFonts w:ascii="Kaiti TC" w:eastAsia="Kaiti TC" w:hAnsi="Kaiti TC" w:hint="eastAsia"/>
          <w:color w:val="000000" w:themeColor="text1"/>
        </w:rPr>
        <w:t>為中心的</w:t>
      </w:r>
      <w:r w:rsidR="0020171D" w:rsidRPr="00B67EA2">
        <w:rPr>
          <w:rFonts w:ascii="Kaiti TC" w:eastAsia="Kaiti TC" w:hAnsi="Kaiti TC" w:cs="Calibri"/>
          <w:color w:val="000000" w:themeColor="text1"/>
        </w:rPr>
        <w:t>環境。</w:t>
      </w:r>
      <w:r w:rsidR="0020171D" w:rsidRPr="00B67EA2">
        <w:rPr>
          <w:rFonts w:ascii="Kaiti TC" w:eastAsia="Kaiti TC" w:hAnsi="Kaiti TC" w:cs="Calibri" w:hint="eastAsia"/>
          <w:color w:val="000000" w:themeColor="text1"/>
        </w:rPr>
        <w:t>可以</w:t>
      </w:r>
      <w:r w:rsidR="0020171D" w:rsidRPr="00B67EA2">
        <w:rPr>
          <w:rFonts w:ascii="Kaiti TC" w:eastAsia="Kaiti TC" w:hAnsi="Kaiti TC" w:hint="eastAsia"/>
          <w:color w:val="000000" w:themeColor="text1"/>
        </w:rPr>
        <w:t>透</w:t>
      </w:r>
      <w:r w:rsidR="0020171D" w:rsidRPr="00B67EA2">
        <w:rPr>
          <w:rFonts w:ascii="Kaiti TC" w:eastAsia="Kaiti TC" w:hAnsi="Kaiti TC"/>
          <w:color w:val="000000" w:themeColor="text1"/>
        </w:rPr>
        <w:t>過與</w:t>
      </w:r>
      <w:r w:rsidR="0020171D" w:rsidRPr="00B67EA2">
        <w:rPr>
          <w:rFonts w:ascii="Kaiti TC" w:eastAsia="Kaiti TC" w:hAnsi="Kaiti TC" w:hint="eastAsia"/>
          <w:color w:val="000000" w:themeColor="text1"/>
        </w:rPr>
        <w:t>病人</w:t>
      </w:r>
      <w:r w:rsidR="0020171D" w:rsidRPr="00B67EA2">
        <w:rPr>
          <w:rFonts w:ascii="Kaiti TC" w:eastAsia="Kaiti TC" w:hAnsi="Kaiti TC"/>
          <w:color w:val="000000" w:themeColor="text1"/>
        </w:rPr>
        <w:t>團體的接觸，</w:t>
      </w:r>
      <w:r w:rsidR="0020171D" w:rsidRPr="00B67EA2">
        <w:rPr>
          <w:rFonts w:ascii="Kaiti TC" w:eastAsia="Kaiti TC" w:hAnsi="Kaiti TC" w:hint="eastAsia"/>
          <w:color w:val="000000" w:themeColor="text1"/>
        </w:rPr>
        <w:t>再</w:t>
      </w:r>
      <w:r w:rsidR="0020171D" w:rsidRPr="00B67EA2">
        <w:rPr>
          <w:rFonts w:ascii="Kaiti TC" w:eastAsia="Kaiti TC" w:hAnsi="Kaiti TC"/>
          <w:color w:val="000000" w:themeColor="text1"/>
        </w:rPr>
        <w:t>定期監測和重新評估病人前往HCP的過程，</w:t>
      </w:r>
      <w:r w:rsidR="0020171D" w:rsidRPr="00B67EA2">
        <w:rPr>
          <w:rFonts w:ascii="Kaiti TC" w:eastAsia="Kaiti TC" w:hAnsi="Kaiti TC" w:hint="eastAsia"/>
          <w:color w:val="000000" w:themeColor="text1"/>
        </w:rPr>
        <w:t>也可邀請</w:t>
      </w:r>
      <w:r w:rsidR="0020171D" w:rsidRPr="00B67EA2">
        <w:rPr>
          <w:rFonts w:ascii="Kaiti TC" w:eastAsia="Kaiti TC" w:hAnsi="Kaiti TC"/>
          <w:color w:val="000000" w:themeColor="text1"/>
        </w:rPr>
        <w:t>病人</w:t>
      </w:r>
      <w:r w:rsidR="0020171D" w:rsidRPr="00B67EA2">
        <w:rPr>
          <w:rFonts w:ascii="Kaiti TC" w:eastAsia="Kaiti TC" w:hAnsi="Kaiti TC" w:hint="eastAsia"/>
          <w:color w:val="000000" w:themeColor="text1"/>
        </w:rPr>
        <w:t>的</w:t>
      </w:r>
      <w:r w:rsidR="0020171D" w:rsidRPr="00B67EA2">
        <w:rPr>
          <w:rFonts w:ascii="Kaiti TC" w:eastAsia="Kaiti TC" w:hAnsi="Kaiti TC"/>
          <w:color w:val="000000" w:themeColor="text1"/>
        </w:rPr>
        <w:t>倡</w:t>
      </w:r>
      <w:r w:rsidR="0020171D" w:rsidRPr="00B67EA2">
        <w:rPr>
          <w:rFonts w:ascii="Kaiti TC" w:eastAsia="Kaiti TC" w:hAnsi="Kaiti TC" w:hint="eastAsia"/>
          <w:color w:val="000000" w:themeColor="text1"/>
        </w:rPr>
        <w:t>議</w:t>
      </w:r>
      <w:r w:rsidR="0020171D" w:rsidRPr="00B67EA2">
        <w:rPr>
          <w:rFonts w:ascii="Kaiti TC" w:eastAsia="Kaiti TC" w:hAnsi="Kaiti TC"/>
          <w:color w:val="000000" w:themeColor="text1"/>
        </w:rPr>
        <w:t>者</w:t>
      </w:r>
      <w:r w:rsidR="0020171D" w:rsidRPr="00B67EA2">
        <w:rPr>
          <w:rFonts w:ascii="Kaiti TC" w:eastAsia="Kaiti TC" w:hAnsi="Kaiti TC" w:hint="eastAsia"/>
          <w:color w:val="000000" w:themeColor="text1"/>
        </w:rPr>
        <w:t>到公司的內部</w:t>
      </w:r>
      <w:r w:rsidR="0020171D" w:rsidRPr="00B67EA2">
        <w:rPr>
          <w:rFonts w:ascii="Kaiti TC" w:eastAsia="Kaiti TC" w:hAnsi="Kaiti TC"/>
          <w:color w:val="000000" w:themeColor="text1"/>
        </w:rPr>
        <w:t>培訓課程中</w:t>
      </w:r>
      <w:r w:rsidR="0020171D" w:rsidRPr="00B67EA2">
        <w:rPr>
          <w:rFonts w:ascii="Kaiti TC" w:eastAsia="Kaiti TC" w:hAnsi="Kaiti TC" w:hint="eastAsia"/>
          <w:color w:val="000000" w:themeColor="text1"/>
        </w:rPr>
        <w:t>舉辦講</w:t>
      </w:r>
      <w:r w:rsidR="0020171D" w:rsidRPr="00B67EA2">
        <w:rPr>
          <w:rFonts w:ascii="Kaiti TC" w:eastAsia="Kaiti TC" w:hAnsi="Kaiti TC"/>
          <w:color w:val="000000" w:themeColor="text1"/>
        </w:rPr>
        <w:t>座</w:t>
      </w:r>
      <w:r w:rsidR="0020171D" w:rsidRPr="00B67EA2">
        <w:rPr>
          <w:rFonts w:ascii="Kaiti TC" w:eastAsia="Kaiti TC" w:hAnsi="Kaiti TC" w:cs="Calibri"/>
          <w:color w:val="000000" w:themeColor="text1"/>
        </w:rPr>
        <w:t>。</w:t>
      </w:r>
      <w:r w:rsidR="004053F5" w:rsidRPr="00B67EA2">
        <w:rPr>
          <w:rFonts w:ascii="Kaiti TC" w:eastAsia="Kaiti TC" w:hAnsi="Kaiti TC" w:cs="Calibri" w:hint="eastAsia"/>
          <w:color w:val="000000" w:themeColor="text1"/>
        </w:rPr>
        <w:t>讓公司全體人員</w:t>
      </w:r>
      <w:r w:rsidR="00AE2E3E" w:rsidRPr="00B67EA2">
        <w:rPr>
          <w:rFonts w:ascii="Kaiti TC" w:eastAsia="Kaiti TC" w:hAnsi="Kaiti TC" w:cs="Calibri"/>
          <w:color w:val="000000" w:themeColor="text1"/>
        </w:rPr>
        <w:t>創造同理心</w:t>
      </w:r>
      <w:r w:rsidR="00AE2E3E" w:rsidRPr="00B67EA2">
        <w:rPr>
          <w:rFonts w:ascii="Kaiti TC" w:eastAsia="Kaiti TC" w:hAnsi="Kaiti TC"/>
          <w:color w:val="000000" w:themeColor="text1"/>
        </w:rPr>
        <w:t>，</w:t>
      </w:r>
      <w:r w:rsidR="00AE2E3E" w:rsidRPr="00B67EA2">
        <w:rPr>
          <w:rFonts w:ascii="Kaiti TC" w:eastAsia="Kaiti TC" w:hAnsi="Kaiti TC" w:hint="eastAsia"/>
          <w:color w:val="000000" w:themeColor="text1"/>
        </w:rPr>
        <w:t>並</w:t>
      </w:r>
      <w:r w:rsidR="00AE2E3E" w:rsidRPr="00B67EA2">
        <w:rPr>
          <w:rFonts w:ascii="Kaiti TC" w:eastAsia="Kaiti TC" w:hAnsi="Kaiti TC"/>
          <w:color w:val="000000" w:themeColor="text1"/>
        </w:rPr>
        <w:t>模擬患者的感覺</w:t>
      </w:r>
      <w:r w:rsidR="00A929A7" w:rsidRPr="00B67EA2">
        <w:rPr>
          <w:rFonts w:ascii="Kaiti TC" w:eastAsia="Kaiti TC" w:hAnsi="Kaiti TC"/>
          <w:color w:val="000000" w:themeColor="text1"/>
        </w:rPr>
        <w:t>，</w:t>
      </w:r>
      <w:r w:rsidR="0020171D" w:rsidRPr="00B67EA2">
        <w:rPr>
          <w:rFonts w:ascii="Kaiti TC" w:eastAsia="Kaiti TC" w:hAnsi="Kaiti TC" w:hint="eastAsia"/>
          <w:color w:val="000000" w:themeColor="text1"/>
        </w:rPr>
        <w:t>換位思考</w:t>
      </w:r>
      <w:r w:rsidR="0020171D" w:rsidRPr="00B67EA2">
        <w:rPr>
          <w:rFonts w:ascii="Kaiti TC" w:eastAsia="Kaiti TC" w:hAnsi="Kaiti TC"/>
          <w:color w:val="000000" w:themeColor="text1"/>
        </w:rPr>
        <w:t>，</w:t>
      </w:r>
      <w:r w:rsidR="00A929A7" w:rsidRPr="00B67EA2">
        <w:rPr>
          <w:rFonts w:ascii="Kaiti TC" w:eastAsia="Kaiti TC" w:hAnsi="Kaiti TC"/>
          <w:color w:val="000000" w:themeColor="text1"/>
        </w:rPr>
        <w:t>為</w:t>
      </w:r>
      <w:r w:rsidR="00A929A7" w:rsidRPr="00B67EA2">
        <w:rPr>
          <w:rFonts w:ascii="Kaiti TC" w:eastAsia="Kaiti TC" w:hAnsi="Kaiti TC" w:hint="eastAsia"/>
          <w:color w:val="000000" w:themeColor="text1"/>
        </w:rPr>
        <w:t>病人</w:t>
      </w:r>
      <w:r w:rsidR="00A929A7" w:rsidRPr="00B67EA2">
        <w:rPr>
          <w:rFonts w:ascii="Kaiti TC" w:eastAsia="Kaiti TC" w:hAnsi="Kaiti TC"/>
          <w:color w:val="000000" w:themeColor="text1"/>
        </w:rPr>
        <w:t>提供價值</w:t>
      </w:r>
      <w:r w:rsidR="00A929A7" w:rsidRPr="00B67EA2">
        <w:rPr>
          <w:rFonts w:ascii="Kaiti TC" w:eastAsia="Kaiti TC" w:hAnsi="Kaiti TC" w:cs="Calibri"/>
          <w:color w:val="000000" w:themeColor="text1"/>
        </w:rPr>
        <w:t>。</w:t>
      </w:r>
      <w:r w:rsidR="00A929A7" w:rsidRPr="00B67EA2">
        <w:rPr>
          <w:rFonts w:ascii="Kaiti TC" w:eastAsia="Kaiti TC" w:hAnsi="Kaiti TC"/>
          <w:color w:val="000000" w:themeColor="text1"/>
        </w:rPr>
        <w:t>」</w:t>
      </w:r>
    </w:p>
    <w:p w14:paraId="545FF469" w14:textId="383CF704" w:rsidR="003947B2" w:rsidRPr="00B67EA2" w:rsidRDefault="003947B2" w:rsidP="009F0EE7">
      <w:pPr>
        <w:rPr>
          <w:rFonts w:ascii="Kaiti TC" w:eastAsia="Kaiti TC" w:hAnsi="Kaiti TC"/>
          <w:color w:val="000000" w:themeColor="text1"/>
        </w:rPr>
      </w:pPr>
      <w:r w:rsidRPr="00B67EA2">
        <w:rPr>
          <w:rFonts w:ascii="Kaiti TC" w:eastAsia="Kaiti TC" w:hAnsi="Kaiti TC" w:cs="Arial" w:hint="eastAsia"/>
          <w:color w:val="000000" w:themeColor="text1"/>
        </w:rPr>
        <w:t>(取材自</w:t>
      </w:r>
      <w:proofErr w:type="spellStart"/>
      <w:r w:rsidR="009F0EE7" w:rsidRPr="00B67EA2">
        <w:rPr>
          <w:rFonts w:ascii="Kaiti TC" w:eastAsia="Kaiti TC" w:hAnsi="Kaiti TC" w:cs="Calibri"/>
          <w:color w:val="000000" w:themeColor="text1"/>
          <w:shd w:val="clear" w:color="auto" w:fill="FFFFFF"/>
        </w:rPr>
        <w:t>eyeforpharma</w:t>
      </w:r>
      <w:proofErr w:type="spellEnd"/>
      <w:r w:rsidR="001B0AF3" w:rsidRPr="00B67EA2">
        <w:rPr>
          <w:rFonts w:ascii="Kaiti TC" w:eastAsia="Kaiti TC" w:hAnsi="Kaiti TC" w:cs="Arial" w:hint="eastAsia"/>
          <w:color w:val="000000" w:themeColor="text1"/>
        </w:rPr>
        <w:t>)</w:t>
      </w:r>
    </w:p>
    <w:p w14:paraId="488DEBE9" w14:textId="1B26A072" w:rsidR="003F1D0E" w:rsidRPr="00B67EA2" w:rsidRDefault="001B0AF3" w:rsidP="001B0AF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B67EA2">
        <w:rPr>
          <w:rFonts w:ascii="Kaiti TC" w:eastAsia="Kaiti TC" w:hAnsi="Kaiti TC" w:cs="RyuminPro-Light"/>
          <w:color w:val="000000" w:themeColor="text1"/>
        </w:rPr>
        <w:t>–</w:t>
      </w:r>
      <w:r w:rsidRPr="00B67EA2">
        <w:rPr>
          <w:rFonts w:ascii="Kaiti TC" w:eastAsia="Kaiti TC" w:hAnsi="Kaiti TC" w:cs="RyuminPro-Light" w:hint="eastAsia"/>
          <w:color w:val="000000" w:themeColor="text1"/>
        </w:rPr>
        <w:t>End</w:t>
      </w:r>
      <w:r w:rsidRPr="00B67EA2">
        <w:rPr>
          <w:rFonts w:ascii="Kaiti TC" w:eastAsia="Kaiti TC" w:hAnsi="Kaiti TC" w:cs="RyuminPro-Light"/>
          <w:color w:val="000000" w:themeColor="text1"/>
        </w:rPr>
        <w:t>–</w:t>
      </w:r>
    </w:p>
    <w:sectPr w:rsidR="003F1D0E" w:rsidRPr="00B67EA2" w:rsidSect="00BA3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47" w:bottom="1247" w:left="1247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2CB94" w14:textId="77777777" w:rsidR="007F4FF1" w:rsidRDefault="007F4FF1" w:rsidP="00D432A3">
      <w:pPr>
        <w:spacing w:before="120"/>
      </w:pPr>
      <w:r>
        <w:separator/>
      </w:r>
    </w:p>
  </w:endnote>
  <w:endnote w:type="continuationSeparator" w:id="0">
    <w:p w14:paraId="4DB168BD" w14:textId="77777777" w:rsidR="007F4FF1" w:rsidRDefault="007F4FF1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558D5" w14:textId="77777777" w:rsidR="007F4FF1" w:rsidRDefault="007F4FF1" w:rsidP="00D432A3">
      <w:pPr>
        <w:spacing w:before="120"/>
      </w:pPr>
      <w:r>
        <w:separator/>
      </w:r>
    </w:p>
  </w:footnote>
  <w:footnote w:type="continuationSeparator" w:id="0">
    <w:p w14:paraId="79F4B364" w14:textId="77777777" w:rsidR="007F4FF1" w:rsidRDefault="007F4FF1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5E1"/>
    <w:multiLevelType w:val="multilevel"/>
    <w:tmpl w:val="6C70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5291B"/>
    <w:multiLevelType w:val="multilevel"/>
    <w:tmpl w:val="58A8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F12F8"/>
    <w:multiLevelType w:val="multilevel"/>
    <w:tmpl w:val="AA0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C5899"/>
    <w:multiLevelType w:val="multilevel"/>
    <w:tmpl w:val="82B2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EE1455"/>
    <w:multiLevelType w:val="multilevel"/>
    <w:tmpl w:val="4B8C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C76E37"/>
    <w:multiLevelType w:val="multilevel"/>
    <w:tmpl w:val="EEA2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6768D6"/>
    <w:multiLevelType w:val="multilevel"/>
    <w:tmpl w:val="6C2A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340781"/>
    <w:multiLevelType w:val="multilevel"/>
    <w:tmpl w:val="FD04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24634B"/>
    <w:multiLevelType w:val="multilevel"/>
    <w:tmpl w:val="0448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D97260"/>
    <w:multiLevelType w:val="multilevel"/>
    <w:tmpl w:val="3692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8C4944"/>
    <w:multiLevelType w:val="multilevel"/>
    <w:tmpl w:val="CE50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C526B4"/>
    <w:multiLevelType w:val="multilevel"/>
    <w:tmpl w:val="EA7C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86442F"/>
    <w:multiLevelType w:val="multilevel"/>
    <w:tmpl w:val="239E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6E793D"/>
    <w:multiLevelType w:val="multilevel"/>
    <w:tmpl w:val="C6E2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A11017"/>
    <w:multiLevelType w:val="multilevel"/>
    <w:tmpl w:val="E7F8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C537EC"/>
    <w:multiLevelType w:val="multilevel"/>
    <w:tmpl w:val="1EEA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EC00FA"/>
    <w:multiLevelType w:val="multilevel"/>
    <w:tmpl w:val="26E6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AB1E3A"/>
    <w:multiLevelType w:val="multilevel"/>
    <w:tmpl w:val="B964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EA3E59"/>
    <w:multiLevelType w:val="multilevel"/>
    <w:tmpl w:val="15C4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790C82"/>
    <w:multiLevelType w:val="multilevel"/>
    <w:tmpl w:val="F1DE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742366"/>
    <w:multiLevelType w:val="multilevel"/>
    <w:tmpl w:val="594C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7B02DD"/>
    <w:multiLevelType w:val="multilevel"/>
    <w:tmpl w:val="FE06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110CD7"/>
    <w:multiLevelType w:val="multilevel"/>
    <w:tmpl w:val="9F9E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BA0AE5"/>
    <w:multiLevelType w:val="multilevel"/>
    <w:tmpl w:val="6E9A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691392"/>
    <w:multiLevelType w:val="multilevel"/>
    <w:tmpl w:val="0558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4F09EA"/>
    <w:multiLevelType w:val="multilevel"/>
    <w:tmpl w:val="0660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C5726B"/>
    <w:multiLevelType w:val="multilevel"/>
    <w:tmpl w:val="930C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CE12D3"/>
    <w:multiLevelType w:val="multilevel"/>
    <w:tmpl w:val="AD8C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3915AE"/>
    <w:multiLevelType w:val="multilevel"/>
    <w:tmpl w:val="D52E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073B00"/>
    <w:multiLevelType w:val="multilevel"/>
    <w:tmpl w:val="39B2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E13833"/>
    <w:multiLevelType w:val="multilevel"/>
    <w:tmpl w:val="6F90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3271C0"/>
    <w:multiLevelType w:val="multilevel"/>
    <w:tmpl w:val="5418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1"/>
  </w:num>
  <w:num w:numId="3">
    <w:abstractNumId w:val="19"/>
  </w:num>
  <w:num w:numId="4">
    <w:abstractNumId w:val="13"/>
  </w:num>
  <w:num w:numId="5">
    <w:abstractNumId w:val="18"/>
  </w:num>
  <w:num w:numId="6">
    <w:abstractNumId w:val="17"/>
  </w:num>
  <w:num w:numId="7">
    <w:abstractNumId w:val="22"/>
  </w:num>
  <w:num w:numId="8">
    <w:abstractNumId w:val="21"/>
  </w:num>
  <w:num w:numId="9">
    <w:abstractNumId w:val="11"/>
  </w:num>
  <w:num w:numId="10">
    <w:abstractNumId w:val="7"/>
  </w:num>
  <w:num w:numId="11">
    <w:abstractNumId w:val="30"/>
  </w:num>
  <w:num w:numId="12">
    <w:abstractNumId w:val="9"/>
  </w:num>
  <w:num w:numId="13">
    <w:abstractNumId w:val="23"/>
  </w:num>
  <w:num w:numId="14">
    <w:abstractNumId w:val="27"/>
  </w:num>
  <w:num w:numId="15">
    <w:abstractNumId w:val="4"/>
  </w:num>
  <w:num w:numId="16">
    <w:abstractNumId w:val="8"/>
  </w:num>
  <w:num w:numId="17">
    <w:abstractNumId w:val="0"/>
  </w:num>
  <w:num w:numId="18">
    <w:abstractNumId w:val="12"/>
  </w:num>
  <w:num w:numId="19">
    <w:abstractNumId w:val="14"/>
  </w:num>
  <w:num w:numId="20">
    <w:abstractNumId w:val="5"/>
  </w:num>
  <w:num w:numId="21">
    <w:abstractNumId w:val="2"/>
  </w:num>
  <w:num w:numId="22">
    <w:abstractNumId w:val="16"/>
  </w:num>
  <w:num w:numId="23">
    <w:abstractNumId w:val="24"/>
  </w:num>
  <w:num w:numId="24">
    <w:abstractNumId w:val="1"/>
  </w:num>
  <w:num w:numId="25">
    <w:abstractNumId w:val="6"/>
  </w:num>
  <w:num w:numId="26">
    <w:abstractNumId w:val="25"/>
  </w:num>
  <w:num w:numId="27">
    <w:abstractNumId w:val="15"/>
  </w:num>
  <w:num w:numId="28">
    <w:abstractNumId w:val="3"/>
  </w:num>
  <w:num w:numId="29">
    <w:abstractNumId w:val="28"/>
  </w:num>
  <w:num w:numId="30">
    <w:abstractNumId w:val="10"/>
  </w:num>
  <w:num w:numId="31">
    <w:abstractNumId w:val="2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02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BA9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4B7"/>
    <w:rsid w:val="000177DA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E20"/>
    <w:rsid w:val="00025F74"/>
    <w:rsid w:val="000260ED"/>
    <w:rsid w:val="00026225"/>
    <w:rsid w:val="000262CE"/>
    <w:rsid w:val="0002647F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3E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001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013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162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04"/>
    <w:rsid w:val="00071272"/>
    <w:rsid w:val="00071341"/>
    <w:rsid w:val="000714C8"/>
    <w:rsid w:val="00071794"/>
    <w:rsid w:val="00071837"/>
    <w:rsid w:val="000718A4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37D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B80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1F2"/>
    <w:rsid w:val="0008720D"/>
    <w:rsid w:val="0008738D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68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DB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CD"/>
    <w:rsid w:val="000C0372"/>
    <w:rsid w:val="000C0466"/>
    <w:rsid w:val="000C056A"/>
    <w:rsid w:val="000C067D"/>
    <w:rsid w:val="000C0769"/>
    <w:rsid w:val="000C0822"/>
    <w:rsid w:val="000C0A40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34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AF2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1F55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9D9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7D3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6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5FD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868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09"/>
    <w:rsid w:val="001623E5"/>
    <w:rsid w:val="001626BA"/>
    <w:rsid w:val="00162A0E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0E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1C2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69"/>
    <w:rsid w:val="001872F0"/>
    <w:rsid w:val="001873BF"/>
    <w:rsid w:val="00187421"/>
    <w:rsid w:val="00187449"/>
    <w:rsid w:val="00187470"/>
    <w:rsid w:val="001875A8"/>
    <w:rsid w:val="0018770D"/>
    <w:rsid w:val="0018797C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09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AE8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60C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166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AFD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261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327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1D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E31"/>
    <w:rsid w:val="00207F6D"/>
    <w:rsid w:val="00210180"/>
    <w:rsid w:val="0021018F"/>
    <w:rsid w:val="00210315"/>
    <w:rsid w:val="00210516"/>
    <w:rsid w:val="002106B2"/>
    <w:rsid w:val="00210706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2D0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6B3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1FB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12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6F6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927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5F0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61F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DEB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7B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40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9D"/>
    <w:rsid w:val="00297BB3"/>
    <w:rsid w:val="00297BC2"/>
    <w:rsid w:val="00297C5A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2C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1D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A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3F7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4F50"/>
    <w:rsid w:val="002D51E9"/>
    <w:rsid w:val="002D535D"/>
    <w:rsid w:val="002D54F8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085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C3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045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378"/>
    <w:rsid w:val="0030448F"/>
    <w:rsid w:val="00304564"/>
    <w:rsid w:val="0030456F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A3B"/>
    <w:rsid w:val="00332B96"/>
    <w:rsid w:val="00332E0A"/>
    <w:rsid w:val="00332E39"/>
    <w:rsid w:val="003330C3"/>
    <w:rsid w:val="003331BE"/>
    <w:rsid w:val="00333269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3E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97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7BF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BAC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69A"/>
    <w:rsid w:val="003656B0"/>
    <w:rsid w:val="003659C8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D1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329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506"/>
    <w:rsid w:val="003F67FB"/>
    <w:rsid w:val="003F6860"/>
    <w:rsid w:val="003F6921"/>
    <w:rsid w:val="003F69FF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509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AAC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3F5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2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4C7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2168"/>
    <w:rsid w:val="004424BE"/>
    <w:rsid w:val="0044266F"/>
    <w:rsid w:val="004428DD"/>
    <w:rsid w:val="00442A34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4A4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41D3"/>
    <w:rsid w:val="00464277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9F2"/>
    <w:rsid w:val="00470A61"/>
    <w:rsid w:val="00470AEC"/>
    <w:rsid w:val="00470AFF"/>
    <w:rsid w:val="00470B18"/>
    <w:rsid w:val="00470BBF"/>
    <w:rsid w:val="00470C4D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D85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8F4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2DE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7CD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29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40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DD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520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78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A3"/>
    <w:rsid w:val="00543FC0"/>
    <w:rsid w:val="00544145"/>
    <w:rsid w:val="00544152"/>
    <w:rsid w:val="005442BD"/>
    <w:rsid w:val="005443AE"/>
    <w:rsid w:val="00544539"/>
    <w:rsid w:val="0054465C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1FC6"/>
    <w:rsid w:val="005520B3"/>
    <w:rsid w:val="00552121"/>
    <w:rsid w:val="00552631"/>
    <w:rsid w:val="00552A49"/>
    <w:rsid w:val="00552A98"/>
    <w:rsid w:val="00552AAA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01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1DDC"/>
    <w:rsid w:val="00581E0C"/>
    <w:rsid w:val="00582181"/>
    <w:rsid w:val="00582245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B0E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66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4E1"/>
    <w:rsid w:val="00597675"/>
    <w:rsid w:val="005978EE"/>
    <w:rsid w:val="005979C8"/>
    <w:rsid w:val="00597AAC"/>
    <w:rsid w:val="00597BE7"/>
    <w:rsid w:val="00597EF8"/>
    <w:rsid w:val="005A0345"/>
    <w:rsid w:val="005A0489"/>
    <w:rsid w:val="005A04C0"/>
    <w:rsid w:val="005A0531"/>
    <w:rsid w:val="005A063B"/>
    <w:rsid w:val="005A0A5F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287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78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5F55"/>
    <w:rsid w:val="005B5FF0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0DE8"/>
    <w:rsid w:val="005C1082"/>
    <w:rsid w:val="005C1820"/>
    <w:rsid w:val="005C1BE8"/>
    <w:rsid w:val="005C1CC3"/>
    <w:rsid w:val="005C1FD6"/>
    <w:rsid w:val="005C2243"/>
    <w:rsid w:val="005C226B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03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6F5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183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8A2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A4A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397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A55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4E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B6"/>
    <w:rsid w:val="00663FF8"/>
    <w:rsid w:val="00664155"/>
    <w:rsid w:val="00664157"/>
    <w:rsid w:val="0066419D"/>
    <w:rsid w:val="0066426F"/>
    <w:rsid w:val="006644AD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5A6"/>
    <w:rsid w:val="00666658"/>
    <w:rsid w:val="00666AB6"/>
    <w:rsid w:val="00666C65"/>
    <w:rsid w:val="00666E54"/>
    <w:rsid w:val="00667139"/>
    <w:rsid w:val="0066721E"/>
    <w:rsid w:val="00667395"/>
    <w:rsid w:val="0066749A"/>
    <w:rsid w:val="00667518"/>
    <w:rsid w:val="006675DC"/>
    <w:rsid w:val="0066765F"/>
    <w:rsid w:val="0066776A"/>
    <w:rsid w:val="00667776"/>
    <w:rsid w:val="006678F0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1"/>
    <w:rsid w:val="006744CC"/>
    <w:rsid w:val="00674640"/>
    <w:rsid w:val="00674755"/>
    <w:rsid w:val="00674A99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4BC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A3"/>
    <w:rsid w:val="006A6AB6"/>
    <w:rsid w:val="006A6ACF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058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5B4"/>
    <w:rsid w:val="006D176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63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1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511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B73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1305"/>
    <w:rsid w:val="007414B1"/>
    <w:rsid w:val="007414CF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5EE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4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937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C99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97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1B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3E6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4FF1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AC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D2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813"/>
    <w:rsid w:val="008019F6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8A0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0A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1C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980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BC7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8A3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CB"/>
    <w:rsid w:val="008565D6"/>
    <w:rsid w:val="00856626"/>
    <w:rsid w:val="008566BA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70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0F77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902"/>
    <w:rsid w:val="008639D8"/>
    <w:rsid w:val="00863C25"/>
    <w:rsid w:val="00863C65"/>
    <w:rsid w:val="00863D3F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661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DF3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2AC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39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42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46B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516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0C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B45"/>
    <w:rsid w:val="00961D6C"/>
    <w:rsid w:val="00961F09"/>
    <w:rsid w:val="00962001"/>
    <w:rsid w:val="009620D1"/>
    <w:rsid w:val="009620D9"/>
    <w:rsid w:val="00962145"/>
    <w:rsid w:val="009624F3"/>
    <w:rsid w:val="0096254B"/>
    <w:rsid w:val="0096258F"/>
    <w:rsid w:val="00962714"/>
    <w:rsid w:val="009627CA"/>
    <w:rsid w:val="00962DA8"/>
    <w:rsid w:val="00962E4B"/>
    <w:rsid w:val="00962F2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4E4"/>
    <w:rsid w:val="00972563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EE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4EF"/>
    <w:rsid w:val="009825C9"/>
    <w:rsid w:val="0098266A"/>
    <w:rsid w:val="0098268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3EF5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5F29"/>
    <w:rsid w:val="009A633B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B1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69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95E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5F47"/>
    <w:rsid w:val="009D6025"/>
    <w:rsid w:val="009D614E"/>
    <w:rsid w:val="009D620C"/>
    <w:rsid w:val="009D6283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2C3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37"/>
    <w:rsid w:val="009F0AE0"/>
    <w:rsid w:val="009F0C19"/>
    <w:rsid w:val="009F0EE7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93F"/>
    <w:rsid w:val="00A07AB8"/>
    <w:rsid w:val="00A07B8F"/>
    <w:rsid w:val="00A07C54"/>
    <w:rsid w:val="00A100E3"/>
    <w:rsid w:val="00A10138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3F9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B46"/>
    <w:rsid w:val="00A26D61"/>
    <w:rsid w:val="00A26E79"/>
    <w:rsid w:val="00A26F6D"/>
    <w:rsid w:val="00A2710C"/>
    <w:rsid w:val="00A272FB"/>
    <w:rsid w:val="00A2734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97D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4FA3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C5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1E6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68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A7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59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26D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2FA0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D72"/>
    <w:rsid w:val="00AC5E74"/>
    <w:rsid w:val="00AC603E"/>
    <w:rsid w:val="00AC606F"/>
    <w:rsid w:val="00AC60C5"/>
    <w:rsid w:val="00AC6124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55"/>
    <w:rsid w:val="00AD6FB0"/>
    <w:rsid w:val="00AD7098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E3E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1D85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4EA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0E2"/>
    <w:rsid w:val="00B35118"/>
    <w:rsid w:val="00B3529E"/>
    <w:rsid w:val="00B354CD"/>
    <w:rsid w:val="00B35604"/>
    <w:rsid w:val="00B35923"/>
    <w:rsid w:val="00B35B64"/>
    <w:rsid w:val="00B35BF9"/>
    <w:rsid w:val="00B35BFC"/>
    <w:rsid w:val="00B35C8B"/>
    <w:rsid w:val="00B35E1E"/>
    <w:rsid w:val="00B35EEA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997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73C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EB3"/>
    <w:rsid w:val="00B52F9C"/>
    <w:rsid w:val="00B5313C"/>
    <w:rsid w:val="00B53324"/>
    <w:rsid w:val="00B533A1"/>
    <w:rsid w:val="00B533C4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37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2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659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1F3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369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865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A5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1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06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4AC"/>
    <w:rsid w:val="00C01509"/>
    <w:rsid w:val="00C01673"/>
    <w:rsid w:val="00C01858"/>
    <w:rsid w:val="00C01B1A"/>
    <w:rsid w:val="00C01E8E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2D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24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524"/>
    <w:rsid w:val="00C17BEE"/>
    <w:rsid w:val="00C17C20"/>
    <w:rsid w:val="00C17CC2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2268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07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BDB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6D"/>
    <w:rsid w:val="00CA490E"/>
    <w:rsid w:val="00CA4A2F"/>
    <w:rsid w:val="00CA4A86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21D"/>
    <w:rsid w:val="00CC3319"/>
    <w:rsid w:val="00CC36B9"/>
    <w:rsid w:val="00CC3931"/>
    <w:rsid w:val="00CC3CC7"/>
    <w:rsid w:val="00CC3CE1"/>
    <w:rsid w:val="00CC3DDB"/>
    <w:rsid w:val="00CC3E47"/>
    <w:rsid w:val="00CC3E66"/>
    <w:rsid w:val="00CC3FB5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CB"/>
    <w:rsid w:val="00CE2A20"/>
    <w:rsid w:val="00CE2A87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14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F7B"/>
    <w:rsid w:val="00D2514A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A8D"/>
    <w:rsid w:val="00D26CB6"/>
    <w:rsid w:val="00D26D93"/>
    <w:rsid w:val="00D27264"/>
    <w:rsid w:val="00D27276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49B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64E"/>
    <w:rsid w:val="00D6566A"/>
    <w:rsid w:val="00D656CC"/>
    <w:rsid w:val="00D659BB"/>
    <w:rsid w:val="00D659C5"/>
    <w:rsid w:val="00D65A36"/>
    <w:rsid w:val="00D65C18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5B8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1D"/>
    <w:rsid w:val="00D837AA"/>
    <w:rsid w:val="00D837E4"/>
    <w:rsid w:val="00D83BF8"/>
    <w:rsid w:val="00D840B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405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D2"/>
    <w:rsid w:val="00D94639"/>
    <w:rsid w:val="00D948C4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9E2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A2E"/>
    <w:rsid w:val="00D97B4C"/>
    <w:rsid w:val="00D97C5C"/>
    <w:rsid w:val="00D97CFA"/>
    <w:rsid w:val="00D97D00"/>
    <w:rsid w:val="00D97D25"/>
    <w:rsid w:val="00D97E20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6A1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A4E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6DE3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16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3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391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7F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B"/>
    <w:rsid w:val="00E35ADE"/>
    <w:rsid w:val="00E35D58"/>
    <w:rsid w:val="00E35D73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37AA8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0E29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512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7E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B6D"/>
    <w:rsid w:val="00E86D25"/>
    <w:rsid w:val="00E86DE3"/>
    <w:rsid w:val="00E86EFC"/>
    <w:rsid w:val="00E8705C"/>
    <w:rsid w:val="00E87245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60F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9B3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B7D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9FB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98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D46"/>
    <w:rsid w:val="00ED7ECD"/>
    <w:rsid w:val="00EE0177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A17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55"/>
    <w:rsid w:val="00EE47B7"/>
    <w:rsid w:val="00EE483E"/>
    <w:rsid w:val="00EE4869"/>
    <w:rsid w:val="00EE4A0F"/>
    <w:rsid w:val="00EE4B35"/>
    <w:rsid w:val="00EE4ED1"/>
    <w:rsid w:val="00EE5005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1E4B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2FF"/>
    <w:rsid w:val="00EF65C0"/>
    <w:rsid w:val="00EF672B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A67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1E7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61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0B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EE"/>
    <w:rsid w:val="00F5704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88B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A68"/>
    <w:rsid w:val="00FA3CAF"/>
    <w:rsid w:val="00FA3D19"/>
    <w:rsid w:val="00FA4015"/>
    <w:rsid w:val="00FA4131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E10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899"/>
    <w:rsid w:val="00FB1A50"/>
    <w:rsid w:val="00FB1C9F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5D5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AE6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4F0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45C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17E"/>
    <w:rsid w:val="00FE53AE"/>
    <w:rsid w:val="00FE547F"/>
    <w:rsid w:val="00FE5519"/>
    <w:rsid w:val="00FE55F0"/>
    <w:rsid w:val="00FE589E"/>
    <w:rsid w:val="00FE593B"/>
    <w:rsid w:val="00FE5969"/>
    <w:rsid w:val="00FE599D"/>
    <w:rsid w:val="00FE59BA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425EE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submitted">
    <w:name w:val="submitted"/>
    <w:basedOn w:val="a0"/>
    <w:rsid w:val="00EF1E4B"/>
  </w:style>
  <w:style w:type="paragraph" w:customStyle="1" w:styleId="article-precis">
    <w:name w:val="article-precis"/>
    <w:basedOn w:val="a"/>
    <w:rsid w:val="00EF1E4B"/>
    <w:pPr>
      <w:spacing w:before="100" w:beforeAutospacing="1" w:after="100" w:afterAutospacing="1"/>
    </w:pPr>
  </w:style>
  <w:style w:type="character" w:customStyle="1" w:styleId="post-date">
    <w:name w:val="post-date"/>
    <w:basedOn w:val="a0"/>
    <w:rsid w:val="00EF1E4B"/>
  </w:style>
  <w:style w:type="paragraph" w:customStyle="1" w:styleId="nav-tab">
    <w:name w:val="nav-tab"/>
    <w:basedOn w:val="a"/>
    <w:rsid w:val="00EF1E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5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6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529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0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8073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2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82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72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21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5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75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989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29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90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295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77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3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8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52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32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409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932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6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587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4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4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4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9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889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2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656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6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714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41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545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82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222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096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3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79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5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85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1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9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240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1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00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8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9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65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921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54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7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1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141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7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184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4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96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72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68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83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1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3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21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610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400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4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1165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4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2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4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4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2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2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17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6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4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8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6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1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8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9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133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9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63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2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69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8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2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76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4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4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67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47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6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701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33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9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7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4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2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437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245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68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9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4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10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3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8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0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3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637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0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19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188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1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0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15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644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7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453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48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48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0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093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82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2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96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99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81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7977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8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654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941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72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4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65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36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0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4495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28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693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43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95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68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4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8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347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3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81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3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0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46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7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6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133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9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7647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55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029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49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417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42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9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7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5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01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33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2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09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9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4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7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6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885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3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746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7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58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7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89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7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1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7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4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560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1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8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4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2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09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7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1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0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29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454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1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3698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88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8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7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7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359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7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522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7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88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1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9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43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87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06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3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2146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73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8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2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6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7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2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4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6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266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9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0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8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283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10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8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6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93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07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852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4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630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7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934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39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42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3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94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408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2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56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9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950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81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6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89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3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052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2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25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2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1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24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1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728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2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20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0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5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125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9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4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6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218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2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33764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34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7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4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1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0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247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60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0904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10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6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0154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93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9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8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33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0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122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9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0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9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612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2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3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3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0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34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26622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34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1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0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3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22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3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08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0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0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823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5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2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8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90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3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326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63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349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8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8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1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570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4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65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4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82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83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74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85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90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4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4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2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2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142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3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363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2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1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6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3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53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6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070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3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46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3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8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8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5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9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25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2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09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4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444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6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95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20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9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4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8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11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34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036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0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3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5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1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04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6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717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6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05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1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86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23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5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8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91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8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87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1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69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1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69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3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4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848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7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321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89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3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688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2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1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1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2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0205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485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1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2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4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01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762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22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1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2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66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1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8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8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1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6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2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7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7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655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10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26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8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246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7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0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7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199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64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01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8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3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60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80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644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4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66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7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705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572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8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1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3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527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5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159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70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490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83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0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5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36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7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685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5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6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9042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98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6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30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6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59237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06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8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7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2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1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42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2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34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1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936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7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8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6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9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9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8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6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394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97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8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8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063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1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5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7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335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3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1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454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31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8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8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39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8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8783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9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49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0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47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5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12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9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2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3574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9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1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7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84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287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6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9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5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19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5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1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5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8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6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8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52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472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861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8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5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22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4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62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75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436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957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1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5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5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3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699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829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1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50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76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0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1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824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2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9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0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222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2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652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4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6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3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661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5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9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1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15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289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461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6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09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26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8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13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1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068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957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4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8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100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7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2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4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5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4351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4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1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4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8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599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3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37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9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723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8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6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5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1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91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1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209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4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124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4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319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26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098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8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531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07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94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8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240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9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9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4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09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238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01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3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577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3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273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54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49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2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4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6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1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02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6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0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98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1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9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4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4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245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3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5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1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3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376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4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231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1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72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7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812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3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1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2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49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87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435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3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15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2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4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9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3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11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440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5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923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137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914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9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6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1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5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97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3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498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60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8445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3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73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5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7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735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4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29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99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9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2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7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932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84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492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2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33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9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9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3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4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7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327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3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8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5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797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2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2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40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858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5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540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4500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1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9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3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2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70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04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0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6843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7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59C5B-726F-394B-BA7C-25F886BA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175</Words>
  <Characters>1000</Characters>
  <Application>Microsoft Office Word</Application>
  <DocSecurity>0</DocSecurity>
  <Lines>8</Lines>
  <Paragraphs>2</Paragraphs>
  <ScaleCrop>false</ScaleCrop>
  <Company>Astellas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80</cp:revision>
  <cp:lastPrinted>2018-09-30T14:28:00Z</cp:lastPrinted>
  <dcterms:created xsi:type="dcterms:W3CDTF">2018-09-25T03:47:00Z</dcterms:created>
  <dcterms:modified xsi:type="dcterms:W3CDTF">2018-09-30T14:50:00Z</dcterms:modified>
</cp:coreProperties>
</file>