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D23DC" w14:textId="2D4060FB" w:rsidR="00A54EB9" w:rsidRPr="001B1F05" w:rsidRDefault="000D6011" w:rsidP="007A1575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 w:hint="eastAsia"/>
          <w:color w:val="000000" w:themeColor="text1"/>
        </w:rPr>
        <w:t>201</w:t>
      </w:r>
      <w:r w:rsidR="00C143D1" w:rsidRPr="00EC7883">
        <w:rPr>
          <w:rFonts w:ascii="Kaiti TC" w:eastAsia="Kaiti TC" w:hAnsi="Kaiti TC"/>
          <w:color w:val="000000" w:themeColor="text1"/>
        </w:rPr>
        <w:t>8</w:t>
      </w:r>
      <w:r w:rsidRPr="00EC7883">
        <w:rPr>
          <w:rFonts w:ascii="Kaiti TC" w:eastAsia="Kaiti TC" w:hAnsi="Kaiti TC" w:hint="eastAsia"/>
          <w:color w:val="000000" w:themeColor="text1"/>
        </w:rPr>
        <w:t>-</w:t>
      </w:r>
      <w:r w:rsidR="00DB20A1">
        <w:rPr>
          <w:rFonts w:ascii="Kaiti TC" w:eastAsia="Kaiti TC" w:hAnsi="Kaiti TC"/>
          <w:color w:val="000000" w:themeColor="text1"/>
        </w:rPr>
        <w:t>06</w:t>
      </w:r>
      <w:r w:rsidRPr="00EC7883">
        <w:rPr>
          <w:rFonts w:ascii="Kaiti TC" w:eastAsia="Kaiti TC" w:hAnsi="Kaiti TC" w:hint="eastAsia"/>
          <w:color w:val="000000" w:themeColor="text1"/>
        </w:rPr>
        <w:t>-</w:t>
      </w:r>
      <w:r w:rsidR="00E44A4E">
        <w:rPr>
          <w:rFonts w:ascii="Kaiti TC" w:eastAsia="Kaiti TC" w:hAnsi="Kaiti TC"/>
          <w:color w:val="000000" w:themeColor="text1"/>
        </w:rPr>
        <w:t>19</w:t>
      </w:r>
    </w:p>
    <w:p w14:paraId="13CB33E9" w14:textId="77777777" w:rsidR="000D6011" w:rsidRPr="00EC7883" w:rsidRDefault="000D6011" w:rsidP="00EF2797">
      <w:pPr>
        <w:spacing w:beforeLines="50" w:before="18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EC7883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CAA630E" w14:textId="313EB978" w:rsidR="00D83103" w:rsidRDefault="00096247" w:rsidP="002A01FD">
      <w:pPr>
        <w:spacing w:beforeLines="100" w:before="360" w:line="0" w:lineRule="atLeast"/>
        <w:rPr>
          <w:rFonts w:ascii="Kaiti TC" w:eastAsia="Kaiti TC" w:hAnsi="Kaiti TC"/>
          <w:b/>
          <w:color w:val="333333"/>
          <w:sz w:val="32"/>
          <w:szCs w:val="32"/>
        </w:rPr>
      </w:pPr>
      <w:r>
        <w:rPr>
          <w:rStyle w:val="apple-converted-space"/>
          <w:rFonts w:ascii="Kaiti TC" w:eastAsia="Kaiti TC" w:hAnsi="Kaiti TC" w:hint="eastAsia"/>
          <w:b/>
          <w:color w:val="000000"/>
          <w:sz w:val="32"/>
          <w:szCs w:val="32"/>
          <w:shd w:val="clear" w:color="auto" w:fill="FFFFFF"/>
        </w:rPr>
        <w:t>智慧型</w:t>
      </w:r>
      <w:r w:rsidR="00E349D5" w:rsidRPr="00E648F4">
        <w:rPr>
          <w:rStyle w:val="apple-converted-space"/>
          <w:rFonts w:ascii="Kaiti TC" w:eastAsia="Kaiti TC" w:hAnsi="Kaiti TC" w:hint="eastAsia"/>
          <w:b/>
          <w:color w:val="000000"/>
          <w:sz w:val="32"/>
          <w:szCs w:val="32"/>
          <w:shd w:val="clear" w:color="auto" w:fill="FFFFFF"/>
        </w:rPr>
        <w:t>製藥</w:t>
      </w:r>
      <w:r w:rsidR="00E349D5">
        <w:rPr>
          <w:rStyle w:val="apple-converted-space"/>
          <w:rFonts w:ascii="Kaiti TC" w:eastAsia="Kaiti TC" w:hAnsi="Kaiti TC" w:hint="eastAsia"/>
          <w:b/>
          <w:color w:val="000000"/>
          <w:sz w:val="32"/>
          <w:szCs w:val="32"/>
          <w:shd w:val="clear" w:color="auto" w:fill="FFFFFF"/>
        </w:rPr>
        <w:t>的新時代</w:t>
      </w:r>
    </w:p>
    <w:p w14:paraId="59C37BD5" w14:textId="1F1584D8" w:rsidR="007A6735" w:rsidRPr="007716CF" w:rsidRDefault="00BE5BD1" w:rsidP="007A6735">
      <w:pPr>
        <w:widowControl w:val="0"/>
        <w:autoSpaceDE w:val="0"/>
        <w:autoSpaceDN w:val="0"/>
        <w:adjustRightInd w:val="0"/>
        <w:spacing w:beforeLines="100" w:before="36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716CF">
        <w:rPr>
          <w:rFonts w:ascii="Kaiti TC" w:eastAsia="Kaiti TC" w:hAnsi="Kaiti TC"/>
          <w:color w:val="000000" w:themeColor="text1"/>
        </w:rPr>
        <w:t>隨著新技術的破壞</w:t>
      </w:r>
      <w:r w:rsidRPr="007716CF">
        <w:rPr>
          <w:rFonts w:ascii="Kaiti TC" w:eastAsia="Kaiti TC" w:hAnsi="Kaiti TC" w:hint="eastAsia"/>
          <w:color w:val="000000" w:themeColor="text1"/>
        </w:rPr>
        <w:t>力</w:t>
      </w:r>
      <w:r w:rsidRPr="007716CF">
        <w:rPr>
          <w:rFonts w:ascii="Kaiti TC" w:eastAsia="Kaiti TC" w:hAnsi="Kaiti TC"/>
          <w:color w:val="000000" w:themeColor="text1"/>
        </w:rPr>
        <w:t>，藥業正在</w:t>
      </w:r>
      <w:r w:rsidRPr="007716CF">
        <w:rPr>
          <w:rFonts w:ascii="Kaiti TC" w:eastAsia="Kaiti TC" w:hAnsi="Kaiti TC" w:hint="eastAsia"/>
          <w:color w:val="000000" w:themeColor="text1"/>
        </w:rPr>
        <w:t>演化</w:t>
      </w:r>
      <w:r w:rsidRPr="007716CF">
        <w:rPr>
          <w:rFonts w:ascii="Kaiti TC" w:eastAsia="Kaiti TC" w:hAnsi="Kaiti TC"/>
          <w:color w:val="000000" w:themeColor="text1"/>
        </w:rPr>
        <w:t>。數位健康、智慧</w:t>
      </w:r>
      <w:r w:rsidRPr="007716CF">
        <w:rPr>
          <w:rFonts w:ascii="Kaiti TC" w:eastAsia="Kaiti TC" w:hAnsi="Kaiti TC" w:hint="eastAsia"/>
          <w:color w:val="000000" w:themeColor="text1"/>
        </w:rPr>
        <w:t>型</w:t>
      </w:r>
      <w:r w:rsidRPr="007716CF">
        <w:rPr>
          <w:rFonts w:ascii="Kaiti TC" w:eastAsia="Kaiti TC" w:hAnsi="Kaiti TC"/>
          <w:color w:val="000000" w:themeColor="text1"/>
        </w:rPr>
        <w:t>製藥和</w:t>
      </w:r>
      <w:r w:rsidR="002B7BE7" w:rsidRPr="007716CF">
        <w:rPr>
          <w:rFonts w:ascii="Kaiti TC" w:eastAsia="Kaiti TC" w:hAnsi="Kaiti TC" w:cs="Songti SC" w:hint="eastAsia"/>
          <w:color w:val="000000" w:themeColor="text1"/>
        </w:rPr>
        <w:t>藥物安全監視</w:t>
      </w:r>
      <w:r w:rsidRPr="007716CF">
        <w:rPr>
          <w:rFonts w:ascii="Kaiti TC" w:eastAsia="Kaiti TC" w:hAnsi="Kaiti TC"/>
          <w:color w:val="000000" w:themeColor="text1"/>
        </w:rPr>
        <w:t>的新時代正引領著</w:t>
      </w:r>
      <w:r w:rsidR="002B7BE7" w:rsidRPr="007716CF">
        <w:rPr>
          <w:rFonts w:ascii="Kaiti TC" w:eastAsia="Kaiti TC" w:hAnsi="Kaiti TC"/>
          <w:color w:val="000000" w:themeColor="text1"/>
        </w:rPr>
        <w:t>關鍵</w:t>
      </w:r>
      <w:r w:rsidRPr="007716CF">
        <w:rPr>
          <w:rFonts w:ascii="Kaiti TC" w:eastAsia="Kaiti TC" w:hAnsi="Kaiti TC"/>
          <w:color w:val="000000" w:themeColor="text1"/>
        </w:rPr>
        <w:t>醫療領域的進步</w:t>
      </w:r>
      <w:r w:rsidR="002B7BE7" w:rsidRPr="007716CF">
        <w:rPr>
          <w:rFonts w:ascii="Kaiti TC" w:eastAsia="Kaiti TC" w:hAnsi="Kaiti TC"/>
          <w:color w:val="000000" w:themeColor="text1"/>
        </w:rPr>
        <w:t>，包括醫療</w:t>
      </w:r>
      <w:r w:rsidR="002B7BE7" w:rsidRPr="007716CF">
        <w:rPr>
          <w:rFonts w:ascii="Kaiti TC" w:eastAsia="Kaiti TC" w:hAnsi="Kaiti TC" w:hint="eastAsia"/>
          <w:color w:val="000000" w:themeColor="text1"/>
        </w:rPr>
        <w:t>順適性</w:t>
      </w:r>
      <w:r w:rsidR="002B7BE7" w:rsidRPr="007716CF">
        <w:rPr>
          <w:rFonts w:ascii="Kaiti TC" w:eastAsia="Kaiti TC" w:hAnsi="Kaiti TC"/>
          <w:color w:val="000000" w:themeColor="text1"/>
        </w:rPr>
        <w:t>、資料</w:t>
      </w:r>
      <w:r w:rsidR="002B7BE7" w:rsidRPr="007716CF">
        <w:rPr>
          <w:rFonts w:ascii="Kaiti TC" w:eastAsia="Kaiti TC" w:hAnsi="Kaiti TC" w:hint="eastAsia"/>
          <w:color w:val="000000" w:themeColor="text1"/>
        </w:rPr>
        <w:t>如何</w:t>
      </w:r>
      <w:r w:rsidR="002B7BE7" w:rsidRPr="007716CF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擷</w:t>
      </w:r>
      <w:r w:rsidR="002B7BE7" w:rsidRPr="007716CF">
        <w:rPr>
          <w:rFonts w:ascii="Kaiti TC" w:eastAsia="Kaiti TC" w:hAnsi="Kaiti TC" w:cs="Arial"/>
          <w:color w:val="000000" w:themeColor="text1"/>
          <w:shd w:val="clear" w:color="auto" w:fill="FFFFFF"/>
        </w:rPr>
        <w:t>取</w:t>
      </w:r>
      <w:r w:rsidR="002B7BE7" w:rsidRPr="007716CF">
        <w:rPr>
          <w:rFonts w:ascii="Kaiti TC" w:eastAsia="Kaiti TC" w:hAnsi="Kaiti TC" w:cs="Arial"/>
          <w:color w:val="000000" w:themeColor="text1"/>
        </w:rPr>
        <w:t>、</w:t>
      </w:r>
      <w:r w:rsidR="007A6735" w:rsidRPr="007716CF">
        <w:rPr>
          <w:rFonts w:ascii="Kaiti TC" w:eastAsia="Kaiti TC" w:hAnsi="Kaiti TC"/>
          <w:color w:val="000000" w:themeColor="text1"/>
        </w:rPr>
        <w:t>如何提供治療、病人如何與</w:t>
      </w:r>
      <w:r w:rsidR="007A6735" w:rsidRPr="007716CF">
        <w:rPr>
          <w:rFonts w:ascii="Kaiti TC" w:eastAsia="Kaiti TC" w:hAnsi="Kaiti TC" w:cs="Songti SC" w:hint="eastAsia"/>
          <w:color w:val="000000" w:themeColor="text1"/>
        </w:rPr>
        <w:t>健康照護專業人員</w:t>
      </w:r>
      <w:r w:rsidR="007A6735" w:rsidRPr="007716CF">
        <w:rPr>
          <w:rFonts w:ascii="Kaiti TC" w:eastAsia="Kaiti TC" w:hAnsi="Kaiti TC"/>
          <w:color w:val="000000" w:themeColor="text1"/>
        </w:rPr>
        <w:t>互動以及病人整體參與度的改善。</w:t>
      </w:r>
    </w:p>
    <w:p w14:paraId="53E1FC6E" w14:textId="3BD20BC5" w:rsidR="003F5878" w:rsidRPr="007716CF" w:rsidRDefault="007A44A1" w:rsidP="009B0050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7716CF">
        <w:rPr>
          <w:rFonts w:ascii="Kaiti TC" w:eastAsia="Kaiti TC" w:hAnsi="Kaiti TC"/>
          <w:color w:val="000000" w:themeColor="text1"/>
        </w:rPr>
        <w:t>製藥公司必須適應和創新</w:t>
      </w:r>
      <w:r w:rsidRPr="007716CF">
        <w:rPr>
          <w:rFonts w:ascii="Kaiti TC" w:eastAsia="Kaiti TC" w:hAnsi="Kaiti TC" w:cs="Arial"/>
          <w:color w:val="000000" w:themeColor="text1"/>
        </w:rPr>
        <w:t>，</w:t>
      </w:r>
      <w:r w:rsidRPr="007716CF">
        <w:rPr>
          <w:rFonts w:ascii="Kaiti TC" w:eastAsia="Kaiti TC" w:hAnsi="Kaiti TC"/>
          <w:color w:val="000000" w:themeColor="text1"/>
        </w:rPr>
        <w:t>才能跟上數位技術帶來的巨大變化。雲技術、</w:t>
      </w:r>
      <w:r w:rsidR="003F5878" w:rsidRPr="007716CF">
        <w:rPr>
          <w:rFonts w:ascii="Kaiti TC" w:eastAsia="Kaiti TC" w:hAnsi="Kaiti TC" w:hint="eastAsia"/>
          <w:color w:val="000000" w:themeColor="text1"/>
        </w:rPr>
        <w:t>行</w:t>
      </w:r>
      <w:r w:rsidR="003F5878" w:rsidRPr="007716CF">
        <w:rPr>
          <w:rFonts w:ascii="Kaiti TC" w:eastAsia="Kaiti TC" w:hAnsi="Kaiti TC"/>
          <w:color w:val="000000" w:themeColor="text1"/>
        </w:rPr>
        <w:t>動通</w:t>
      </w:r>
      <w:r w:rsidR="003F5878" w:rsidRPr="007716CF">
        <w:rPr>
          <w:rFonts w:ascii="Kaiti TC" w:eastAsia="Kaiti TC" w:hAnsi="Kaiti TC" w:hint="eastAsia"/>
          <w:color w:val="000000" w:themeColor="text1"/>
        </w:rPr>
        <w:t>訊</w:t>
      </w:r>
      <w:r w:rsidR="003F5878" w:rsidRPr="007716CF">
        <w:rPr>
          <w:rFonts w:ascii="Kaiti TC" w:eastAsia="Kaiti TC" w:hAnsi="Kaiti TC"/>
          <w:color w:val="000000" w:themeColor="text1"/>
        </w:rPr>
        <w:t>、</w:t>
      </w:r>
      <w:r w:rsidRPr="007716CF">
        <w:rPr>
          <w:rFonts w:ascii="Kaiti TC" w:eastAsia="Kaiti TC" w:hAnsi="Kaiti TC"/>
          <w:color w:val="000000" w:themeColor="text1"/>
        </w:rPr>
        <w:t>大數據和人工智能方面的進步</w:t>
      </w:r>
      <w:r w:rsidR="003F5878" w:rsidRPr="007716CF">
        <w:rPr>
          <w:rFonts w:ascii="Kaiti TC" w:eastAsia="Kaiti TC" w:hAnsi="Kaiti TC"/>
          <w:color w:val="000000" w:themeColor="text1"/>
        </w:rPr>
        <w:t>正在破壞</w:t>
      </w:r>
      <w:r w:rsidR="003F5878" w:rsidRPr="007716CF">
        <w:rPr>
          <w:rFonts w:ascii="Kaiti TC" w:eastAsia="Kaiti TC" w:hAnsi="Kaiti TC" w:hint="eastAsia"/>
          <w:color w:val="000000" w:themeColor="text1"/>
        </w:rPr>
        <w:t>衛生部門</w:t>
      </w:r>
      <w:r w:rsidR="003F5878" w:rsidRPr="007716CF">
        <w:rPr>
          <w:rFonts w:ascii="Kaiti TC" w:eastAsia="Kaiti TC" w:hAnsi="Kaiti TC"/>
          <w:color w:val="000000" w:themeColor="text1"/>
        </w:rPr>
        <w:t>，從而使各組織嘗試了一系列的數位倡議。</w:t>
      </w:r>
      <w:r w:rsidR="00C1338D" w:rsidRPr="007716CF">
        <w:rPr>
          <w:rFonts w:ascii="Kaiti TC" w:eastAsia="Kaiti TC" w:hAnsi="Kaiti TC"/>
          <w:color w:val="000000" w:themeColor="text1"/>
        </w:rPr>
        <w:t>但是，最新的趨勢和發展將會帶來怎樣的影響</w:t>
      </w:r>
      <w:r w:rsidR="00C1338D" w:rsidRPr="007716CF">
        <w:rPr>
          <w:rFonts w:ascii="Kaiti TC" w:eastAsia="Kaiti TC" w:hAnsi="Kaiti TC" w:cs="Arial"/>
          <w:color w:val="000000" w:themeColor="text1"/>
        </w:rPr>
        <w:t>，</w:t>
      </w:r>
      <w:r w:rsidR="00C1338D" w:rsidRPr="007716CF">
        <w:rPr>
          <w:rFonts w:ascii="Kaiti TC" w:eastAsia="Kaiti TC" w:hAnsi="Kaiti TC"/>
          <w:color w:val="000000" w:themeColor="text1"/>
        </w:rPr>
        <w:t>以及這將如何影響</w:t>
      </w:r>
      <w:r w:rsidR="00C1338D" w:rsidRPr="007716CF">
        <w:rPr>
          <w:rFonts w:ascii="Kaiti TC" w:eastAsia="Kaiti TC" w:hAnsi="Kaiti TC" w:cs="Arial"/>
          <w:color w:val="000000" w:themeColor="text1"/>
          <w:shd w:val="clear" w:color="auto" w:fill="FFFFFF"/>
        </w:rPr>
        <w:t>醫療專業人員</w:t>
      </w:r>
      <w:r w:rsidR="00C1338D" w:rsidRPr="007716CF">
        <w:rPr>
          <w:rFonts w:ascii="Kaiti TC" w:eastAsia="Kaiti TC" w:hAnsi="Kaiti TC"/>
          <w:color w:val="000000" w:themeColor="text1"/>
        </w:rPr>
        <w:t>和病人？</w:t>
      </w:r>
    </w:p>
    <w:p w14:paraId="7C2EABB3" w14:textId="77777777" w:rsidR="00BA5ACB" w:rsidRPr="007716CF" w:rsidRDefault="00BA5ACB" w:rsidP="009B0050">
      <w:pPr>
        <w:spacing w:beforeLines="50" w:before="180" w:line="0" w:lineRule="atLeast"/>
        <w:jc w:val="both"/>
        <w:rPr>
          <w:rFonts w:ascii="Kaiti TC" w:eastAsia="Kaiti TC" w:hAnsi="Kaiti TC"/>
          <w:b/>
          <w:color w:val="000000" w:themeColor="text1"/>
        </w:rPr>
      </w:pPr>
      <w:r w:rsidRPr="007716CF">
        <w:rPr>
          <w:rFonts w:ascii="Kaiti TC" w:eastAsia="Kaiti TC" w:hAnsi="Kaiti TC"/>
          <w:b/>
          <w:color w:val="000000" w:themeColor="text1"/>
          <w:shd w:val="clear" w:color="auto" w:fill="FFFFFF"/>
        </w:rPr>
        <w:t>改變藥物開發的方法</w:t>
      </w:r>
    </w:p>
    <w:p w14:paraId="674F9D20" w14:textId="37708CCB" w:rsidR="006A72DD" w:rsidRDefault="00D050C3" w:rsidP="00030765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9B0050">
        <w:rPr>
          <w:rFonts w:ascii="Kaiti TC" w:eastAsia="Kaiti TC" w:hAnsi="Kaiti TC"/>
          <w:color w:val="000000" w:themeColor="text1"/>
        </w:rPr>
        <w:t>在試驗中招募受試者以及他們的管理和監測是具有挑戰性的，並且一些組織試圖進行</w:t>
      </w:r>
      <w:r w:rsidRPr="00BA5ACB">
        <w:rPr>
          <w:rFonts w:ascii="Kaiti TC" w:eastAsia="Kaiti TC" w:hAnsi="Kaiti TC"/>
          <w:color w:val="000000" w:themeColor="text1"/>
        </w:rPr>
        <w:t>「</w:t>
      </w:r>
      <w:r w:rsidRPr="009B0050">
        <w:rPr>
          <w:rFonts w:ascii="Kaiti TC" w:eastAsia="Kaiti TC" w:hAnsi="Kaiti TC"/>
          <w:color w:val="000000" w:themeColor="text1"/>
        </w:rPr>
        <w:t>虛擬試驗</w:t>
      </w:r>
      <w:r w:rsidRPr="00BA5ACB">
        <w:rPr>
          <w:rFonts w:ascii="Kaiti TC" w:eastAsia="Kaiti TC" w:hAnsi="Kaiti TC"/>
          <w:color w:val="000000" w:themeColor="text1"/>
        </w:rPr>
        <w:t>」</w:t>
      </w:r>
      <w:r w:rsidRPr="009B0050">
        <w:rPr>
          <w:rFonts w:ascii="Kaiti TC" w:eastAsia="Kaiti TC" w:hAnsi="Kaiti TC"/>
          <w:color w:val="000000" w:themeColor="text1"/>
        </w:rPr>
        <w:t>，但取得的成功有限。</w:t>
      </w:r>
      <w:r w:rsidR="00E66407" w:rsidRPr="009B0050">
        <w:rPr>
          <w:rFonts w:ascii="Kaiti TC" w:eastAsia="Kaiti TC" w:hAnsi="Kaiti TC"/>
          <w:color w:val="000000" w:themeColor="text1"/>
        </w:rPr>
        <w:t>社</w:t>
      </w:r>
      <w:r w:rsidR="00E66407" w:rsidRPr="009B0050">
        <w:rPr>
          <w:rFonts w:ascii="Kaiti TC" w:eastAsia="Kaiti TC" w:hAnsi="Kaiti TC" w:hint="eastAsia"/>
          <w:color w:val="000000" w:themeColor="text1"/>
        </w:rPr>
        <w:t>群</w:t>
      </w:r>
      <w:r w:rsidR="00E66407" w:rsidRPr="009B0050">
        <w:rPr>
          <w:rFonts w:ascii="Kaiti TC" w:eastAsia="Kaiti TC" w:hAnsi="Kaiti TC"/>
          <w:color w:val="000000" w:themeColor="text1"/>
        </w:rPr>
        <w:t>媒體一直被視</w:t>
      </w:r>
      <w:r w:rsidR="00E66407" w:rsidRPr="00E648F4">
        <w:rPr>
          <w:rFonts w:ascii="Kaiti TC" w:eastAsia="Kaiti TC" w:hAnsi="Kaiti TC"/>
          <w:color w:val="000000" w:themeColor="text1"/>
        </w:rPr>
        <w:t>為招募</w:t>
      </w:r>
      <w:r w:rsidR="00E648F4">
        <w:rPr>
          <w:rFonts w:ascii="Kaiti TC" w:eastAsia="Kaiti TC" w:hAnsi="Kaiti TC" w:hint="eastAsia"/>
          <w:color w:val="000000" w:themeColor="text1"/>
        </w:rPr>
        <w:t>病人</w:t>
      </w:r>
      <w:r w:rsidR="00E66407" w:rsidRPr="009B0050">
        <w:rPr>
          <w:rFonts w:ascii="Kaiti TC" w:eastAsia="Kaiti TC" w:hAnsi="Kaiti TC"/>
          <w:color w:val="000000" w:themeColor="text1"/>
        </w:rPr>
        <w:t>的靈丹妙藥。雖然</w:t>
      </w:r>
      <w:r w:rsidR="00E66407" w:rsidRPr="00D050C3">
        <w:rPr>
          <w:rFonts w:ascii="Kaiti TC" w:eastAsia="Kaiti TC" w:hAnsi="Kaiti TC"/>
          <w:color w:val="000000" w:themeColor="text1"/>
        </w:rPr>
        <w:t>病人</w:t>
      </w:r>
      <w:r w:rsidR="00E66407" w:rsidRPr="009B0050">
        <w:rPr>
          <w:rFonts w:ascii="Kaiti TC" w:eastAsia="Kaiti TC" w:hAnsi="Kaiti TC"/>
          <w:color w:val="000000" w:themeColor="text1"/>
        </w:rPr>
        <w:t>表現出興趣，</w:t>
      </w:r>
      <w:r w:rsidR="00E66407" w:rsidRPr="009B0050">
        <w:rPr>
          <w:rFonts w:ascii="Kaiti TC" w:eastAsia="Kaiti TC" w:hAnsi="Kaiti TC" w:hint="eastAsia"/>
          <w:color w:val="000000" w:themeColor="text1"/>
        </w:rPr>
        <w:t>但</w:t>
      </w:r>
      <w:r w:rsidR="00135429">
        <w:rPr>
          <w:rFonts w:ascii="Kaiti TC" w:eastAsia="Kaiti TC" w:hAnsi="Kaiti TC"/>
          <w:color w:val="000000" w:themeColor="text1"/>
        </w:rPr>
        <w:t>這並不必然意味</w:t>
      </w:r>
      <w:r w:rsidR="00135429">
        <w:rPr>
          <w:rFonts w:ascii="Kaiti TC" w:eastAsia="Kaiti TC" w:hAnsi="Kaiti TC" w:hint="eastAsia"/>
          <w:color w:val="000000" w:themeColor="text1"/>
        </w:rPr>
        <w:t>著</w:t>
      </w:r>
      <w:r w:rsidR="00E66407" w:rsidRPr="00D050C3">
        <w:rPr>
          <w:rFonts w:ascii="Kaiti TC" w:eastAsia="Kaiti TC" w:hAnsi="Kaiti TC"/>
          <w:color w:val="000000" w:themeColor="text1"/>
        </w:rPr>
        <w:t>他們的參與</w:t>
      </w:r>
      <w:r w:rsidR="00E66407" w:rsidRPr="009B0050">
        <w:rPr>
          <w:rFonts w:ascii="Kaiti TC" w:eastAsia="Kaiti TC" w:hAnsi="Kaiti TC"/>
          <w:color w:val="000000" w:themeColor="text1"/>
        </w:rPr>
        <w:t>。</w:t>
      </w:r>
      <w:r w:rsidR="002B65B3" w:rsidRPr="009B0050">
        <w:rPr>
          <w:rFonts w:ascii="Kaiti TC" w:eastAsia="Kaiti TC" w:hAnsi="Kaiti TC" w:hint="eastAsia"/>
          <w:color w:val="000000" w:themeColor="text1"/>
        </w:rPr>
        <w:t>透</w:t>
      </w:r>
      <w:r w:rsidR="002B65B3" w:rsidRPr="009B0050">
        <w:rPr>
          <w:rFonts w:ascii="Kaiti TC" w:eastAsia="Kaiti TC" w:hAnsi="Kaiti TC"/>
          <w:color w:val="000000" w:themeColor="text1"/>
        </w:rPr>
        <w:t>過使用</w:t>
      </w:r>
      <w:r w:rsidR="002B65B3" w:rsidRPr="009B0050">
        <w:rPr>
          <w:rFonts w:ascii="Kaiti TC" w:eastAsia="Kaiti TC" w:hAnsi="Kaiti TC" w:cs="Arial"/>
          <w:color w:val="000000" w:themeColor="text1"/>
          <w:shd w:val="clear" w:color="auto" w:fill="FFFFFF"/>
        </w:rPr>
        <w:t>行動感測器</w:t>
      </w:r>
      <w:r w:rsidR="002B65B3" w:rsidRPr="009B0050">
        <w:rPr>
          <w:rFonts w:ascii="Kaiti TC" w:eastAsia="Kaiti TC" w:hAnsi="Kaiti TC"/>
          <w:color w:val="000000" w:themeColor="text1"/>
        </w:rPr>
        <w:t>，可以跟蹤關鍵生物特徵資料和相關</w:t>
      </w:r>
      <w:r w:rsidR="002B65B3" w:rsidRPr="009B0050">
        <w:rPr>
          <w:rFonts w:ascii="Kaiti TC" w:eastAsia="Kaiti TC" w:hAnsi="Kaiti TC" w:hint="eastAsia"/>
          <w:color w:val="000000" w:themeColor="text1"/>
        </w:rPr>
        <w:t>的生理特徵。</w:t>
      </w:r>
      <w:r w:rsidR="008D5D4B" w:rsidRPr="009B0050">
        <w:rPr>
          <w:rFonts w:ascii="Kaiti TC" w:eastAsia="Kaiti TC" w:hAnsi="Kaiti TC"/>
          <w:color w:val="000000" w:themeColor="text1"/>
        </w:rPr>
        <w:t>在任何</w:t>
      </w:r>
      <w:r w:rsidR="008D5D4B" w:rsidRPr="009B0050">
        <w:rPr>
          <w:rFonts w:ascii="Kaiti TC" w:eastAsia="Kaiti TC" w:hAnsi="Kaiti TC" w:hint="eastAsia"/>
          <w:color w:val="000000" w:themeColor="text1"/>
        </w:rPr>
        <w:t>事前</w:t>
      </w:r>
      <w:r w:rsidR="008D5D4B" w:rsidRPr="009B0050">
        <w:rPr>
          <w:rFonts w:ascii="Kaiti TC" w:eastAsia="Kaiti TC" w:hAnsi="Kaiti TC"/>
          <w:color w:val="000000" w:themeColor="text1"/>
        </w:rPr>
        <w:t>授權試驗中，都必須明確</w:t>
      </w:r>
      <w:r w:rsidR="008D5D4B" w:rsidRPr="009B0050">
        <w:rPr>
          <w:rFonts w:ascii="Kaiti TC" w:eastAsia="Kaiti TC" w:hAnsi="Kaiti TC" w:cs="PingFang SC" w:hint="eastAsia"/>
          <w:color w:val="000000" w:themeColor="text1"/>
        </w:rPr>
        <w:t>試驗計畫書</w:t>
      </w:r>
      <w:r w:rsidR="008D5D4B" w:rsidRPr="009B0050">
        <w:rPr>
          <w:rFonts w:ascii="Kaiti TC" w:eastAsia="Kaiti TC" w:hAnsi="Kaiti TC"/>
          <w:color w:val="000000" w:themeColor="text1"/>
        </w:rPr>
        <w:t>的</w:t>
      </w:r>
      <w:r w:rsidR="008D5D4B" w:rsidRPr="009B0050">
        <w:rPr>
          <w:rFonts w:ascii="Kaiti TC" w:eastAsia="Kaiti TC" w:hAnsi="Kaiti TC" w:cs="Songti SC" w:hint="eastAsia"/>
          <w:color w:val="000000" w:themeColor="text1"/>
        </w:rPr>
        <w:t>試驗指標</w:t>
      </w:r>
      <w:r w:rsidR="008D5D4B" w:rsidRPr="009B0050">
        <w:rPr>
          <w:rFonts w:ascii="Kaiti TC" w:eastAsia="Kaiti TC" w:hAnsi="Kaiti TC"/>
          <w:color w:val="000000" w:themeColor="text1"/>
        </w:rPr>
        <w:t>和</w:t>
      </w:r>
      <w:r w:rsidR="007854C8" w:rsidRPr="009B0050">
        <w:rPr>
          <w:rFonts w:ascii="Kaiti TC" w:eastAsia="Kaiti TC" w:hAnsi="Kaiti TC" w:hint="eastAsia"/>
          <w:color w:val="000000" w:themeColor="text1"/>
        </w:rPr>
        <w:t>法規的</w:t>
      </w:r>
      <w:r w:rsidR="008D5D4B" w:rsidRPr="009B0050">
        <w:rPr>
          <w:rFonts w:ascii="Kaiti TC" w:eastAsia="Kaiti TC" w:hAnsi="Kaiti TC"/>
          <w:color w:val="000000" w:themeColor="text1"/>
        </w:rPr>
        <w:t>期望</w:t>
      </w:r>
      <w:r w:rsidR="002B65B3" w:rsidRPr="009B0050">
        <w:rPr>
          <w:rFonts w:ascii="Kaiti TC" w:eastAsia="Kaiti TC" w:hAnsi="Kaiti TC"/>
          <w:color w:val="000000" w:themeColor="text1"/>
        </w:rPr>
        <w:t>。</w:t>
      </w:r>
      <w:r w:rsidR="00CF4DC6" w:rsidRPr="009B0050">
        <w:rPr>
          <w:rFonts w:ascii="Kaiti TC" w:eastAsia="Kaiti TC" w:hAnsi="Kaiti TC"/>
          <w:color w:val="000000" w:themeColor="text1"/>
        </w:rPr>
        <w:t>遠</w:t>
      </w:r>
      <w:r w:rsidR="00CF4DC6" w:rsidRPr="009B0050">
        <w:rPr>
          <w:rFonts w:ascii="Kaiti TC" w:eastAsia="Kaiti TC" w:hAnsi="Kaiti TC" w:hint="eastAsia"/>
          <w:color w:val="000000" w:themeColor="text1"/>
        </w:rPr>
        <w:t>端</w:t>
      </w:r>
      <w:r w:rsidR="00CF4DC6" w:rsidRPr="009B0050">
        <w:rPr>
          <w:rFonts w:ascii="Kaiti TC" w:eastAsia="Kaiti TC" w:hAnsi="Kaiti TC"/>
          <w:color w:val="000000" w:themeColor="text1"/>
        </w:rPr>
        <w:t>監測有其位置，</w:t>
      </w:r>
      <w:r w:rsidR="00FF2A07" w:rsidRPr="009B0050">
        <w:rPr>
          <w:rFonts w:ascii="Kaiti TC" w:eastAsia="Kaiti TC" w:hAnsi="Kaiti TC" w:hint="eastAsia"/>
          <w:color w:val="000000" w:themeColor="text1"/>
        </w:rPr>
        <w:t>但</w:t>
      </w:r>
      <w:r w:rsidR="00CF4DC6" w:rsidRPr="009B0050">
        <w:rPr>
          <w:rFonts w:ascii="Kaiti TC" w:eastAsia="Kaiti TC" w:hAnsi="Kaiti TC" w:cs="Arial"/>
          <w:color w:val="000000" w:themeColor="text1"/>
          <w:shd w:val="clear" w:color="auto" w:fill="FFFFFF"/>
        </w:rPr>
        <w:t>試驗委託者</w:t>
      </w:r>
      <w:r w:rsidR="00FF2A07" w:rsidRPr="009B0050">
        <w:rPr>
          <w:rFonts w:ascii="Kaiti TC" w:eastAsia="Kaiti TC" w:hAnsi="Kaiti TC"/>
          <w:color w:val="000000" w:themeColor="text1"/>
        </w:rPr>
        <w:t>仍必須能夠收集有關臨床</w:t>
      </w:r>
      <w:r w:rsidR="00FF2A07" w:rsidRPr="009B0050">
        <w:rPr>
          <w:rFonts w:ascii="Kaiti TC" w:eastAsia="Kaiti TC" w:hAnsi="Kaiti TC" w:cs="Songti SC" w:hint="eastAsia"/>
          <w:color w:val="000000" w:themeColor="text1"/>
        </w:rPr>
        <w:t>試驗指標</w:t>
      </w:r>
      <w:r w:rsidR="00FF2A07" w:rsidRPr="009B0050">
        <w:rPr>
          <w:rFonts w:ascii="Kaiti TC" w:eastAsia="Kaiti TC" w:hAnsi="Kaiti TC"/>
          <w:color w:val="000000" w:themeColor="text1"/>
        </w:rPr>
        <w:t>、嚴重不良事件</w:t>
      </w:r>
      <w:r w:rsidR="00FF2A07" w:rsidRPr="009B0050">
        <w:rPr>
          <w:rFonts w:ascii="Kaiti TC" w:eastAsia="Kaiti TC" w:hAnsi="Kaiti TC" w:cs="Arial"/>
          <w:color w:val="000000" w:themeColor="text1"/>
          <w:shd w:val="clear" w:color="auto" w:fill="FFFFFF"/>
        </w:rPr>
        <w:t>（</w:t>
      </w:r>
      <w:r w:rsidR="00135429">
        <w:rPr>
          <w:rFonts w:ascii="Kaiti TC" w:eastAsia="Kaiti TC" w:hAnsi="Kaiti TC" w:cs="Arial"/>
          <w:color w:val="000000" w:themeColor="text1"/>
        </w:rPr>
        <w:t>Serious Adverse E</w:t>
      </w:r>
      <w:r w:rsidR="00FF2A07" w:rsidRPr="009B0050">
        <w:rPr>
          <w:rFonts w:ascii="Kaiti TC" w:eastAsia="Kaiti TC" w:hAnsi="Kaiti TC" w:cs="Arial"/>
          <w:color w:val="000000" w:themeColor="text1"/>
        </w:rPr>
        <w:t>vent</w:t>
      </w:r>
      <w:r w:rsidR="00135429">
        <w:rPr>
          <w:rFonts w:ascii="Kaiti TC" w:eastAsia="Kaiti TC" w:hAnsi="Kaiti TC" w:cs="Arial"/>
          <w:color w:val="000000" w:themeColor="text1"/>
        </w:rPr>
        <w:t>s</w:t>
      </w:r>
      <w:r w:rsidR="00FF2A07" w:rsidRPr="009B0050">
        <w:rPr>
          <w:rFonts w:ascii="Kaiti TC" w:eastAsia="Kaiti TC" w:hAnsi="Kaiti TC" w:cs="Arial"/>
          <w:color w:val="000000" w:themeColor="text1"/>
        </w:rPr>
        <w:t>，</w:t>
      </w:r>
      <w:r w:rsidR="00FF2A07" w:rsidRPr="00CF4DC6">
        <w:rPr>
          <w:rFonts w:ascii="Kaiti TC" w:eastAsia="Kaiti TC" w:hAnsi="Kaiti TC"/>
          <w:color w:val="000000" w:themeColor="text1"/>
        </w:rPr>
        <w:t>SAEs )</w:t>
      </w:r>
      <w:r w:rsidR="00FF2A07" w:rsidRPr="009B0050">
        <w:rPr>
          <w:rFonts w:ascii="Kaiti TC" w:eastAsia="Kaiti TC" w:hAnsi="Kaiti TC"/>
          <w:color w:val="000000" w:themeColor="text1"/>
        </w:rPr>
        <w:t xml:space="preserve"> 和特別感興趣事件的詳細資訊。</w:t>
      </w:r>
      <w:r w:rsidR="003831E4" w:rsidRPr="009B0050">
        <w:rPr>
          <w:rFonts w:ascii="Kaiti TC" w:eastAsia="Kaiti TC" w:hAnsi="Kaiti TC" w:hint="eastAsia"/>
          <w:color w:val="000000" w:themeColor="text1"/>
        </w:rPr>
        <w:t>必須提供數位工具給</w:t>
      </w:r>
      <w:r w:rsidR="00773D36" w:rsidRPr="009B0050">
        <w:rPr>
          <w:rFonts w:ascii="Kaiti TC" w:eastAsia="Kaiti TC" w:hAnsi="Kaiti TC" w:cs="Arial"/>
          <w:color w:val="000000" w:themeColor="text1"/>
        </w:rPr>
        <w:t>計畫主持人</w:t>
      </w:r>
      <w:r w:rsidR="003831E4" w:rsidRPr="009B0050">
        <w:rPr>
          <w:rFonts w:ascii="Kaiti TC" w:eastAsia="Kaiti TC" w:hAnsi="Kaiti TC" w:cs="Arial" w:hint="eastAsia"/>
          <w:color w:val="000000" w:themeColor="text1"/>
        </w:rPr>
        <w:t>和他們的</w:t>
      </w:r>
      <w:r w:rsidR="003831E4" w:rsidRPr="009B0050">
        <w:rPr>
          <w:rFonts w:ascii="Kaiti TC" w:eastAsia="Kaiti TC" w:hAnsi="Kaiti TC"/>
          <w:color w:val="000000" w:themeColor="text1"/>
        </w:rPr>
        <w:t>醫療照護專業</w:t>
      </w:r>
      <w:r w:rsidR="003831E4" w:rsidRPr="00D0011F">
        <w:rPr>
          <w:rFonts w:ascii="Kaiti TC" w:eastAsia="Kaiti TC" w:hAnsi="Kaiti TC"/>
          <w:color w:val="000000" w:themeColor="text1"/>
        </w:rPr>
        <w:t>團隊</w:t>
      </w:r>
      <w:r w:rsidR="003831E4" w:rsidRPr="009B0050">
        <w:rPr>
          <w:rFonts w:ascii="Kaiti TC" w:eastAsia="Kaiti TC" w:hAnsi="Kaiti TC" w:cs="Arial"/>
          <w:color w:val="000000" w:themeColor="text1"/>
        </w:rPr>
        <w:t>，</w:t>
      </w:r>
      <w:r w:rsidR="003831E4" w:rsidRPr="00D0011F">
        <w:rPr>
          <w:rFonts w:ascii="Kaiti TC" w:eastAsia="Kaiti TC" w:hAnsi="Kaiti TC"/>
          <w:color w:val="000000" w:themeColor="text1"/>
        </w:rPr>
        <w:t>以使他們能夠在所需的時間點</w:t>
      </w:r>
      <w:r w:rsidR="003831E4" w:rsidRPr="009B0050">
        <w:rPr>
          <w:rFonts w:ascii="Kaiti TC" w:eastAsia="Kaiti TC" w:hAnsi="Kaiti TC"/>
          <w:color w:val="000000" w:themeColor="text1"/>
        </w:rPr>
        <w:t>或確實意外的時</w:t>
      </w:r>
      <w:r w:rsidR="003831E4" w:rsidRPr="00260711">
        <w:rPr>
          <w:rFonts w:ascii="Kaiti TC" w:eastAsia="Kaiti TC" w:hAnsi="Kaiti TC"/>
          <w:color w:val="000000" w:themeColor="text1"/>
        </w:rPr>
        <w:t>間點</w:t>
      </w:r>
      <w:r w:rsidR="003831E4" w:rsidRPr="00260711">
        <w:rPr>
          <w:rFonts w:ascii="Kaiti TC" w:eastAsia="Kaiti TC" w:hAnsi="Kaiti TC" w:hint="eastAsia"/>
          <w:color w:val="000000" w:themeColor="text1"/>
        </w:rPr>
        <w:t>取得</w:t>
      </w:r>
      <w:r w:rsidR="003831E4" w:rsidRPr="00260711">
        <w:rPr>
          <w:rFonts w:ascii="Kaiti TC" w:eastAsia="Kaiti TC" w:hAnsi="Kaiti TC"/>
          <w:color w:val="000000" w:themeColor="text1"/>
        </w:rPr>
        <w:t>關鍵</w:t>
      </w:r>
      <w:r w:rsidR="003831E4" w:rsidRPr="00260711">
        <w:rPr>
          <w:rFonts w:ascii="Kaiti TC" w:eastAsia="Kaiti TC" w:hAnsi="Kaiti TC" w:hint="eastAsia"/>
          <w:color w:val="000000" w:themeColor="text1"/>
        </w:rPr>
        <w:t>資料</w:t>
      </w:r>
      <w:r w:rsidR="0044490B">
        <w:rPr>
          <w:rFonts w:ascii="Kaiti TC" w:eastAsia="Kaiti TC" w:hAnsi="Kaiti TC" w:hint="eastAsia"/>
          <w:color w:val="000000" w:themeColor="text1"/>
        </w:rPr>
        <w:t xml:space="preserve"> </w:t>
      </w:r>
      <w:r w:rsidR="003831E4" w:rsidRPr="00260711">
        <w:rPr>
          <w:rFonts w:ascii="Kaiti TC" w:eastAsia="Kaiti TC" w:hAnsi="Kaiti TC" w:cs="Helvetica Neue"/>
          <w:color w:val="000000" w:themeColor="text1"/>
        </w:rPr>
        <w:t>(SAEs)</w:t>
      </w:r>
      <w:r w:rsidR="003831E4" w:rsidRPr="009B0050">
        <w:rPr>
          <w:rFonts w:ascii="Kaiti TC" w:eastAsia="Kaiti TC" w:hAnsi="Kaiti TC"/>
          <w:color w:val="000000" w:themeColor="text1"/>
        </w:rPr>
        <w:t>。</w:t>
      </w:r>
      <w:r w:rsidR="006E2993" w:rsidRPr="00AE5BD3">
        <w:rPr>
          <w:rFonts w:ascii="Kaiti TC" w:eastAsia="Kaiti TC" w:hAnsi="Kaiti TC"/>
          <w:color w:val="000000" w:themeColor="text1"/>
        </w:rPr>
        <w:t>在這個</w:t>
      </w:r>
      <w:r w:rsidR="006E2993" w:rsidRPr="009B0050">
        <w:rPr>
          <w:rFonts w:ascii="Kaiti TC" w:eastAsia="Kaiti TC" w:hAnsi="Kaiti TC" w:cs="Songti SC" w:hint="eastAsia"/>
          <w:color w:val="000000" w:themeColor="text1"/>
        </w:rPr>
        <w:t>藥物安全監視</w:t>
      </w:r>
      <w:r w:rsidR="0044490B">
        <w:rPr>
          <w:rFonts w:ascii="Kaiti TC" w:eastAsia="Kaiti TC" w:hAnsi="Kaiti TC" w:cs="Songti SC" w:hint="eastAsia"/>
          <w:color w:val="000000" w:themeColor="text1"/>
        </w:rPr>
        <w:t xml:space="preserve"> </w:t>
      </w:r>
      <w:r w:rsidR="006E2993" w:rsidRPr="009B0050">
        <w:rPr>
          <w:rFonts w:ascii="Kaiti TC" w:eastAsia="Kaiti TC" w:hAnsi="Kaiti TC" w:cs="Songti SC"/>
          <w:color w:val="000000" w:themeColor="text1"/>
        </w:rPr>
        <w:t>(</w:t>
      </w:r>
      <w:r w:rsidR="006E2993" w:rsidRPr="009B0050">
        <w:rPr>
          <w:rFonts w:ascii="Kaiti TC" w:eastAsia="Kaiti TC" w:hAnsi="Kaiti TC" w:cs="Helvetica Neue"/>
          <w:color w:val="000000" w:themeColor="text1"/>
        </w:rPr>
        <w:t>pharmacovigilance)</w:t>
      </w:r>
      <w:r w:rsidR="0044490B">
        <w:rPr>
          <w:rFonts w:ascii="Kaiti TC" w:eastAsia="Kaiti TC" w:hAnsi="Kaiti TC" w:cs="Helvetica Neue"/>
          <w:color w:val="000000" w:themeColor="text1"/>
        </w:rPr>
        <w:t xml:space="preserve"> </w:t>
      </w:r>
      <w:r w:rsidR="006E2993" w:rsidRPr="00AE5BD3">
        <w:rPr>
          <w:rFonts w:ascii="Kaiti TC" w:eastAsia="Kaiti TC" w:hAnsi="Kaiti TC"/>
          <w:color w:val="000000" w:themeColor="text1"/>
        </w:rPr>
        <w:t>領域</w:t>
      </w:r>
      <w:r w:rsidR="006E2993" w:rsidRPr="009B0050">
        <w:rPr>
          <w:rFonts w:ascii="Kaiti TC" w:eastAsia="Kaiti TC" w:hAnsi="Kaiti TC"/>
          <w:color w:val="000000" w:themeColor="text1"/>
        </w:rPr>
        <w:t>，</w:t>
      </w:r>
      <w:r w:rsidR="006E2993" w:rsidRPr="00AE5BD3">
        <w:rPr>
          <w:rFonts w:ascii="Kaiti TC" w:eastAsia="Kaiti TC" w:hAnsi="Kaiti TC"/>
          <w:color w:val="000000" w:themeColor="text1"/>
        </w:rPr>
        <w:t>與收集</w:t>
      </w:r>
      <w:r w:rsidR="003762FC" w:rsidRPr="009B0050">
        <w:rPr>
          <w:rFonts w:ascii="Kaiti TC" w:eastAsia="Kaiti TC" w:hAnsi="Kaiti TC"/>
          <w:color w:val="000000" w:themeColor="text1"/>
        </w:rPr>
        <w:t>、</w:t>
      </w:r>
      <w:r w:rsidR="006E2993" w:rsidRPr="00AE5BD3">
        <w:rPr>
          <w:rFonts w:ascii="Kaiti TC" w:eastAsia="Kaiti TC" w:hAnsi="Kaiti TC"/>
          <w:color w:val="000000" w:themeColor="text1"/>
        </w:rPr>
        <w:t>檢測</w:t>
      </w:r>
      <w:r w:rsidR="003762FC" w:rsidRPr="009B0050">
        <w:rPr>
          <w:rFonts w:ascii="Kaiti TC" w:eastAsia="Kaiti TC" w:hAnsi="Kaiti TC"/>
          <w:color w:val="000000" w:themeColor="text1"/>
        </w:rPr>
        <w:t>、</w:t>
      </w:r>
      <w:r w:rsidR="006E2993" w:rsidRPr="00AE5BD3">
        <w:rPr>
          <w:rFonts w:ascii="Kaiti TC" w:eastAsia="Kaiti TC" w:hAnsi="Kaiti TC"/>
          <w:color w:val="000000" w:themeColor="text1"/>
        </w:rPr>
        <w:t>評估</w:t>
      </w:r>
      <w:r w:rsidR="003762FC" w:rsidRPr="009B0050">
        <w:rPr>
          <w:rFonts w:ascii="Kaiti TC" w:eastAsia="Kaiti TC" w:hAnsi="Kaiti TC"/>
          <w:color w:val="000000" w:themeColor="text1"/>
        </w:rPr>
        <w:t>、</w:t>
      </w:r>
      <w:r w:rsidR="003762FC">
        <w:rPr>
          <w:rFonts w:ascii="Kaiti TC" w:eastAsia="Kaiti TC" w:hAnsi="Kaiti TC"/>
          <w:color w:val="000000" w:themeColor="text1"/>
        </w:rPr>
        <w:t>監測和預防藥品不良反應有關的科學</w:t>
      </w:r>
      <w:r w:rsidR="006E2993" w:rsidRPr="00AE5BD3">
        <w:rPr>
          <w:rFonts w:ascii="Kaiti TC" w:eastAsia="Kaiti TC" w:hAnsi="Kaiti TC"/>
          <w:color w:val="000000" w:themeColor="text1"/>
        </w:rPr>
        <w:t>正在發揮重要作用</w:t>
      </w:r>
      <w:r w:rsidR="006E2993" w:rsidRPr="009B0050">
        <w:rPr>
          <w:rFonts w:ascii="Kaiti TC" w:eastAsia="Kaiti TC" w:hAnsi="Kaiti TC" w:cs="Arial"/>
          <w:color w:val="000000" w:themeColor="text1"/>
        </w:rPr>
        <w:t>。</w:t>
      </w:r>
      <w:r w:rsidR="009C1D89" w:rsidRPr="009B0050">
        <w:rPr>
          <w:rFonts w:ascii="Kaiti TC" w:eastAsia="Kaiti TC" w:hAnsi="Kaiti TC"/>
          <w:color w:val="000000" w:themeColor="text1"/>
        </w:rPr>
        <w:t>使用</w:t>
      </w:r>
      <w:r w:rsidR="009C1D89" w:rsidRPr="009B0050">
        <w:rPr>
          <w:rFonts w:ascii="Kaiti TC" w:eastAsia="Kaiti TC" w:hAnsi="Kaiti TC" w:hint="eastAsia"/>
          <w:color w:val="000000" w:themeColor="text1"/>
        </w:rPr>
        <w:t>雲端</w:t>
      </w:r>
      <w:r w:rsidR="003762FC">
        <w:rPr>
          <w:rFonts w:ascii="Kaiti TC" w:eastAsia="Kaiti TC" w:hAnsi="Kaiti TC"/>
          <w:color w:val="000000" w:themeColor="text1"/>
        </w:rPr>
        <w:t>平台工具</w:t>
      </w:r>
      <w:r w:rsidR="009C1D89" w:rsidRPr="009B0050">
        <w:rPr>
          <w:rFonts w:ascii="Kaiti TC" w:eastAsia="Kaiti TC" w:hAnsi="Kaiti TC"/>
          <w:color w:val="000000" w:themeColor="text1"/>
        </w:rPr>
        <w:t>可以從源頭標準化</w:t>
      </w:r>
      <w:r w:rsidR="00053AA9" w:rsidRPr="009B0050">
        <w:rPr>
          <w:rFonts w:ascii="Kaiti TC" w:eastAsia="Kaiti TC" w:hAnsi="Kaiti TC" w:hint="eastAsia"/>
          <w:color w:val="000000" w:themeColor="text1"/>
        </w:rPr>
        <w:t>取得</w:t>
      </w:r>
      <w:r w:rsidR="009C1D89" w:rsidRPr="009B0050">
        <w:rPr>
          <w:rFonts w:ascii="Kaiti TC" w:eastAsia="Kaiti TC" w:hAnsi="Kaiti TC"/>
          <w:color w:val="000000" w:themeColor="text1"/>
        </w:rPr>
        <w:t>不良事件</w:t>
      </w:r>
      <w:r w:rsidR="00053AA9" w:rsidRPr="009B0050">
        <w:rPr>
          <w:rFonts w:ascii="Kaiti TC" w:eastAsia="Kaiti TC" w:hAnsi="Kaiti TC" w:hint="eastAsia"/>
          <w:color w:val="000000" w:themeColor="text1"/>
        </w:rPr>
        <w:t>的</w:t>
      </w:r>
      <w:r w:rsidR="009C1D89" w:rsidRPr="009B0050">
        <w:rPr>
          <w:rFonts w:ascii="Kaiti TC" w:eastAsia="Kaiti TC" w:hAnsi="Kaiti TC"/>
          <w:color w:val="000000" w:themeColor="text1"/>
        </w:rPr>
        <w:t>數據，優化其質量，</w:t>
      </w:r>
      <w:r w:rsidR="00053AA9" w:rsidRPr="007501CE">
        <w:rPr>
          <w:rFonts w:ascii="Kaiti TC" w:eastAsia="Kaiti TC" w:hAnsi="Kaiti TC"/>
          <w:color w:val="000000" w:themeColor="text1"/>
        </w:rPr>
        <w:t>為製藥公司提供更準確的數據</w:t>
      </w:r>
      <w:r w:rsidR="00053AA9" w:rsidRPr="009B0050">
        <w:rPr>
          <w:rFonts w:ascii="Kaiti TC" w:eastAsia="Kaiti TC" w:hAnsi="Kaiti TC"/>
          <w:color w:val="000000" w:themeColor="text1"/>
        </w:rPr>
        <w:t>，</w:t>
      </w:r>
      <w:r w:rsidR="00053AA9" w:rsidRPr="007501CE">
        <w:rPr>
          <w:rFonts w:ascii="Kaiti TC" w:eastAsia="Kaiti TC" w:hAnsi="Kaiti TC"/>
          <w:color w:val="000000" w:themeColor="text1"/>
        </w:rPr>
        <w:t>在此基礎上進行評估和分析，以幫助生產更精煉</w:t>
      </w:r>
      <w:r w:rsidR="00053AA9" w:rsidRPr="009B0050">
        <w:rPr>
          <w:rFonts w:ascii="Kaiti TC" w:eastAsia="Kaiti TC" w:hAnsi="Kaiti TC"/>
          <w:color w:val="000000" w:themeColor="text1"/>
        </w:rPr>
        <w:t>、</w:t>
      </w:r>
      <w:r w:rsidR="00053AA9" w:rsidRPr="007501CE">
        <w:rPr>
          <w:rFonts w:ascii="Kaiti TC" w:eastAsia="Kaiti TC" w:hAnsi="Kaiti TC"/>
          <w:color w:val="000000" w:themeColor="text1"/>
        </w:rPr>
        <w:t>更有效的藥物</w:t>
      </w:r>
      <w:r w:rsidR="00053AA9" w:rsidRPr="009B0050">
        <w:rPr>
          <w:rFonts w:ascii="Kaiti TC" w:eastAsia="Kaiti TC" w:hAnsi="Kaiti TC"/>
          <w:color w:val="000000" w:themeColor="text1"/>
        </w:rPr>
        <w:t>。</w:t>
      </w:r>
      <w:r w:rsidR="009B0050" w:rsidRPr="009B0050">
        <w:rPr>
          <w:rFonts w:ascii="Kaiti TC" w:eastAsia="Kaiti TC" w:hAnsi="Kaiti TC"/>
          <w:color w:val="000000" w:themeColor="text1"/>
        </w:rPr>
        <w:t>擁有高品質的資料對於獲得</w:t>
      </w:r>
      <w:r w:rsidR="0044490B">
        <w:rPr>
          <w:rFonts w:ascii="Kaiti TC" w:eastAsia="Kaiti TC" w:hAnsi="Kaiti TC" w:hint="eastAsia"/>
          <w:color w:val="000000" w:themeColor="text1"/>
        </w:rPr>
        <w:t>人工智慧</w:t>
      </w:r>
      <w:r w:rsidR="003762FC">
        <w:rPr>
          <w:rFonts w:ascii="Kaiti TC" w:eastAsia="Kaiti TC" w:hAnsi="Kaiti TC" w:hint="eastAsia"/>
          <w:color w:val="000000" w:themeColor="text1"/>
        </w:rPr>
        <w:t xml:space="preserve"> </w:t>
      </w:r>
      <w:r w:rsidR="00E50EFC">
        <w:rPr>
          <w:rFonts w:ascii="Kaiti TC" w:eastAsia="Kaiti TC" w:hAnsi="Kaiti TC"/>
          <w:color w:val="000000" w:themeColor="text1"/>
        </w:rPr>
        <w:t>(Artificial Intelligence</w:t>
      </w:r>
      <w:r w:rsidR="00E50EFC" w:rsidRPr="00002EB1">
        <w:rPr>
          <w:rFonts w:ascii="Kaiti TC" w:eastAsia="Kaiti TC" w:hAnsi="Kaiti TC" w:cs="Arial"/>
          <w:color w:val="000000"/>
          <w:shd w:val="clear" w:color="auto" w:fill="FFFFFF"/>
        </w:rPr>
        <w:t>，</w:t>
      </w:r>
      <w:r w:rsidR="009B0050" w:rsidRPr="009B0050">
        <w:rPr>
          <w:rFonts w:ascii="Kaiti TC" w:eastAsia="Kaiti TC" w:hAnsi="Kaiti TC"/>
          <w:color w:val="000000" w:themeColor="text1"/>
        </w:rPr>
        <w:t>AI</w:t>
      </w:r>
      <w:r w:rsidR="00E50EFC">
        <w:rPr>
          <w:rFonts w:ascii="Kaiti TC" w:eastAsia="Kaiti TC" w:hAnsi="Kaiti TC"/>
          <w:color w:val="000000" w:themeColor="text1"/>
        </w:rPr>
        <w:t>)</w:t>
      </w:r>
      <w:r w:rsidR="009B0050" w:rsidRPr="009B0050">
        <w:rPr>
          <w:rFonts w:ascii="Kaiti TC" w:eastAsia="Kaiti TC" w:hAnsi="Kaiti TC"/>
          <w:color w:val="000000" w:themeColor="text1"/>
        </w:rPr>
        <w:t xml:space="preserve"> 的全部好處也很重要，這依賴強大的訓練數據。</w:t>
      </w:r>
    </w:p>
    <w:p w14:paraId="444A8D9A" w14:textId="1A72337D" w:rsidR="00DE5F12" w:rsidRPr="0044490B" w:rsidRDefault="00DE5F12" w:rsidP="00030765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44490B">
        <w:rPr>
          <w:rFonts w:ascii="Kaiti TC" w:eastAsia="Kaiti TC" w:hAnsi="Kaiti TC"/>
          <w:color w:val="000000" w:themeColor="text1"/>
        </w:rPr>
        <w:t>毫無疑問，AI可以比人類更快地分析海量資料，</w:t>
      </w:r>
      <w:r w:rsidR="00DB13CF" w:rsidRPr="0044490B">
        <w:rPr>
          <w:rFonts w:ascii="Kaiti TC" w:eastAsia="Kaiti TC" w:hAnsi="Kaiti TC" w:hint="eastAsia"/>
          <w:color w:val="000000" w:themeColor="text1"/>
        </w:rPr>
        <w:t>以</w:t>
      </w:r>
      <w:r w:rsidR="000709CF">
        <w:rPr>
          <w:rFonts w:ascii="Kaiti TC" w:eastAsia="Kaiti TC" w:hAnsi="Kaiti TC" w:hint="eastAsia"/>
          <w:color w:val="000000" w:themeColor="text1"/>
        </w:rPr>
        <w:t>顯示型態</w:t>
      </w:r>
      <w:r w:rsidRPr="0044490B">
        <w:rPr>
          <w:rFonts w:ascii="Kaiti TC" w:eastAsia="Kaiti TC" w:hAnsi="Kaiti TC"/>
          <w:color w:val="000000" w:themeColor="text1"/>
        </w:rPr>
        <w:t>和預測以加強疾病診斷</w:t>
      </w:r>
      <w:r w:rsidR="007F3E67" w:rsidRPr="0044490B">
        <w:rPr>
          <w:rFonts w:ascii="Kaiti TC" w:eastAsia="Kaiti TC" w:hAnsi="Kaiti TC"/>
          <w:color w:val="000000" w:themeColor="text1"/>
        </w:rPr>
        <w:t>、</w:t>
      </w:r>
      <w:r w:rsidRPr="0044490B">
        <w:rPr>
          <w:rFonts w:ascii="Kaiti TC" w:eastAsia="Kaiti TC" w:hAnsi="Kaiti TC"/>
          <w:color w:val="000000" w:themeColor="text1"/>
        </w:rPr>
        <w:t>提供</w:t>
      </w:r>
      <w:r w:rsidR="007F3E67" w:rsidRPr="0044490B">
        <w:rPr>
          <w:rFonts w:ascii="Kaiti TC" w:eastAsia="Kaiti TC" w:hAnsi="Kaiti TC" w:hint="eastAsia"/>
          <w:color w:val="000000" w:themeColor="text1"/>
        </w:rPr>
        <w:t>藥物</w:t>
      </w:r>
      <w:r w:rsidR="007F3E67" w:rsidRPr="0044490B">
        <w:rPr>
          <w:rFonts w:ascii="Kaiti TC" w:eastAsia="Kaiti TC" w:hAnsi="Kaiti TC"/>
          <w:color w:val="000000" w:themeColor="text1"/>
        </w:rPr>
        <w:t>安全性</w:t>
      </w:r>
      <w:r w:rsidR="007F3E67" w:rsidRPr="0044490B">
        <w:rPr>
          <w:rFonts w:ascii="Kaiti TC" w:eastAsia="Kaiti TC" w:hAnsi="Kaiti TC" w:hint="eastAsia"/>
          <w:color w:val="000000" w:themeColor="text1"/>
        </w:rPr>
        <w:t>訊</w:t>
      </w:r>
      <w:r w:rsidRPr="0044490B">
        <w:rPr>
          <w:rFonts w:ascii="Kaiti TC" w:eastAsia="Kaiti TC" w:hAnsi="Kaiti TC"/>
          <w:color w:val="000000" w:themeColor="text1"/>
        </w:rPr>
        <w:t>息，提供更準確的臨床試驗並增強公共</w:t>
      </w:r>
      <w:r w:rsidR="007F3E67" w:rsidRPr="0044490B">
        <w:rPr>
          <w:rFonts w:ascii="Kaiti TC" w:eastAsia="Kaiti TC" w:hAnsi="Kaiti TC"/>
          <w:color w:val="000000" w:themeColor="text1"/>
        </w:rPr>
        <w:t>衛生，但</w:t>
      </w:r>
      <w:r w:rsidR="007F3E67" w:rsidRPr="0044490B">
        <w:rPr>
          <w:rFonts w:ascii="Kaiti TC" w:eastAsia="Kaiti TC" w:hAnsi="Kaiti TC" w:hint="eastAsia"/>
          <w:color w:val="000000" w:themeColor="text1"/>
        </w:rPr>
        <w:t>AI</w:t>
      </w:r>
      <w:r w:rsidR="007F3E67" w:rsidRPr="0044490B">
        <w:rPr>
          <w:rFonts w:ascii="Kaiti TC" w:eastAsia="Kaiti TC" w:hAnsi="Kaiti TC"/>
          <w:color w:val="000000" w:themeColor="text1"/>
        </w:rPr>
        <w:t>提供的見解只會和它分析的資料一樣好。</w:t>
      </w:r>
    </w:p>
    <w:p w14:paraId="6010C3E6" w14:textId="5CB51A6F" w:rsidR="00C508F5" w:rsidRPr="004A0989" w:rsidRDefault="00551BE1" w:rsidP="000672BF">
      <w:pPr>
        <w:spacing w:beforeLines="50" w:before="180" w:line="0" w:lineRule="atLeast"/>
        <w:ind w:firstLineChars="100" w:firstLine="240"/>
        <w:jc w:val="both"/>
        <w:rPr>
          <w:color w:val="000000" w:themeColor="text1"/>
        </w:rPr>
      </w:pPr>
      <w:r w:rsidRPr="004A0989">
        <w:rPr>
          <w:rFonts w:ascii="Kaiti TC" w:eastAsia="Kaiti TC" w:hAnsi="Kaiti TC" w:cs="Helvetica Neue"/>
          <w:color w:val="000000" w:themeColor="text1"/>
        </w:rPr>
        <w:lastRenderedPageBreak/>
        <w:t>根據麥肯錫全球研究院的估計，</w:t>
      </w:r>
      <w:r w:rsidR="00C508F5" w:rsidRPr="004A0989">
        <w:rPr>
          <w:rFonts w:ascii="Kaiti TC" w:eastAsia="Kaiti TC" w:hAnsi="Kaiti TC" w:cs="Helvetica Neue" w:hint="eastAsia"/>
          <w:color w:val="000000" w:themeColor="text1"/>
        </w:rPr>
        <w:t>透</w:t>
      </w:r>
      <w:r w:rsidR="00C508F5" w:rsidRPr="004A0989">
        <w:rPr>
          <w:rFonts w:ascii="Kaiti TC" w:eastAsia="Kaiti TC" w:hAnsi="Kaiti TC" w:cs="Helvetica Neue"/>
          <w:color w:val="000000" w:themeColor="text1"/>
        </w:rPr>
        <w:t>過應用大數據策略</w:t>
      </w:r>
      <w:r w:rsidR="000D59C4" w:rsidRPr="004A0989">
        <w:rPr>
          <w:rFonts w:ascii="Kaiti TC" w:eastAsia="Kaiti TC" w:hAnsi="Kaiti TC" w:cs="Helvetica Neue"/>
          <w:color w:val="000000" w:themeColor="text1"/>
        </w:rPr>
        <w:t>更好地</w:t>
      </w:r>
      <w:r w:rsidR="00C508F5" w:rsidRPr="004A0989">
        <w:rPr>
          <w:rFonts w:ascii="Kaiti TC" w:eastAsia="Kaiti TC" w:hAnsi="Kaiti TC" w:cs="Helvetica Neue"/>
          <w:color w:val="000000" w:themeColor="text1"/>
        </w:rPr>
        <w:t>為決策提供</w:t>
      </w:r>
      <w:r w:rsidR="00A4399D" w:rsidRPr="004A0989">
        <w:rPr>
          <w:rFonts w:ascii="Kaiti TC" w:eastAsia="Kaiti TC" w:hAnsi="Kaiti TC" w:cs="Helvetica Neue" w:hint="eastAsia"/>
          <w:color w:val="000000" w:themeColor="text1"/>
        </w:rPr>
        <w:t>訊</w:t>
      </w:r>
      <w:r w:rsidR="00C508F5" w:rsidRPr="004A0989">
        <w:rPr>
          <w:rFonts w:ascii="Kaiti TC" w:eastAsia="Kaiti TC" w:hAnsi="Kaiti TC" w:cs="Helvetica Neue"/>
          <w:color w:val="000000" w:themeColor="text1"/>
        </w:rPr>
        <w:t>息，</w:t>
      </w:r>
      <w:r w:rsidR="00C508F5" w:rsidRPr="004A0989">
        <w:rPr>
          <w:rFonts w:ascii="Kaiti TC" w:eastAsia="Kaiti TC" w:hAnsi="Kaiti TC"/>
          <w:color w:val="000000" w:themeColor="text1"/>
        </w:rPr>
        <w:t>每年</w:t>
      </w:r>
      <w:r w:rsidR="00C508F5" w:rsidRPr="004A0989">
        <w:rPr>
          <w:rFonts w:ascii="Kaiti TC" w:eastAsia="Kaiti TC" w:hAnsi="Kaiti TC" w:cs="Helvetica Neue" w:hint="eastAsia"/>
          <w:color w:val="000000" w:themeColor="text1"/>
        </w:rPr>
        <w:t>可為</w:t>
      </w:r>
      <w:r w:rsidR="00C508F5" w:rsidRPr="004A0989">
        <w:rPr>
          <w:rFonts w:ascii="Kaiti TC" w:eastAsia="Kaiti TC" w:hAnsi="Kaiti TC"/>
          <w:color w:val="000000" w:themeColor="text1"/>
        </w:rPr>
        <w:t>美國醫療</w:t>
      </w:r>
      <w:r w:rsidR="000A16F7" w:rsidRPr="004A0989">
        <w:rPr>
          <w:rFonts w:ascii="Kaiti TC" w:eastAsia="Kaiti TC" w:hAnsi="Kaiti TC" w:cs="Helvetica Neue" w:hint="eastAsia"/>
          <w:color w:val="000000" w:themeColor="text1"/>
        </w:rPr>
        <w:t>產業</w:t>
      </w:r>
      <w:r w:rsidR="00C508F5" w:rsidRPr="004A0989">
        <w:rPr>
          <w:rFonts w:ascii="Kaiti TC" w:eastAsia="Kaiti TC" w:hAnsi="Kaiti TC"/>
          <w:color w:val="000000" w:themeColor="text1"/>
        </w:rPr>
        <w:t>創造高達1000億美元的價值</w:t>
      </w:r>
      <w:r w:rsidR="007C1EB4" w:rsidRPr="004A0989">
        <w:rPr>
          <w:rFonts w:ascii="Kaiti TC" w:eastAsia="Kaiti TC" w:hAnsi="Kaiti TC"/>
          <w:color w:val="000000" w:themeColor="text1"/>
        </w:rPr>
        <w:t>。</w:t>
      </w:r>
      <w:r w:rsidR="007C1EB4" w:rsidRPr="004A0989">
        <w:rPr>
          <w:rFonts w:ascii="Kaiti TC" w:eastAsia="Kaiti TC" w:hAnsi="Kaiti TC" w:cs="Helvetica Neue"/>
          <w:color w:val="000000" w:themeColor="text1"/>
        </w:rPr>
        <w:t>部分原因是</w:t>
      </w:r>
      <w:r w:rsidR="00666AE7" w:rsidRPr="004A0989">
        <w:rPr>
          <w:rFonts w:ascii="Kaiti TC" w:eastAsia="Kaiti TC" w:hAnsi="Kaiti TC" w:cs="Songti SC" w:hint="eastAsia"/>
          <w:color w:val="000000" w:themeColor="text1"/>
        </w:rPr>
        <w:t>「</w:t>
      </w:r>
      <w:r w:rsidR="00A4399D" w:rsidRPr="004A0989">
        <w:rPr>
          <w:rFonts w:ascii="Kaiti TC" w:eastAsia="Kaiti TC" w:hAnsi="Kaiti TC" w:cs="Helvetica Neue"/>
          <w:color w:val="000000" w:themeColor="text1"/>
        </w:rPr>
        <w:t>為醫</w:t>
      </w:r>
      <w:r w:rsidR="00A4399D" w:rsidRPr="004A0989">
        <w:rPr>
          <w:rFonts w:ascii="Kaiti TC" w:eastAsia="Kaiti TC" w:hAnsi="Kaiti TC" w:cs="Helvetica Neue" w:hint="eastAsia"/>
          <w:color w:val="000000" w:themeColor="text1"/>
        </w:rPr>
        <w:t>師</w:t>
      </w:r>
      <w:r w:rsidR="00A4399D" w:rsidRPr="004A0989">
        <w:rPr>
          <w:rFonts w:ascii="Kaiti TC" w:eastAsia="Kaiti TC" w:hAnsi="Kaiti TC"/>
          <w:color w:val="000000" w:themeColor="text1"/>
        </w:rPr>
        <w:t>、</w:t>
      </w:r>
      <w:r w:rsidR="007C1EB4" w:rsidRPr="004A0989">
        <w:rPr>
          <w:rFonts w:ascii="Kaiti TC" w:eastAsia="Kaiti TC" w:hAnsi="Kaiti TC" w:cs="Helvetica Neue"/>
          <w:color w:val="000000" w:themeColor="text1"/>
        </w:rPr>
        <w:t>消費者</w:t>
      </w:r>
      <w:r w:rsidR="00A4399D" w:rsidRPr="004A0989">
        <w:rPr>
          <w:rFonts w:ascii="Kaiti TC" w:eastAsia="Kaiti TC" w:hAnsi="Kaiti TC"/>
          <w:color w:val="000000" w:themeColor="text1"/>
        </w:rPr>
        <w:t>、</w:t>
      </w:r>
      <w:r w:rsidR="007C1EB4" w:rsidRPr="004A0989">
        <w:rPr>
          <w:rFonts w:ascii="Kaiti TC" w:eastAsia="Kaiti TC" w:hAnsi="Kaiti TC" w:cs="Helvetica Neue"/>
          <w:color w:val="000000" w:themeColor="text1"/>
        </w:rPr>
        <w:t>保險公司和監管機構建立新的工具</w:t>
      </w:r>
      <w:r w:rsidR="00E51813" w:rsidRPr="004A0989">
        <w:rPr>
          <w:rFonts w:ascii="Kaiti TC" w:eastAsia="Kaiti TC" w:hAnsi="Kaiti TC"/>
          <w:color w:val="000000" w:themeColor="text1"/>
        </w:rPr>
        <w:t>，以實現更多個</w:t>
      </w:r>
      <w:r w:rsidR="00E51813" w:rsidRPr="004A0989">
        <w:rPr>
          <w:rFonts w:ascii="Kaiti TC" w:eastAsia="Kaiti TC" w:hAnsi="Kaiti TC" w:hint="eastAsia"/>
          <w:color w:val="000000" w:themeColor="text1"/>
        </w:rPr>
        <w:t>人</w:t>
      </w:r>
      <w:r w:rsidR="00FF286C" w:rsidRPr="004A0989">
        <w:rPr>
          <w:rFonts w:ascii="Kaiti TC" w:eastAsia="Kaiti TC" w:hAnsi="Kaiti TC"/>
          <w:color w:val="000000" w:themeColor="text1"/>
        </w:rPr>
        <w:t>化</w:t>
      </w:r>
      <w:r w:rsidR="00FF286C" w:rsidRPr="004A0989">
        <w:rPr>
          <w:rFonts w:ascii="Kaiti TC" w:eastAsia="Kaiti TC" w:hAnsi="Kaiti TC" w:hint="eastAsia"/>
          <w:color w:val="000000" w:themeColor="text1"/>
        </w:rPr>
        <w:t>做</w:t>
      </w:r>
      <w:r w:rsidR="00FF286C" w:rsidRPr="004A0989">
        <w:rPr>
          <w:rFonts w:ascii="Kaiti TC" w:eastAsia="Kaiti TC" w:hAnsi="Kaiti TC"/>
          <w:color w:val="000000" w:themeColor="text1"/>
        </w:rPr>
        <w:t>法的承諾</w:t>
      </w:r>
      <w:r w:rsidR="00666AE7" w:rsidRPr="004A0989">
        <w:rPr>
          <w:rFonts w:ascii="Kaiti TC" w:eastAsia="Kaiti TC" w:hAnsi="Kaiti TC" w:cs="Songti SC" w:hint="eastAsia"/>
          <w:color w:val="000000" w:themeColor="text1"/>
        </w:rPr>
        <w:t>」</w:t>
      </w:r>
      <w:r w:rsidR="00FF286C" w:rsidRPr="004A0989">
        <w:rPr>
          <w:rFonts w:ascii="Kaiti TC" w:eastAsia="Kaiti TC" w:hAnsi="Kaiti TC"/>
          <w:color w:val="000000" w:themeColor="text1"/>
        </w:rPr>
        <w:t>。</w:t>
      </w:r>
    </w:p>
    <w:p w14:paraId="44F523DA" w14:textId="7664AD55" w:rsidR="00030765" w:rsidRPr="006A72DD" w:rsidRDefault="00E51813" w:rsidP="00030765">
      <w:pPr>
        <w:widowControl w:val="0"/>
        <w:autoSpaceDE w:val="0"/>
        <w:autoSpaceDN w:val="0"/>
        <w:adjustRightInd w:val="0"/>
        <w:spacing w:beforeLines="50" w:before="180" w:line="0" w:lineRule="atLeast"/>
        <w:rPr>
          <w:rFonts w:ascii="Kaiti TC" w:eastAsia="Kaiti TC" w:hAnsi="Kaiti TC" w:cs="Helvetica Neue"/>
          <w:b/>
          <w:color w:val="1A1A1A"/>
          <w:szCs w:val="32"/>
        </w:rPr>
      </w:pPr>
      <w:r>
        <w:rPr>
          <w:rFonts w:ascii="Kaiti TC" w:eastAsia="Kaiti TC" w:hAnsi="Kaiti TC" w:hint="eastAsia"/>
          <w:b/>
          <w:color w:val="333333"/>
        </w:rPr>
        <w:t>用</w:t>
      </w:r>
      <w:r w:rsidR="008F1968">
        <w:rPr>
          <w:rFonts w:ascii="Kaiti TC" w:eastAsia="Kaiti TC" w:hAnsi="Kaiti TC" w:hint="eastAsia"/>
          <w:b/>
          <w:color w:val="333333"/>
        </w:rPr>
        <w:t>藥順從</w:t>
      </w:r>
      <w:r w:rsidR="006A72DD" w:rsidRPr="006A72DD">
        <w:rPr>
          <w:rFonts w:ascii="Kaiti TC" w:eastAsia="Kaiti TC" w:hAnsi="Kaiti TC" w:hint="eastAsia"/>
          <w:b/>
          <w:color w:val="333333"/>
        </w:rPr>
        <w:t>性</w:t>
      </w:r>
      <w:r w:rsidR="00030765" w:rsidRPr="006A72DD">
        <w:rPr>
          <w:rFonts w:ascii="Kaiti TC" w:eastAsia="Kaiti TC" w:hAnsi="Kaiti TC" w:cs="Helvetica Neue"/>
          <w:b/>
          <w:color w:val="1A1A1A"/>
          <w:szCs w:val="32"/>
        </w:rPr>
        <w:t>正在改善</w:t>
      </w:r>
    </w:p>
    <w:p w14:paraId="106792DE" w14:textId="56D4E752" w:rsidR="00E27AF7" w:rsidRPr="004D0C4A" w:rsidRDefault="008D4FCE" w:rsidP="004A098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4D0C4A">
        <w:rPr>
          <w:rFonts w:ascii="Kaiti TC" w:eastAsia="Kaiti TC" w:hAnsi="Kaiti TC" w:cs="Helvetica Neue"/>
          <w:color w:val="000000" w:themeColor="text1"/>
        </w:rPr>
        <w:t>近年來，藥物</w:t>
      </w:r>
      <w:r w:rsidRPr="004D0C4A">
        <w:rPr>
          <w:rFonts w:ascii="Kaiti TC" w:eastAsia="Kaiti TC" w:hAnsi="Kaiti TC" w:cs="Helvetica Neue" w:hint="eastAsia"/>
          <w:color w:val="000000" w:themeColor="text1"/>
        </w:rPr>
        <w:t>傳</w:t>
      </w:r>
      <w:r w:rsidRPr="004D0C4A">
        <w:rPr>
          <w:rFonts w:ascii="Kaiti TC" w:eastAsia="Kaiti TC" w:hAnsi="Kaiti TC" w:cs="Helvetica Neue"/>
          <w:color w:val="000000" w:themeColor="text1"/>
        </w:rPr>
        <w:t>輸技術顯著改善。我們看到智慧藥物的出現有望增加</w:t>
      </w:r>
      <w:r w:rsidR="00FF4521" w:rsidRPr="004D0C4A">
        <w:rPr>
          <w:rFonts w:ascii="Kaiti TC" w:eastAsia="Kaiti TC" w:hAnsi="Kaiti TC" w:hint="eastAsia"/>
          <w:color w:val="000000" w:themeColor="text1"/>
        </w:rPr>
        <w:t>順從性</w:t>
      </w:r>
      <w:r w:rsidRPr="004D0C4A">
        <w:rPr>
          <w:rFonts w:ascii="Kaiti TC" w:eastAsia="Kaiti TC" w:hAnsi="Kaiti TC" w:cs="Helvetica Neue"/>
          <w:color w:val="000000" w:themeColor="text1"/>
        </w:rPr>
        <w:t>，從而提高醫療計畫的效</w:t>
      </w:r>
      <w:r w:rsidRPr="004D0C4A">
        <w:rPr>
          <w:rFonts w:ascii="Kaiti TC" w:eastAsia="Kaiti TC" w:hAnsi="Kaiti TC" w:cs="Helvetica Neue" w:hint="eastAsia"/>
          <w:color w:val="000000" w:themeColor="text1"/>
        </w:rPr>
        <w:t>能</w:t>
      </w:r>
      <w:r w:rsidRPr="004D0C4A">
        <w:rPr>
          <w:rFonts w:ascii="Kaiti TC" w:eastAsia="Kaiti TC" w:hAnsi="Kaiti TC" w:cs="Helvetica Neue"/>
          <w:color w:val="000000" w:themeColor="text1"/>
        </w:rPr>
        <w:t>。導致</w:t>
      </w:r>
      <w:r w:rsidR="00E51813">
        <w:rPr>
          <w:rFonts w:ascii="Kaiti TC" w:eastAsia="Kaiti TC" w:hAnsi="Kaiti TC" w:hint="eastAsia"/>
          <w:color w:val="000000" w:themeColor="text1"/>
        </w:rPr>
        <w:t>用</w:t>
      </w:r>
      <w:r w:rsidR="008F1968" w:rsidRPr="004D0C4A">
        <w:rPr>
          <w:rFonts w:ascii="Kaiti TC" w:eastAsia="Kaiti TC" w:hAnsi="Kaiti TC" w:hint="eastAsia"/>
          <w:color w:val="000000" w:themeColor="text1"/>
        </w:rPr>
        <w:t>藥順從性</w:t>
      </w:r>
      <w:r w:rsidRPr="004D0C4A">
        <w:rPr>
          <w:rFonts w:ascii="Kaiti TC" w:eastAsia="Kaiti TC" w:hAnsi="Kaiti TC" w:cs="Helvetica Neue"/>
          <w:color w:val="000000" w:themeColor="text1"/>
        </w:rPr>
        <w:t>差的因素很多，</w:t>
      </w:r>
      <w:r w:rsidR="00BB5B88" w:rsidRPr="004D0C4A">
        <w:rPr>
          <w:rFonts w:ascii="Kaiti TC" w:eastAsia="Kaiti TC" w:hAnsi="Kaiti TC" w:cs="Helvetica Neue"/>
          <w:color w:val="000000" w:themeColor="text1"/>
        </w:rPr>
        <w:t>包括那些與病人有關的因素</w:t>
      </w:r>
      <w:r w:rsidR="004D0C4A">
        <w:rPr>
          <w:rFonts w:ascii="Kaiti TC" w:eastAsia="Kaiti TC" w:hAnsi="Kaiti TC" w:cs="Helvetica Neue" w:hint="eastAsia"/>
          <w:color w:val="000000" w:themeColor="text1"/>
        </w:rPr>
        <w:t xml:space="preserve"> </w:t>
      </w:r>
      <w:r w:rsidR="00BB5B88" w:rsidRPr="004D0C4A">
        <w:rPr>
          <w:rFonts w:ascii="Kaiti TC" w:eastAsia="Kaiti TC" w:hAnsi="Kaiti TC" w:cs="Helvetica Neue"/>
          <w:color w:val="000000" w:themeColor="text1"/>
        </w:rPr>
        <w:t>(例如</w:t>
      </w:r>
      <w:r w:rsidR="002F6B22">
        <w:rPr>
          <w:rFonts w:ascii="Songti TC" w:eastAsia="Songti TC" w:hAnsi="Times New Roman" w:cs="Songti TC" w:hint="eastAsia"/>
          <w:color w:val="000000"/>
        </w:rPr>
        <w:t>：</w:t>
      </w:r>
      <w:r w:rsidR="00BB5B88" w:rsidRPr="004D0C4A">
        <w:rPr>
          <w:rFonts w:ascii="Kaiti TC" w:eastAsia="Kaiti TC" w:hAnsi="Kaiti TC" w:cs="Helvetica Neue"/>
          <w:color w:val="000000" w:themeColor="text1"/>
        </w:rPr>
        <w:t>缺乏健康素養和參與選擇治療計畫)、與醫療專業人員有關的問題</w:t>
      </w:r>
      <w:r w:rsidR="00BB5B88" w:rsidRPr="004D0C4A">
        <w:rPr>
          <w:rFonts w:ascii="Kaiti TC" w:eastAsia="Kaiti TC" w:hAnsi="Kaiti TC" w:cs="Helvetica Neue" w:hint="eastAsia"/>
          <w:color w:val="000000" w:themeColor="text1"/>
        </w:rPr>
        <w:t xml:space="preserve"> </w:t>
      </w:r>
      <w:r w:rsidR="00BB5B88" w:rsidRPr="004D0C4A">
        <w:rPr>
          <w:rFonts w:ascii="Kaiti TC" w:eastAsia="Kaiti TC" w:hAnsi="Kaiti TC" w:cs="Helvetica Neue"/>
          <w:color w:val="000000" w:themeColor="text1"/>
        </w:rPr>
        <w:t>(例如</w:t>
      </w:r>
      <w:r w:rsidR="002F6B22">
        <w:rPr>
          <w:rFonts w:ascii="Songti TC" w:eastAsia="Songti TC" w:hAnsi="Times New Roman" w:cs="Songti TC" w:hint="eastAsia"/>
          <w:color w:val="000000"/>
        </w:rPr>
        <w:t>：</w:t>
      </w:r>
      <w:r w:rsidR="00BB5B88" w:rsidRPr="004D0C4A">
        <w:rPr>
          <w:rFonts w:ascii="Kaiti TC" w:eastAsia="Kaiti TC" w:hAnsi="Kaiti TC" w:cs="Helvetica Neue"/>
          <w:color w:val="000000" w:themeColor="text1"/>
        </w:rPr>
        <w:t>複雜的治療計畫、</w:t>
      </w:r>
      <w:r w:rsidR="00BB5B88" w:rsidRPr="004D0C4A">
        <w:rPr>
          <w:rFonts w:ascii="Kaiti TC" w:eastAsia="Kaiti TC" w:hAnsi="Kaiti TC" w:cs="Helvetica Neue" w:hint="eastAsia"/>
          <w:color w:val="000000" w:themeColor="text1"/>
        </w:rPr>
        <w:t>溝通</w:t>
      </w:r>
      <w:r w:rsidR="00BB5B88" w:rsidRPr="004D0C4A">
        <w:rPr>
          <w:rFonts w:ascii="Kaiti TC" w:eastAsia="Kaiti TC" w:hAnsi="Kaiti TC" w:cs="Helvetica Neue"/>
          <w:color w:val="000000" w:themeColor="text1"/>
        </w:rPr>
        <w:t xml:space="preserve">問題、未告知病人有關藥物可能產生的不良影響) </w:t>
      </w:r>
      <w:r w:rsidR="00E27AF7" w:rsidRPr="004D0C4A">
        <w:rPr>
          <w:rFonts w:ascii="Kaiti TC" w:eastAsia="Kaiti TC" w:hAnsi="Kaiti TC" w:cs="Helvetica Neue"/>
          <w:color w:val="000000" w:themeColor="text1"/>
        </w:rPr>
        <w:t>，以及與國家醫療保健系統有關的問題</w:t>
      </w:r>
      <w:r w:rsidR="00E27AF7" w:rsidRPr="004D0C4A">
        <w:rPr>
          <w:rFonts w:ascii="Kaiti TC" w:eastAsia="Kaiti TC" w:hAnsi="Kaiti TC" w:cs="Helvetica Neue" w:hint="eastAsia"/>
          <w:color w:val="000000" w:themeColor="text1"/>
        </w:rPr>
        <w:t xml:space="preserve"> </w:t>
      </w:r>
      <w:r w:rsidR="00E27AF7" w:rsidRPr="004D0C4A">
        <w:rPr>
          <w:rFonts w:ascii="Kaiti TC" w:eastAsia="Kaiti TC" w:hAnsi="Kaiti TC"/>
          <w:color w:val="000000" w:themeColor="text1"/>
        </w:rPr>
        <w:t>(例如</w:t>
      </w:r>
      <w:r w:rsidR="002F6B22">
        <w:rPr>
          <w:rFonts w:ascii="Songti TC" w:eastAsia="Songti TC" w:hAnsi="Times New Roman" w:cs="Songti TC" w:hint="eastAsia"/>
          <w:color w:val="000000"/>
        </w:rPr>
        <w:t>：</w:t>
      </w:r>
      <w:r w:rsidR="00E27AF7" w:rsidRPr="004D0C4A">
        <w:rPr>
          <w:rFonts w:ascii="Kaiti TC" w:eastAsia="Kaiti TC" w:hAnsi="Kaiti TC"/>
          <w:color w:val="000000" w:themeColor="text1"/>
        </w:rPr>
        <w:t>有限的照</w:t>
      </w:r>
      <w:r w:rsidR="00E27AF7" w:rsidRPr="004D0C4A">
        <w:rPr>
          <w:rFonts w:ascii="Kaiti TC" w:eastAsia="Kaiti TC" w:hAnsi="Kaiti TC" w:hint="eastAsia"/>
          <w:color w:val="000000" w:themeColor="text1"/>
        </w:rPr>
        <w:t>護</w:t>
      </w:r>
      <w:r w:rsidR="00E27AF7" w:rsidRPr="004D0C4A">
        <w:rPr>
          <w:rFonts w:ascii="Kaiti TC" w:eastAsia="Kaiti TC" w:hAnsi="Kaiti TC"/>
          <w:color w:val="000000" w:themeColor="text1"/>
        </w:rPr>
        <w:t>和缺乏保健資訊技術)</w:t>
      </w:r>
      <w:r w:rsidR="00E27AF7" w:rsidRPr="004D0C4A">
        <w:rPr>
          <w:rFonts w:ascii="Kaiti TC" w:eastAsia="Kaiti TC" w:hAnsi="Kaiti TC" w:cs="Arial"/>
          <w:color w:val="000000" w:themeColor="text1"/>
        </w:rPr>
        <w:t xml:space="preserve"> 。</w:t>
      </w:r>
    </w:p>
    <w:p w14:paraId="3B2D3AD6" w14:textId="4B83E48B" w:rsidR="009C48B8" w:rsidRPr="007058AE" w:rsidRDefault="00F94B0E" w:rsidP="004A0989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Helvetica Neue"/>
          <w:color w:val="000000" w:themeColor="text1"/>
          <w:szCs w:val="32"/>
        </w:rPr>
      </w:pPr>
      <w:r w:rsidRPr="007058AE">
        <w:rPr>
          <w:rFonts w:ascii="Kaiti TC" w:eastAsia="Kaiti TC" w:hAnsi="Kaiti TC" w:cs="Helvetica Neue"/>
          <w:color w:val="000000" w:themeColor="text1"/>
          <w:szCs w:val="32"/>
        </w:rPr>
        <w:t>由於</w:t>
      </w:r>
      <w:r w:rsidR="00E51813" w:rsidRPr="007058AE">
        <w:rPr>
          <w:rFonts w:ascii="Kaiti TC" w:eastAsia="Kaiti TC" w:hAnsi="Kaiti TC" w:hint="eastAsia"/>
          <w:color w:val="000000" w:themeColor="text1"/>
        </w:rPr>
        <w:t>用</w:t>
      </w:r>
      <w:r w:rsidR="008F1968" w:rsidRPr="007058AE">
        <w:rPr>
          <w:rFonts w:ascii="Kaiti TC" w:eastAsia="Kaiti TC" w:hAnsi="Kaiti TC" w:hint="eastAsia"/>
          <w:color w:val="000000" w:themeColor="text1"/>
        </w:rPr>
        <w:t>藥順從性</w:t>
      </w:r>
      <w:r w:rsidR="004A0989" w:rsidRPr="007058AE">
        <w:rPr>
          <w:rFonts w:ascii="Kaiti TC" w:eastAsia="Kaiti TC" w:hAnsi="Kaiti TC" w:cs="Helvetica Neue"/>
          <w:color w:val="000000" w:themeColor="text1"/>
          <w:szCs w:val="32"/>
        </w:rPr>
        <w:t>差的原因</w:t>
      </w:r>
      <w:r w:rsidRPr="007058AE">
        <w:rPr>
          <w:rFonts w:ascii="Kaiti TC" w:eastAsia="Kaiti TC" w:hAnsi="Kaiti TC" w:cs="Helvetica Neue"/>
          <w:color w:val="000000" w:themeColor="text1"/>
          <w:szCs w:val="32"/>
        </w:rPr>
        <w:t>複雜</w:t>
      </w:r>
      <w:r w:rsidRPr="007058AE">
        <w:rPr>
          <w:rFonts w:ascii="Kaiti TC" w:eastAsia="Kaiti TC" w:hAnsi="Kaiti TC"/>
          <w:color w:val="000000" w:themeColor="text1"/>
        </w:rPr>
        <w:t>，</w:t>
      </w:r>
      <w:r w:rsidRPr="007058AE">
        <w:rPr>
          <w:rFonts w:ascii="Kaiti TC" w:eastAsia="Kaiti TC" w:hAnsi="Kaiti TC" w:cs="Helvetica Neue"/>
          <w:color w:val="000000" w:themeColor="text1"/>
          <w:szCs w:val="32"/>
        </w:rPr>
        <w:t>改善這種情況的方法應該是多方面的。聰明藥物</w:t>
      </w:r>
      <w:r w:rsidR="00EB2B2E" w:rsidRPr="007058AE">
        <w:rPr>
          <w:rFonts w:ascii="Kaiti TC" w:eastAsia="Kaiti TC" w:hAnsi="Kaiti TC" w:cs="Helvetica Neue"/>
          <w:color w:val="000000" w:themeColor="text1"/>
          <w:szCs w:val="32"/>
        </w:rPr>
        <w:t>以及它們在提高</w:t>
      </w:r>
      <w:r w:rsidR="00FF4521" w:rsidRPr="007058AE">
        <w:rPr>
          <w:rFonts w:ascii="Kaiti TC" w:eastAsia="Kaiti TC" w:hAnsi="Kaiti TC" w:hint="eastAsia"/>
          <w:color w:val="000000" w:themeColor="text1"/>
        </w:rPr>
        <w:t>順從性</w:t>
      </w:r>
      <w:r w:rsidR="00EB2B2E" w:rsidRPr="007058AE">
        <w:rPr>
          <w:rFonts w:ascii="Kaiti TC" w:eastAsia="Kaiti TC" w:hAnsi="Kaiti TC" w:cs="Helvetica Neue"/>
          <w:color w:val="000000" w:themeColor="text1"/>
          <w:szCs w:val="32"/>
        </w:rPr>
        <w:t>方面帶來的附加價值是幫助大幅度提高</w:t>
      </w:r>
      <w:r w:rsidR="00E51813" w:rsidRPr="007058AE">
        <w:rPr>
          <w:rFonts w:ascii="Kaiti TC" w:eastAsia="Kaiti TC" w:hAnsi="Kaiti TC" w:hint="eastAsia"/>
          <w:color w:val="000000" w:themeColor="text1"/>
        </w:rPr>
        <w:t>順從</w:t>
      </w:r>
      <w:r w:rsidR="00EB2B2E" w:rsidRPr="007058AE">
        <w:rPr>
          <w:rFonts w:ascii="Kaiti TC" w:eastAsia="Kaiti TC" w:hAnsi="Kaiti TC" w:hint="eastAsia"/>
          <w:color w:val="000000" w:themeColor="text1"/>
        </w:rPr>
        <w:t>性</w:t>
      </w:r>
      <w:r w:rsidR="00EB2B2E" w:rsidRPr="007058AE">
        <w:rPr>
          <w:rFonts w:ascii="Kaiti TC" w:eastAsia="Kaiti TC" w:hAnsi="Kaiti TC" w:cs="Helvetica Neue"/>
          <w:color w:val="000000" w:themeColor="text1"/>
          <w:szCs w:val="32"/>
        </w:rPr>
        <w:t>的領域之一。</w:t>
      </w:r>
      <w:r w:rsidR="000D3383" w:rsidRPr="007058AE">
        <w:rPr>
          <w:rFonts w:ascii="Kaiti TC" w:eastAsia="Kaiti TC" w:hAnsi="Kaiti TC" w:cs="Helvetica Neue" w:hint="eastAsia"/>
          <w:color w:val="000000" w:themeColor="text1"/>
          <w:szCs w:val="32"/>
        </w:rPr>
        <w:t>美國</w:t>
      </w:r>
      <w:r w:rsidR="00B4637A" w:rsidRPr="007058AE">
        <w:rPr>
          <w:rFonts w:ascii="Kaiti TC" w:eastAsia="Kaiti TC" w:hAnsi="Kaiti TC" w:cs="Helvetica Neue"/>
          <w:color w:val="000000" w:themeColor="text1"/>
          <w:szCs w:val="32"/>
        </w:rPr>
        <w:t>FDA</w:t>
      </w:r>
      <w:r w:rsidR="000D3383" w:rsidRPr="007058AE">
        <w:rPr>
          <w:rFonts w:ascii="Kaiti TC" w:eastAsia="Kaiti TC" w:hAnsi="Kaiti TC" w:cs="Helvetica Neue"/>
          <w:color w:val="000000" w:themeColor="text1"/>
          <w:szCs w:val="32"/>
        </w:rPr>
        <w:t>最近</w:t>
      </w:r>
      <w:r w:rsidR="000D3383" w:rsidRPr="007058AE">
        <w:rPr>
          <w:rFonts w:ascii="Kaiti TC" w:eastAsia="Kaiti TC" w:hAnsi="Kaiti TC" w:cs="Helvetica Neue" w:hint="eastAsia"/>
          <w:color w:val="000000" w:themeColor="text1"/>
          <w:szCs w:val="32"/>
        </w:rPr>
        <w:t>核</w:t>
      </w:r>
      <w:r w:rsidR="000D3383" w:rsidRPr="007058AE">
        <w:rPr>
          <w:rFonts w:ascii="Kaiti TC" w:eastAsia="Kaiti TC" w:hAnsi="Kaiti TC" w:cs="Helvetica Neue"/>
          <w:color w:val="000000" w:themeColor="text1"/>
          <w:szCs w:val="32"/>
        </w:rPr>
        <w:t>准了一種 "數位藥丸</w:t>
      </w:r>
      <w:r w:rsidR="00EB563E" w:rsidRPr="007058AE">
        <w:rPr>
          <w:rStyle w:val="af4"/>
          <w:rFonts w:ascii="Kaiti TC" w:eastAsia="Kaiti TC" w:hAnsi="Kaiti TC" w:cs="Helvetica Neue"/>
          <w:color w:val="000000" w:themeColor="text1"/>
          <w:szCs w:val="32"/>
        </w:rPr>
        <w:footnoteReference w:id="1"/>
      </w:r>
      <w:r w:rsidR="000D3383" w:rsidRPr="007058AE">
        <w:rPr>
          <w:rFonts w:ascii="Kaiti TC" w:eastAsia="Kaiti TC" w:hAnsi="Kaiti TC" w:cs="Helvetica Neue"/>
          <w:color w:val="000000" w:themeColor="text1"/>
          <w:szCs w:val="32"/>
        </w:rPr>
        <w:t>"。</w:t>
      </w:r>
      <w:r w:rsidR="00836E1E" w:rsidRPr="007058AE">
        <w:rPr>
          <w:rFonts w:ascii="Kaiti TC" w:eastAsia="Kaiti TC" w:hAnsi="Kaiti TC" w:cs="Helvetica Neue"/>
          <w:color w:val="000000" w:themeColor="text1"/>
          <w:szCs w:val="32"/>
        </w:rPr>
        <w:t>該藥丸包括一個嵌入式感</w:t>
      </w:r>
      <w:r w:rsidR="00836E1E" w:rsidRPr="007058AE">
        <w:rPr>
          <w:rFonts w:ascii="Kaiti TC" w:eastAsia="Kaiti TC" w:hAnsi="Kaiti TC" w:cs="Helvetica Neue" w:hint="eastAsia"/>
          <w:color w:val="000000" w:themeColor="text1"/>
          <w:szCs w:val="32"/>
        </w:rPr>
        <w:t>測</w:t>
      </w:r>
      <w:r w:rsidR="00836E1E" w:rsidRPr="007058AE">
        <w:rPr>
          <w:rFonts w:ascii="Kaiti TC" w:eastAsia="Kaiti TC" w:hAnsi="Kaiti TC" w:cs="Helvetica Neue"/>
          <w:color w:val="000000" w:themeColor="text1"/>
          <w:szCs w:val="32"/>
        </w:rPr>
        <w:t>器</w:t>
      </w:r>
      <w:r w:rsidR="00836E1E" w:rsidRPr="007058AE">
        <w:rPr>
          <w:rFonts w:ascii="Kaiti TC" w:eastAsia="Kaiti TC" w:hAnsi="Kaiti TC"/>
          <w:color w:val="000000" w:themeColor="text1"/>
        </w:rPr>
        <w:t>，</w:t>
      </w:r>
      <w:r w:rsidR="00C84546" w:rsidRPr="007058AE">
        <w:rPr>
          <w:rFonts w:ascii="Kaiti TC" w:eastAsia="Kaiti TC" w:hAnsi="Kaiti TC" w:hint="eastAsia"/>
          <w:color w:val="000000" w:themeColor="text1"/>
        </w:rPr>
        <w:t>可以數位追蹤</w:t>
      </w:r>
      <w:r w:rsidR="00227461" w:rsidRPr="007058AE">
        <w:rPr>
          <w:rFonts w:ascii="Kaiti TC" w:eastAsia="Kaiti TC" w:hAnsi="Kaiti TC" w:hint="eastAsia"/>
          <w:color w:val="000000" w:themeColor="text1"/>
        </w:rPr>
        <w:t>病人</w:t>
      </w:r>
      <w:r w:rsidR="00C84546" w:rsidRPr="007058AE">
        <w:rPr>
          <w:rFonts w:ascii="Kaiti TC" w:eastAsia="Kaiti TC" w:hAnsi="Kaiti TC" w:hint="eastAsia"/>
          <w:color w:val="000000" w:themeColor="text1"/>
        </w:rPr>
        <w:t>是否</w:t>
      </w:r>
      <w:r w:rsidR="00227461" w:rsidRPr="007058AE">
        <w:rPr>
          <w:rFonts w:ascii="Kaiti TC" w:eastAsia="Kaiti TC" w:hAnsi="Kaiti TC" w:hint="eastAsia"/>
          <w:color w:val="000000" w:themeColor="text1"/>
        </w:rPr>
        <w:t>服</w:t>
      </w:r>
      <w:r w:rsidR="00C84546" w:rsidRPr="007058AE">
        <w:rPr>
          <w:rFonts w:ascii="Kaiti TC" w:eastAsia="Kaiti TC" w:hAnsi="Kaiti TC" w:hint="eastAsia"/>
          <w:color w:val="000000" w:themeColor="text1"/>
        </w:rPr>
        <w:t>用該</w:t>
      </w:r>
      <w:r w:rsidR="00227461" w:rsidRPr="007058AE">
        <w:rPr>
          <w:rFonts w:ascii="Kaiti TC" w:eastAsia="Kaiti TC" w:hAnsi="Kaiti TC" w:hint="eastAsia"/>
          <w:color w:val="000000" w:themeColor="text1"/>
        </w:rPr>
        <w:t>藥</w:t>
      </w:r>
      <w:r w:rsidR="00C84546" w:rsidRPr="007058AE">
        <w:rPr>
          <w:rFonts w:ascii="Kaiti TC" w:eastAsia="Kaiti TC" w:hAnsi="Kaiti TC" w:hint="eastAsia"/>
          <w:color w:val="000000" w:themeColor="text1"/>
        </w:rPr>
        <w:t>了</w:t>
      </w:r>
      <w:r w:rsidR="00227461" w:rsidRPr="007058AE">
        <w:rPr>
          <w:rFonts w:ascii="Kaiti TC" w:eastAsia="Kaiti TC" w:hAnsi="Kaiti TC" w:cs="Arial"/>
          <w:color w:val="000000" w:themeColor="text1"/>
        </w:rPr>
        <w:t>。</w:t>
      </w:r>
      <w:r w:rsidR="00681119" w:rsidRPr="007058AE">
        <w:rPr>
          <w:rFonts w:ascii="Kaiti TC" w:eastAsia="Kaiti TC" w:hAnsi="Kaiti TC" w:cs="Helvetica Neue"/>
          <w:color w:val="000000" w:themeColor="text1"/>
          <w:szCs w:val="32"/>
        </w:rPr>
        <w:t>該藥的製造商希望它能夠為通常具有較低</w:t>
      </w:r>
      <w:r w:rsidR="00FF4521" w:rsidRPr="007058AE">
        <w:rPr>
          <w:rFonts w:ascii="Kaiti TC" w:eastAsia="Kaiti TC" w:hAnsi="Kaiti TC" w:hint="eastAsia"/>
          <w:color w:val="000000" w:themeColor="text1"/>
        </w:rPr>
        <w:t>順從性</w:t>
      </w:r>
      <w:r w:rsidR="00681119" w:rsidRPr="007058AE">
        <w:rPr>
          <w:rFonts w:ascii="Kaiti TC" w:eastAsia="Kaiti TC" w:hAnsi="Kaiti TC" w:cs="Helvetica Neue"/>
          <w:color w:val="000000" w:themeColor="text1"/>
          <w:szCs w:val="32"/>
        </w:rPr>
        <w:t>的患者群，特別是</w:t>
      </w:r>
      <w:r w:rsidR="00681119" w:rsidRPr="007058AE">
        <w:rPr>
          <w:rFonts w:ascii="Kaiti TC" w:eastAsia="Kaiti TC" w:hAnsi="Kaiti TC" w:cs="Helvetica Neue" w:hint="eastAsia"/>
          <w:color w:val="000000" w:themeColor="text1"/>
          <w:szCs w:val="32"/>
        </w:rPr>
        <w:t>思覺失調</w:t>
      </w:r>
      <w:r w:rsidR="00681119" w:rsidRPr="007058AE">
        <w:rPr>
          <w:rFonts w:ascii="Kaiti TC" w:eastAsia="Kaiti TC" w:hAnsi="Kaiti TC" w:cs="Helvetica Neue"/>
          <w:color w:val="000000" w:themeColor="text1"/>
          <w:szCs w:val="32"/>
        </w:rPr>
        <w:t>症患者提供獨特的益處。雖然這項技術尚處於起步階段，但仍有進一步發展的空間，並且最終成為治療低</w:t>
      </w:r>
      <w:r w:rsidR="00FF4521" w:rsidRPr="007058AE">
        <w:rPr>
          <w:rFonts w:ascii="Kaiti TC" w:eastAsia="Kaiti TC" w:hAnsi="Kaiti TC" w:hint="eastAsia"/>
          <w:color w:val="000000" w:themeColor="text1"/>
        </w:rPr>
        <w:t>順從性</w:t>
      </w:r>
      <w:r w:rsidR="00681119" w:rsidRPr="007058AE">
        <w:rPr>
          <w:rFonts w:ascii="Kaiti TC" w:eastAsia="Kaiti TC" w:hAnsi="Kaiti TC" w:cs="Helvetica Neue"/>
          <w:color w:val="000000" w:themeColor="text1"/>
          <w:szCs w:val="32"/>
        </w:rPr>
        <w:t>群體的重要組成部分。</w:t>
      </w:r>
      <w:r w:rsidR="00457799" w:rsidRPr="007058AE">
        <w:rPr>
          <w:rFonts w:ascii="Kaiti TC" w:eastAsia="Kaiti TC" w:hAnsi="Kaiti TC" w:cs="Helvetica Neue"/>
          <w:color w:val="000000" w:themeColor="text1"/>
          <w:szCs w:val="32"/>
        </w:rPr>
        <w:t>它</w:t>
      </w:r>
      <w:r w:rsidR="00457799" w:rsidRPr="007058AE">
        <w:rPr>
          <w:rFonts w:ascii="Kaiti TC" w:eastAsia="Kaiti TC" w:hAnsi="Kaiti TC" w:cs="Helvetica Neue" w:hint="eastAsia"/>
          <w:color w:val="000000" w:themeColor="text1"/>
          <w:szCs w:val="32"/>
        </w:rPr>
        <w:t>還</w:t>
      </w:r>
      <w:r w:rsidR="00457799" w:rsidRPr="007058AE">
        <w:rPr>
          <w:rFonts w:ascii="Kaiti TC" w:eastAsia="Kaiti TC" w:hAnsi="Kaiti TC" w:cs="Helvetica Neue"/>
          <w:color w:val="000000" w:themeColor="text1"/>
          <w:szCs w:val="32"/>
        </w:rPr>
        <w:t>必須</w:t>
      </w:r>
      <w:r w:rsidR="00457799" w:rsidRPr="007058AE">
        <w:rPr>
          <w:rFonts w:ascii="Kaiti TC" w:eastAsia="Kaiti TC" w:hAnsi="Kaiti TC" w:cs="Helvetica Neue" w:hint="eastAsia"/>
          <w:color w:val="000000" w:themeColor="text1"/>
          <w:szCs w:val="32"/>
        </w:rPr>
        <w:t>合併</w:t>
      </w:r>
      <w:r w:rsidR="00457799" w:rsidRPr="007058AE">
        <w:rPr>
          <w:rFonts w:ascii="Kaiti TC" w:eastAsia="Kaiti TC" w:hAnsi="Kaiti TC" w:cs="Helvetica Neue"/>
          <w:color w:val="000000" w:themeColor="text1"/>
          <w:szCs w:val="32"/>
        </w:rPr>
        <w:t>勤奮的醫療護理</w:t>
      </w:r>
      <w:r w:rsidR="009C48B8" w:rsidRPr="007058AE">
        <w:rPr>
          <w:rFonts w:ascii="Kaiti TC" w:eastAsia="Kaiti TC" w:hAnsi="Kaiti TC"/>
          <w:color w:val="000000" w:themeColor="text1"/>
        </w:rPr>
        <w:t>，</w:t>
      </w:r>
      <w:r w:rsidR="009C48B8" w:rsidRPr="007058AE">
        <w:rPr>
          <w:rFonts w:ascii="Kaiti TC" w:eastAsia="Kaiti TC" w:hAnsi="Kaiti TC" w:cs="Helvetica Neue"/>
          <w:color w:val="000000" w:themeColor="text1"/>
          <w:szCs w:val="32"/>
        </w:rPr>
        <w:t>以便患有偏執症狀的患者感到安心，</w:t>
      </w:r>
      <w:r w:rsidR="009C48B8" w:rsidRPr="007058AE">
        <w:rPr>
          <w:rFonts w:ascii="Kaiti TC" w:eastAsia="Kaiti TC" w:hAnsi="Kaiti TC" w:cs="Helvetica Neue" w:hint="eastAsia"/>
          <w:color w:val="000000" w:themeColor="text1"/>
          <w:szCs w:val="32"/>
        </w:rPr>
        <w:t>而不是他們的病情增強。</w:t>
      </w:r>
    </w:p>
    <w:p w14:paraId="4F03DC02" w14:textId="4FB049CE" w:rsidR="00FF4521" w:rsidRDefault="008F1968" w:rsidP="000D59C4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Helvetica Neue"/>
          <w:color w:val="000000" w:themeColor="text1"/>
        </w:rPr>
      </w:pPr>
      <w:r w:rsidRPr="00D423E9">
        <w:rPr>
          <w:rFonts w:ascii="Kaiti TC" w:eastAsia="Kaiti TC" w:hAnsi="Kaiti TC" w:cs="Helvetica Neue"/>
          <w:color w:val="000000" w:themeColor="text1"/>
        </w:rPr>
        <w:t>根據2002年發表在Clinical Psychology的39項研究的系統回顧</w:t>
      </w:r>
      <w:r w:rsidRPr="00D423E9">
        <w:rPr>
          <w:rFonts w:ascii="Kaiti TC" w:eastAsia="Kaiti TC" w:hAnsi="Kaiti TC"/>
          <w:color w:val="000000" w:themeColor="text1"/>
        </w:rPr>
        <w:t>，</w:t>
      </w:r>
      <w:r w:rsidRPr="00D423E9">
        <w:rPr>
          <w:rFonts w:ascii="Kaiti TC" w:eastAsia="Kaiti TC" w:hAnsi="Kaiti TC" w:cs="Helvetica Neue" w:hint="eastAsia"/>
          <w:color w:val="000000" w:themeColor="text1"/>
        </w:rPr>
        <w:t>思覺失調</w:t>
      </w:r>
      <w:r w:rsidRPr="00D423E9">
        <w:rPr>
          <w:rFonts w:ascii="Kaiti TC" w:eastAsia="Kaiti TC" w:hAnsi="Kaiti TC" w:cs="Helvetica Neue"/>
          <w:color w:val="000000" w:themeColor="text1"/>
        </w:rPr>
        <w:t>症患者</w:t>
      </w:r>
      <w:r w:rsidR="00AF46D2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用</w:t>
      </w:r>
      <w:r w:rsidR="00FF4521" w:rsidRPr="00D423E9">
        <w:rPr>
          <w:rFonts w:ascii="Kaiti TC" w:eastAsia="Kaiti TC" w:hAnsi="Kaiti TC" w:cs="Arial"/>
          <w:color w:val="000000" w:themeColor="text1"/>
          <w:shd w:val="clear" w:color="auto" w:fill="FFFFFF"/>
        </w:rPr>
        <w:t>藥不</w:t>
      </w:r>
      <w:r w:rsidR="00FF4521" w:rsidRPr="00D423E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順</w:t>
      </w:r>
      <w:r w:rsidR="00FF4521" w:rsidRPr="00D423E9">
        <w:rPr>
          <w:rFonts w:ascii="Kaiti TC" w:eastAsia="Kaiti TC" w:hAnsi="Kaiti TC" w:cs="Arial"/>
          <w:color w:val="000000" w:themeColor="text1"/>
          <w:shd w:val="clear" w:color="auto" w:fill="FFFFFF"/>
        </w:rPr>
        <w:t>從行為</w:t>
      </w:r>
      <w:r w:rsidR="00FF4521" w:rsidRPr="00D423E9">
        <w:rPr>
          <w:rFonts w:ascii="Kaiti TC" w:eastAsia="Kaiti TC" w:hAnsi="Kaiti TC" w:cs="Helvetica Neue"/>
          <w:color w:val="000000" w:themeColor="text1"/>
        </w:rPr>
        <w:t>平均發生率為41％，是任何特定群體中最高的一個。</w:t>
      </w:r>
      <w:r w:rsidR="00DC7EDA" w:rsidRPr="00D423E9">
        <w:rPr>
          <w:rFonts w:ascii="Kaiti TC" w:eastAsia="Kaiti TC" w:hAnsi="Kaiti TC" w:cs="Helvetica Neue"/>
          <w:color w:val="000000" w:themeColor="text1"/>
        </w:rPr>
        <w:t>此外</w:t>
      </w:r>
      <w:r w:rsidR="00DC7EDA" w:rsidRPr="00D423E9">
        <w:rPr>
          <w:rFonts w:ascii="Kaiti TC" w:eastAsia="Kaiti TC" w:hAnsi="Kaiti TC" w:cs="Arial"/>
          <w:color w:val="000000" w:themeColor="text1"/>
        </w:rPr>
        <w:t>，</w:t>
      </w:r>
      <w:r w:rsidR="00DC7EDA" w:rsidRPr="00D423E9">
        <w:rPr>
          <w:rFonts w:ascii="Kaiti TC" w:eastAsia="Kaiti TC" w:hAnsi="Kaiti TC" w:cs="Helvetica Neue"/>
          <w:color w:val="000000" w:themeColor="text1"/>
        </w:rPr>
        <w:t>鑒於</w:t>
      </w:r>
      <w:r w:rsidR="00DC7EDA" w:rsidRPr="00D423E9">
        <w:rPr>
          <w:rFonts w:ascii="Kaiti TC" w:eastAsia="Kaiti TC" w:hAnsi="Kaiti TC" w:cs="Helvetica Neue" w:hint="eastAsia"/>
          <w:color w:val="000000" w:themeColor="text1"/>
        </w:rPr>
        <w:t>思覺失調</w:t>
      </w:r>
      <w:r w:rsidR="00DC7EDA" w:rsidRPr="00D423E9">
        <w:rPr>
          <w:rFonts w:ascii="Kaiti TC" w:eastAsia="Kaiti TC" w:hAnsi="Kaiti TC" w:cs="Helvetica Neue"/>
          <w:color w:val="000000" w:themeColor="text1"/>
        </w:rPr>
        <w:t>症患者</w:t>
      </w:r>
      <w:r w:rsidR="00AF46D2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用</w:t>
      </w:r>
      <w:r w:rsidR="00DC7EDA" w:rsidRPr="00D423E9">
        <w:rPr>
          <w:rFonts w:ascii="Kaiti TC" w:eastAsia="Kaiti TC" w:hAnsi="Kaiti TC" w:cs="Arial"/>
          <w:color w:val="000000" w:themeColor="text1"/>
          <w:shd w:val="clear" w:color="auto" w:fill="FFFFFF"/>
        </w:rPr>
        <w:t>藥不</w:t>
      </w:r>
      <w:r w:rsidR="00DC7EDA" w:rsidRPr="00D423E9">
        <w:rPr>
          <w:rFonts w:ascii="Kaiti TC" w:eastAsia="Kaiti TC" w:hAnsi="Kaiti TC" w:cs="Arial" w:hint="eastAsia"/>
          <w:color w:val="000000" w:themeColor="text1"/>
          <w:shd w:val="clear" w:color="auto" w:fill="FFFFFF"/>
        </w:rPr>
        <w:t>順</w:t>
      </w:r>
      <w:r w:rsidR="00DC7EDA" w:rsidRPr="00D423E9">
        <w:rPr>
          <w:rFonts w:ascii="Kaiti TC" w:eastAsia="Kaiti TC" w:hAnsi="Kaiti TC" w:cs="Arial"/>
          <w:color w:val="000000" w:themeColor="text1"/>
          <w:shd w:val="clear" w:color="auto" w:fill="FFFFFF"/>
        </w:rPr>
        <w:t>從行為</w:t>
      </w:r>
      <w:r w:rsidR="00DC7EDA" w:rsidRPr="00D423E9">
        <w:rPr>
          <w:rFonts w:ascii="Kaiti TC" w:eastAsia="Kaiti TC" w:hAnsi="Kaiti TC" w:cs="Helvetica Neue"/>
          <w:color w:val="000000" w:themeColor="text1"/>
        </w:rPr>
        <w:t>的嚴重負面影響</w:t>
      </w:r>
      <w:r w:rsidR="00DC7EDA" w:rsidRPr="00D423E9">
        <w:rPr>
          <w:rFonts w:ascii="Kaiti TC" w:eastAsia="Kaiti TC" w:hAnsi="Kaiti TC"/>
          <w:color w:val="000000" w:themeColor="text1"/>
        </w:rPr>
        <w:t>，</w:t>
      </w:r>
      <w:r w:rsidR="00D32DD4" w:rsidRPr="00D423E9">
        <w:rPr>
          <w:rFonts w:ascii="Kaiti TC" w:eastAsia="Kaiti TC" w:hAnsi="Kaiti TC" w:cs="Helvetica Neue" w:hint="eastAsia"/>
          <w:color w:val="000000" w:themeColor="text1"/>
        </w:rPr>
        <w:t>智慧型藥物</w:t>
      </w:r>
      <w:r w:rsidR="00D32DD4" w:rsidRPr="00D423E9">
        <w:rPr>
          <w:rFonts w:ascii="Kaiti TC" w:eastAsia="Kaiti TC" w:hAnsi="Kaiti TC" w:cs="Helvetica Neue"/>
          <w:color w:val="000000" w:themeColor="text1"/>
        </w:rPr>
        <w:t>可能是推動這一重要群體更高</w:t>
      </w:r>
      <w:r w:rsidR="00E51813">
        <w:rPr>
          <w:rFonts w:ascii="Kaiti TC" w:eastAsia="Kaiti TC" w:hAnsi="Kaiti TC" w:hint="eastAsia"/>
          <w:color w:val="000000" w:themeColor="text1"/>
        </w:rPr>
        <w:t>用</w:t>
      </w:r>
      <w:r w:rsidR="00D32DD4" w:rsidRPr="00D423E9">
        <w:rPr>
          <w:rFonts w:ascii="Kaiti TC" w:eastAsia="Kaiti TC" w:hAnsi="Kaiti TC" w:hint="eastAsia"/>
          <w:color w:val="000000" w:themeColor="text1"/>
        </w:rPr>
        <w:t>藥順從性</w:t>
      </w:r>
      <w:r w:rsidR="00D32DD4" w:rsidRPr="00D423E9">
        <w:rPr>
          <w:rFonts w:ascii="Kaiti TC" w:eastAsia="Kaiti TC" w:hAnsi="Kaiti TC" w:cs="Helvetica Neue"/>
          <w:color w:val="000000" w:themeColor="text1"/>
        </w:rPr>
        <w:t>的一個關鍵因素。</w:t>
      </w:r>
    </w:p>
    <w:p w14:paraId="2B28FD82" w14:textId="50526218" w:rsidR="000D59C4" w:rsidRDefault="000D59C4" w:rsidP="000D59C4">
      <w:pPr>
        <w:widowControl w:val="0"/>
        <w:autoSpaceDE w:val="0"/>
        <w:autoSpaceDN w:val="0"/>
        <w:adjustRightInd w:val="0"/>
        <w:spacing w:beforeLines="50" w:before="180" w:afterLines="50" w:after="180" w:line="0" w:lineRule="atLeast"/>
        <w:jc w:val="both"/>
        <w:rPr>
          <w:rFonts w:ascii="Kaiti TC" w:eastAsia="Kaiti TC" w:hAnsi="Kaiti TC" w:cs="Helvetica Neue"/>
          <w:b/>
          <w:color w:val="000000" w:themeColor="text1"/>
        </w:rPr>
      </w:pPr>
      <w:r w:rsidRPr="00E644C9">
        <w:rPr>
          <w:rFonts w:ascii="Kaiti TC" w:eastAsia="Kaiti TC" w:hAnsi="Kaiti TC" w:cs="Helvetica Neue"/>
          <w:b/>
          <w:color w:val="000000" w:themeColor="text1"/>
        </w:rPr>
        <w:lastRenderedPageBreak/>
        <w:t>更有效的量身定做的治療計畫</w:t>
      </w:r>
    </w:p>
    <w:p w14:paraId="3396FD04" w14:textId="050D7897" w:rsidR="000D59C4" w:rsidRPr="00AF46D2" w:rsidRDefault="000D59C4" w:rsidP="009A5B75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/>
          <w:color w:val="000000" w:themeColor="text1"/>
        </w:rPr>
      </w:pPr>
      <w:r w:rsidRPr="00AF46D2">
        <w:rPr>
          <w:rFonts w:ascii="Kaiti TC" w:eastAsia="Kaiti TC" w:hAnsi="Kaiti TC" w:cs="Helvetica Neue"/>
          <w:color w:val="000000" w:themeColor="text1"/>
        </w:rPr>
        <w:t>當為</w:t>
      </w:r>
      <w:r w:rsidRPr="00AF46D2">
        <w:rPr>
          <w:rFonts w:ascii="Kaiti TC" w:eastAsia="Kaiti TC" w:hAnsi="Kaiti TC" w:cs="Helvetica Neue" w:hint="eastAsia"/>
          <w:color w:val="000000" w:themeColor="text1"/>
        </w:rPr>
        <w:t>病人</w:t>
      </w:r>
      <w:r w:rsidRPr="00AF46D2">
        <w:rPr>
          <w:rFonts w:ascii="Kaiti TC" w:eastAsia="Kaiti TC" w:hAnsi="Kaiti TC" w:cs="Helvetica Neue"/>
          <w:color w:val="000000" w:themeColor="text1"/>
        </w:rPr>
        <w:t>開發量身定制的治療計劃時，智</w:t>
      </w:r>
      <w:r w:rsidRPr="00AF46D2">
        <w:rPr>
          <w:rFonts w:ascii="Kaiti TC" w:eastAsia="Kaiti TC" w:hAnsi="Kaiti TC" w:cs="Helvetica Neue" w:hint="eastAsia"/>
          <w:color w:val="000000" w:themeColor="text1"/>
        </w:rPr>
        <w:t>慧型</w:t>
      </w:r>
      <w:r w:rsidRPr="00AF46D2">
        <w:rPr>
          <w:rFonts w:ascii="Kaiti TC" w:eastAsia="Kaiti TC" w:hAnsi="Kaiti TC" w:cs="Helvetica Neue"/>
          <w:color w:val="000000" w:themeColor="text1"/>
        </w:rPr>
        <w:t>藥物也會產生影響。量身定做的治療計畫確實需要足夠的資料</w:t>
      </w:r>
      <w:r w:rsidRPr="00AF46D2">
        <w:rPr>
          <w:rFonts w:ascii="Kaiti TC" w:eastAsia="Kaiti TC" w:hAnsi="Kaiti TC"/>
          <w:color w:val="000000" w:themeColor="text1"/>
        </w:rPr>
        <w:t>，</w:t>
      </w:r>
      <w:r w:rsidRPr="00AF46D2">
        <w:rPr>
          <w:rFonts w:ascii="Kaiti TC" w:eastAsia="Kaiti TC" w:hAnsi="Kaiti TC" w:cs="Helvetica Neue"/>
          <w:color w:val="000000" w:themeColor="text1"/>
        </w:rPr>
        <w:t>以確保病人獲得治療疾病的最佳藥物，確保更高水平的</w:t>
      </w:r>
      <w:r w:rsidRPr="00AF46D2">
        <w:rPr>
          <w:rFonts w:ascii="Kaiti TC" w:eastAsia="Kaiti TC" w:hAnsi="Kaiti TC" w:cs="Helvetica Neue" w:hint="eastAsia"/>
          <w:color w:val="000000" w:themeColor="text1"/>
        </w:rPr>
        <w:t>順</w:t>
      </w:r>
      <w:r w:rsidRPr="00AF46D2">
        <w:rPr>
          <w:rFonts w:ascii="Kaiti TC" w:eastAsia="Kaiti TC" w:hAnsi="Kaiti TC" w:cs="Helvetica Neue"/>
          <w:color w:val="000000" w:themeColor="text1"/>
        </w:rPr>
        <w:t>從性並改善</w:t>
      </w:r>
      <w:r w:rsidRPr="00AF46D2">
        <w:rPr>
          <w:rFonts w:ascii="Kaiti TC" w:eastAsia="Kaiti TC" w:hAnsi="Kaiti TC" w:cs="Helvetica Neue" w:hint="eastAsia"/>
          <w:color w:val="000000" w:themeColor="text1"/>
        </w:rPr>
        <w:t>病人的</w:t>
      </w:r>
      <w:r w:rsidRPr="00AF46D2">
        <w:rPr>
          <w:rFonts w:ascii="Kaiti TC" w:eastAsia="Kaiti TC" w:hAnsi="Kaiti TC" w:cs="Helvetica Neue"/>
          <w:color w:val="000000" w:themeColor="text1"/>
        </w:rPr>
        <w:t>參與度。麥肯錫全球研究院預計，在</w:t>
      </w:r>
      <w:r w:rsidRPr="00AF46D2">
        <w:rPr>
          <w:rFonts w:ascii="Kaiti TC" w:eastAsia="Kaiti TC" w:hAnsi="Kaiti TC" w:cs="Helvetica Neue" w:hint="eastAsia"/>
          <w:color w:val="000000" w:themeColor="text1"/>
        </w:rPr>
        <w:t>5~7</w:t>
      </w:r>
      <w:r w:rsidRPr="00AF46D2">
        <w:rPr>
          <w:rFonts w:ascii="Kaiti TC" w:eastAsia="Kaiti TC" w:hAnsi="Kaiti TC" w:cs="Helvetica Neue"/>
          <w:color w:val="000000" w:themeColor="text1"/>
        </w:rPr>
        <w:t>年內，相當大比例的藥品組合創造價值不</w:t>
      </w:r>
      <w:r w:rsidRPr="00AF46D2">
        <w:rPr>
          <w:rFonts w:ascii="Kaiti TC" w:eastAsia="Kaiti TC" w:hAnsi="Kaiti TC" w:cs="Helvetica Neue" w:hint="eastAsia"/>
          <w:color w:val="000000" w:themeColor="text1"/>
        </w:rPr>
        <w:t>僅僅是</w:t>
      </w:r>
      <w:r w:rsidRPr="00AF46D2">
        <w:rPr>
          <w:rFonts w:ascii="Kaiti TC" w:eastAsia="Kaiti TC" w:hAnsi="Kaiti TC" w:cs="Helvetica Neue"/>
          <w:color w:val="000000" w:themeColor="text1"/>
        </w:rPr>
        <w:t>藥物</w:t>
      </w:r>
      <w:r w:rsidR="00AF46D2">
        <w:rPr>
          <w:rFonts w:ascii="Kaiti TC" w:eastAsia="Kaiti TC" w:hAnsi="Kaiti TC" w:cs="Helvetica Neue" w:hint="eastAsia"/>
          <w:color w:val="000000" w:themeColor="text1"/>
        </w:rPr>
        <w:t>本身</w:t>
      </w:r>
      <w:r w:rsidRPr="00AF46D2">
        <w:rPr>
          <w:rFonts w:ascii="Kaiti TC" w:eastAsia="Kaiti TC" w:hAnsi="Kaiti TC" w:cs="Helvetica Neue"/>
          <w:color w:val="000000" w:themeColor="text1"/>
        </w:rPr>
        <w:t>。這部分是由於許多藥物成為數位生態系統的一部分</w:t>
      </w:r>
      <w:r w:rsidRPr="00AF46D2">
        <w:rPr>
          <w:rFonts w:ascii="Kaiti TC" w:eastAsia="Kaiti TC" w:hAnsi="Kaiti TC"/>
          <w:color w:val="000000" w:themeColor="text1"/>
        </w:rPr>
        <w:t>，</w:t>
      </w:r>
      <w:r w:rsidRPr="00AF46D2">
        <w:rPr>
          <w:rFonts w:ascii="Kaiti TC" w:eastAsia="Kaiti TC" w:hAnsi="Kaiti TC" w:cs="Helvetica Neue"/>
          <w:color w:val="000000" w:themeColor="text1"/>
        </w:rPr>
        <w:t>這些生態系統不斷監測</w:t>
      </w:r>
      <w:r w:rsidRPr="00AF46D2">
        <w:rPr>
          <w:rFonts w:ascii="Kaiti TC" w:eastAsia="Kaiti TC" w:hAnsi="Kaiti TC" w:cs="Helvetica Neue" w:hint="eastAsia"/>
          <w:color w:val="000000" w:themeColor="text1"/>
        </w:rPr>
        <w:t>病人</w:t>
      </w:r>
      <w:r w:rsidRPr="00AF46D2">
        <w:rPr>
          <w:rFonts w:ascii="Kaiti TC" w:eastAsia="Kaiti TC" w:hAnsi="Kaiti TC" w:cs="Helvetica Neue"/>
          <w:color w:val="000000" w:themeColor="text1"/>
        </w:rPr>
        <w:t>的病情並向相關利</w:t>
      </w:r>
      <w:r w:rsidRPr="00AF46D2">
        <w:rPr>
          <w:rFonts w:ascii="Kaiti TC" w:eastAsia="Kaiti TC" w:hAnsi="Kaiti TC" w:cs="Helvetica Neue" w:hint="eastAsia"/>
          <w:color w:val="000000" w:themeColor="text1"/>
        </w:rPr>
        <w:t>害關係人</w:t>
      </w:r>
      <w:r w:rsidRPr="00AF46D2">
        <w:rPr>
          <w:rFonts w:ascii="Kaiti TC" w:eastAsia="Kaiti TC" w:hAnsi="Kaiti TC" w:cs="Helvetica Neue"/>
          <w:color w:val="000000" w:themeColor="text1"/>
        </w:rPr>
        <w:t>提供反饋。這樣做的效果是</w:t>
      </w:r>
      <w:r w:rsidRPr="00AF46D2">
        <w:rPr>
          <w:rFonts w:ascii="Kaiti TC" w:eastAsia="Kaiti TC" w:hAnsi="Kaiti TC"/>
          <w:color w:val="000000" w:themeColor="text1"/>
        </w:rPr>
        <w:t>，</w:t>
      </w:r>
      <w:r w:rsidRPr="00AF46D2">
        <w:rPr>
          <w:rFonts w:ascii="Kaiti TC" w:eastAsia="Kaiti TC" w:hAnsi="Kaiti TC" w:hint="eastAsia"/>
          <w:color w:val="000000" w:themeColor="text1"/>
        </w:rPr>
        <w:t>醫療</w:t>
      </w:r>
      <w:r w:rsidRPr="00AF46D2">
        <w:rPr>
          <w:rFonts w:ascii="Kaiti TC" w:eastAsia="Kaiti TC" w:hAnsi="Kaiti TC" w:cs="Helvetica Neue"/>
          <w:color w:val="000000" w:themeColor="text1"/>
        </w:rPr>
        <w:t>專業人員</w:t>
      </w:r>
      <w:r w:rsidRPr="00AF46D2">
        <w:rPr>
          <w:rFonts w:ascii="Kaiti TC" w:eastAsia="Kaiti TC" w:hAnsi="Kaiti TC" w:cs="Helvetica Neue" w:hint="eastAsia"/>
          <w:color w:val="000000" w:themeColor="text1"/>
        </w:rPr>
        <w:t>可</w:t>
      </w:r>
      <w:r w:rsidRPr="00AF46D2">
        <w:rPr>
          <w:rFonts w:ascii="Kaiti TC" w:eastAsia="Kaiti TC" w:hAnsi="Kaiti TC" w:cs="Helvetica Neue"/>
          <w:color w:val="000000" w:themeColor="text1"/>
        </w:rPr>
        <w:t>以開始針對患者的個體臨床特徵</w:t>
      </w:r>
      <w:r w:rsidRPr="00AF46D2">
        <w:rPr>
          <w:rFonts w:ascii="Kaiti TC" w:eastAsia="Kaiti TC" w:hAnsi="Kaiti TC" w:cs="Helvetica Neue" w:hint="eastAsia"/>
          <w:color w:val="000000" w:themeColor="text1"/>
        </w:rPr>
        <w:t>量身</w:t>
      </w:r>
      <w:r w:rsidRPr="00AF46D2">
        <w:rPr>
          <w:rFonts w:ascii="Kaiti TC" w:eastAsia="Kaiti TC" w:hAnsi="Kaiti TC" w:cs="Helvetica Neue"/>
          <w:color w:val="000000" w:themeColor="text1"/>
        </w:rPr>
        <w:t>定制治療來改善</w:t>
      </w:r>
      <w:r w:rsidRPr="00AF46D2">
        <w:rPr>
          <w:rFonts w:ascii="Kaiti TC" w:eastAsia="Kaiti TC" w:hAnsi="Kaiti TC" w:cs="Arial"/>
          <w:color w:val="000000" w:themeColor="text1"/>
          <w:shd w:val="clear" w:color="auto" w:fill="FFFFFF"/>
        </w:rPr>
        <w:t>健康成效</w:t>
      </w:r>
      <w:r w:rsidRPr="00AF46D2">
        <w:rPr>
          <w:rFonts w:ascii="Kaiti TC" w:eastAsia="Kaiti TC" w:hAnsi="Kaiti TC" w:cs="Helvetica Neue"/>
          <w:color w:val="000000" w:themeColor="text1"/>
        </w:rPr>
        <w:t>。</w:t>
      </w:r>
      <w:r w:rsidRPr="00AF46D2">
        <w:rPr>
          <w:rFonts w:ascii="Kaiti TC" w:eastAsia="Kaiti TC" w:hAnsi="Kaiti TC"/>
          <w:color w:val="000000" w:themeColor="text1"/>
        </w:rPr>
        <w:t>它還關係到病人的權利和能力</w:t>
      </w:r>
      <w:r w:rsidR="00AF46D2">
        <w:rPr>
          <w:rFonts w:ascii="Kaiti TC" w:eastAsia="Kaiti TC" w:hAnsi="Kaiti TC" w:hint="eastAsia"/>
          <w:color w:val="000000" w:themeColor="text1"/>
        </w:rPr>
        <w:t>以</w:t>
      </w:r>
      <w:r w:rsidRPr="00AF46D2">
        <w:rPr>
          <w:rFonts w:ascii="Kaiti TC" w:eastAsia="Kaiti TC" w:hAnsi="Kaiti TC"/>
          <w:color w:val="000000" w:themeColor="text1"/>
        </w:rPr>
        <w:t>成為自己的數</w:t>
      </w:r>
      <w:r w:rsidRPr="00AF46D2">
        <w:rPr>
          <w:rFonts w:ascii="Kaiti TC" w:eastAsia="Kaiti TC" w:hAnsi="Kaiti TC" w:hint="eastAsia"/>
          <w:color w:val="000000" w:themeColor="text1"/>
        </w:rPr>
        <w:t>位</w:t>
      </w:r>
      <w:r w:rsidRPr="00AF46D2">
        <w:rPr>
          <w:rFonts w:ascii="Kaiti TC" w:eastAsia="Kaiti TC" w:hAnsi="Kaiti TC"/>
          <w:color w:val="000000" w:themeColor="text1"/>
        </w:rPr>
        <w:t>生態系統的一部分，從而密切監測</w:t>
      </w:r>
      <w:r w:rsidRPr="00AF46D2">
        <w:rPr>
          <w:rFonts w:ascii="Kaiti TC" w:eastAsia="Kaiti TC" w:hAnsi="Kaiti TC" w:cs="Helvetica Neue" w:hint="eastAsia"/>
          <w:color w:val="000000" w:themeColor="text1"/>
        </w:rPr>
        <w:t>順</w:t>
      </w:r>
      <w:r w:rsidRPr="00AF46D2">
        <w:rPr>
          <w:rFonts w:ascii="Kaiti TC" w:eastAsia="Kaiti TC" w:hAnsi="Kaiti TC"/>
          <w:color w:val="000000" w:themeColor="text1"/>
        </w:rPr>
        <w:t>從性</w:t>
      </w:r>
      <w:r w:rsidRPr="00AF46D2">
        <w:rPr>
          <w:rFonts w:ascii="Kaiti TC" w:eastAsia="Kaiti TC" w:hAnsi="Kaiti TC" w:cs="Helvetica Neue"/>
          <w:color w:val="000000" w:themeColor="text1"/>
        </w:rPr>
        <w:t>以</w:t>
      </w:r>
      <w:r w:rsidRPr="00AF46D2">
        <w:rPr>
          <w:rFonts w:ascii="Kaiti TC" w:eastAsia="Kaiti TC" w:hAnsi="Kaiti TC"/>
          <w:color w:val="000000" w:themeColor="text1"/>
        </w:rPr>
        <w:t>提高藥物療效的目</w:t>
      </w:r>
      <w:r w:rsidRPr="00AF46D2">
        <w:rPr>
          <w:rFonts w:ascii="Kaiti TC" w:eastAsia="Kaiti TC" w:hAnsi="Kaiti TC" w:cs="Helvetica Neue"/>
          <w:color w:val="000000" w:themeColor="text1"/>
        </w:rPr>
        <w:t>標。</w:t>
      </w:r>
    </w:p>
    <w:p w14:paraId="1D417715" w14:textId="190F2E29" w:rsidR="003E5A45" w:rsidRDefault="00DF292B" w:rsidP="009A5B75">
      <w:pPr>
        <w:shd w:val="clear" w:color="auto" w:fill="FFFFFF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Helvetica Neue"/>
          <w:color w:val="1A1A1A"/>
        </w:rPr>
      </w:pPr>
      <w:r w:rsidRPr="003E5A45">
        <w:rPr>
          <w:rFonts w:ascii="Kaiti TC" w:eastAsia="Kaiti TC" w:hAnsi="Kaiti TC" w:cs="Helvetica Neue"/>
          <w:color w:val="1A1A1A"/>
        </w:rPr>
        <w:t>數位健康促進</w:t>
      </w:r>
      <w:r w:rsidR="007716CF">
        <w:rPr>
          <w:rFonts w:ascii="Kaiti TC" w:eastAsia="Kaiti TC" w:hAnsi="Kaiti TC" w:cs="Songti SC" w:hint="eastAsia"/>
          <w:color w:val="000000"/>
        </w:rPr>
        <w:t>醫療照護</w:t>
      </w:r>
      <w:r w:rsidRPr="003E5A45">
        <w:rPr>
          <w:rFonts w:ascii="Kaiti TC" w:eastAsia="Kaiti TC" w:hAnsi="Kaiti TC" w:cs="Songti SC" w:hint="eastAsia"/>
          <w:color w:val="000000"/>
        </w:rPr>
        <w:t>提供者</w:t>
      </w:r>
      <w:r w:rsidR="009A5B75">
        <w:rPr>
          <w:rFonts w:ascii="Kaiti TC" w:eastAsia="Kaiti TC" w:hAnsi="Kaiti TC" w:cs="Helvetica Neue"/>
          <w:color w:val="1A1A1A"/>
        </w:rPr>
        <w:t>和病人之間資訊交流的增強。虛擬醫</w:t>
      </w:r>
      <w:r w:rsidR="009A5B75">
        <w:rPr>
          <w:rFonts w:ascii="Kaiti TC" w:eastAsia="Kaiti TC" w:hAnsi="Kaiti TC" w:cs="Helvetica Neue" w:hint="eastAsia"/>
          <w:color w:val="1A1A1A"/>
        </w:rPr>
        <w:t>師</w:t>
      </w:r>
      <w:r w:rsidRPr="003E5A45">
        <w:rPr>
          <w:rFonts w:ascii="Kaiti TC" w:eastAsia="Kaiti TC" w:hAnsi="Kaiti TC" w:cs="Helvetica Neue"/>
          <w:color w:val="1A1A1A"/>
        </w:rPr>
        <w:t>只是被用來改善這個行業</w:t>
      </w:r>
      <w:r w:rsidRPr="003E5A45">
        <w:rPr>
          <w:rFonts w:ascii="Kaiti TC" w:eastAsia="Kaiti TC" w:hAnsi="Kaiti TC" w:cs="Helvetica Neue" w:hint="eastAsia"/>
          <w:color w:val="1A1A1A"/>
        </w:rPr>
        <w:t>的</w:t>
      </w:r>
      <w:r w:rsidRPr="003E5A45">
        <w:rPr>
          <w:rFonts w:ascii="Kaiti TC" w:eastAsia="Kaiti TC" w:hAnsi="Kaiti TC" w:cs="Helvetica Neue"/>
          <w:color w:val="1A1A1A"/>
        </w:rPr>
        <w:t>多種管道的一個</w:t>
      </w:r>
      <w:r w:rsidRPr="003E5A45">
        <w:rPr>
          <w:rFonts w:ascii="Kaiti TC" w:eastAsia="Kaiti TC" w:hAnsi="Kaiti TC" w:cs="Helvetica Neue" w:hint="eastAsia"/>
          <w:color w:val="1A1A1A"/>
        </w:rPr>
        <w:t>元</w:t>
      </w:r>
      <w:r w:rsidRPr="003E5A45">
        <w:rPr>
          <w:rFonts w:ascii="Kaiti TC" w:eastAsia="Kaiti TC" w:hAnsi="Kaiti TC" w:cs="Helvetica Neue"/>
          <w:color w:val="1A1A1A"/>
        </w:rPr>
        <w:t>素</w:t>
      </w:r>
      <w:r w:rsidRPr="003E5A45">
        <w:rPr>
          <w:rFonts w:ascii="Kaiti TC" w:eastAsia="Kaiti TC" w:hAnsi="Kaiti TC"/>
        </w:rPr>
        <w:t>。</w:t>
      </w:r>
      <w:r w:rsidR="00EC1C38" w:rsidRPr="003E5A45">
        <w:rPr>
          <w:rFonts w:ascii="Kaiti TC" w:eastAsia="Kaiti TC" w:hAnsi="Kaiti TC" w:cs="Helvetica Neue"/>
          <w:color w:val="1A1A1A"/>
        </w:rPr>
        <w:t>這一全</w:t>
      </w:r>
      <w:r w:rsidR="00EC1C38" w:rsidRPr="003E5A45">
        <w:rPr>
          <w:rFonts w:ascii="Kaiti TC" w:eastAsia="Kaiti TC" w:hAnsi="Kaiti TC" w:cs="Helvetica Neue" w:hint="eastAsia"/>
          <w:color w:val="1A1A1A"/>
        </w:rPr>
        <w:t>通路</w:t>
      </w:r>
      <w:r w:rsidR="00EC1C38" w:rsidRPr="00D1105F">
        <w:rPr>
          <w:rFonts w:ascii="Kaiti TC" w:eastAsia="Kaiti TC" w:hAnsi="Kaiti TC"/>
          <w:color w:val="333333"/>
        </w:rPr>
        <w:t>方法的其他方面還</w:t>
      </w:r>
      <w:r w:rsidR="00EC1C38" w:rsidRPr="003E5A45">
        <w:rPr>
          <w:rFonts w:ascii="Kaiti TC" w:eastAsia="Kaiti TC" w:hAnsi="Kaiti TC" w:cs="Helvetica Neue"/>
          <w:color w:val="1A1A1A"/>
        </w:rPr>
        <w:t>包括病人</w:t>
      </w:r>
      <w:r w:rsidR="003E5A45" w:rsidRPr="003E5A45">
        <w:rPr>
          <w:rFonts w:ascii="Kaiti TC" w:eastAsia="Kaiti TC" w:hAnsi="Kaiti TC" w:cs="Helvetica Neue" w:hint="eastAsia"/>
          <w:color w:val="1A1A1A"/>
        </w:rPr>
        <w:t>入口網站</w:t>
      </w:r>
      <w:r w:rsidR="003E5A45" w:rsidRPr="003E5A45">
        <w:rPr>
          <w:rFonts w:ascii="Kaiti TC" w:eastAsia="Kaiti TC" w:hAnsi="Kaiti TC"/>
          <w:color w:val="333333"/>
        </w:rPr>
        <w:t>，</w:t>
      </w:r>
      <w:r w:rsidR="003E5A45" w:rsidRPr="00D1105F">
        <w:rPr>
          <w:rFonts w:ascii="Kaiti TC" w:eastAsia="Kaiti TC" w:hAnsi="Kaiti TC"/>
          <w:color w:val="333333"/>
        </w:rPr>
        <w:t>可讓使用者存取其醫療記錄並與他們的醫師</w:t>
      </w:r>
      <w:r w:rsidR="003E5A45" w:rsidRPr="003E5A45">
        <w:rPr>
          <w:rFonts w:ascii="Kaiti TC" w:eastAsia="Kaiti TC" w:hAnsi="Kaiti TC" w:cs="Helvetica Neue"/>
          <w:color w:val="1A1A1A"/>
        </w:rPr>
        <w:t>進行交流。</w:t>
      </w:r>
    </w:p>
    <w:p w14:paraId="2A536526" w14:textId="03003E34" w:rsidR="00024CE3" w:rsidRPr="00AF46D2" w:rsidRDefault="009A5B75" w:rsidP="007716CF">
      <w:pPr>
        <w:spacing w:beforeLines="50" w:before="180" w:line="0" w:lineRule="atLeast"/>
        <w:ind w:firstLineChars="100" w:firstLine="240"/>
        <w:jc w:val="both"/>
        <w:rPr>
          <w:rFonts w:ascii="Kaiti TC" w:eastAsia="Kaiti TC" w:hAnsi="Kaiti TC" w:cs="Arial"/>
          <w:color w:val="000000" w:themeColor="text1"/>
        </w:rPr>
      </w:pPr>
      <w:r w:rsidRPr="00AF46D2">
        <w:rPr>
          <w:rFonts w:ascii="Kaiti TC" w:eastAsia="Kaiti TC" w:hAnsi="Kaiti TC" w:cs="Helvetica Neue"/>
          <w:color w:val="000000" w:themeColor="text1"/>
        </w:rPr>
        <w:t>這個賦予病人權力的時代正在創造更多</w:t>
      </w:r>
      <w:r w:rsidR="001E09FD" w:rsidRPr="00AF46D2">
        <w:rPr>
          <w:rFonts w:ascii="Kaiti TC" w:eastAsia="Kaiti TC" w:hAnsi="Kaiti TC" w:cs="Helvetica Neue" w:hint="eastAsia"/>
          <w:color w:val="000000" w:themeColor="text1"/>
        </w:rPr>
        <w:t>挑惕</w:t>
      </w:r>
      <w:r w:rsidRPr="00AF46D2">
        <w:rPr>
          <w:rFonts w:ascii="Kaiti TC" w:eastAsia="Kaiti TC" w:hAnsi="Kaiti TC" w:cs="Helvetica Neue"/>
          <w:color w:val="000000" w:themeColor="text1"/>
        </w:rPr>
        <w:t>的客戶。隨著大量可用資訊的出現</w:t>
      </w:r>
      <w:r w:rsidRPr="00AF46D2">
        <w:rPr>
          <w:rFonts w:ascii="Kaiti TC" w:eastAsia="Kaiti TC" w:hAnsi="Kaiti TC"/>
          <w:color w:val="000000" w:themeColor="text1"/>
        </w:rPr>
        <w:t>，</w:t>
      </w:r>
      <w:r w:rsidR="00F16F53" w:rsidRPr="00AF46D2">
        <w:rPr>
          <w:rFonts w:ascii="Kaiti TC" w:eastAsia="Kaiti TC" w:hAnsi="Kaiti TC" w:cs="Helvetica Neue"/>
          <w:color w:val="000000" w:themeColor="text1"/>
        </w:rPr>
        <w:t>病人越來越傾向於衡量醫療產品的優點和缺點</w:t>
      </w:r>
      <w:r w:rsidR="00F16F53" w:rsidRPr="00AF46D2">
        <w:rPr>
          <w:rFonts w:ascii="Kaiti TC" w:eastAsia="Kaiti TC" w:hAnsi="Kaiti TC"/>
          <w:color w:val="000000" w:themeColor="text1"/>
        </w:rPr>
        <w:t>，</w:t>
      </w:r>
      <w:r w:rsidR="00EB407E" w:rsidRPr="00AF46D2">
        <w:rPr>
          <w:rFonts w:ascii="Kaiti TC" w:eastAsia="Kaiti TC" w:hAnsi="Kaiti TC" w:cs="Helvetica Neue"/>
          <w:color w:val="000000" w:themeColor="text1"/>
        </w:rPr>
        <w:t>導致製藥公司之間的</w:t>
      </w:r>
      <w:r w:rsidR="00EB407E" w:rsidRPr="00AF46D2">
        <w:rPr>
          <w:rFonts w:ascii="Kaiti TC" w:eastAsia="Kaiti TC" w:hAnsi="Kaiti TC" w:cs="Helvetica Neue" w:hint="eastAsia"/>
          <w:color w:val="000000" w:themeColor="text1"/>
        </w:rPr>
        <w:t>良性</w:t>
      </w:r>
      <w:r w:rsidR="008D23D6" w:rsidRPr="00AF46D2">
        <w:rPr>
          <w:rFonts w:ascii="Kaiti TC" w:eastAsia="Kaiti TC" w:hAnsi="Kaiti TC" w:cs="Helvetica Neue"/>
          <w:color w:val="000000" w:themeColor="text1"/>
        </w:rPr>
        <w:t>競爭。</w:t>
      </w:r>
      <w:r w:rsidR="004A35F5" w:rsidRPr="00AF46D2">
        <w:rPr>
          <w:rFonts w:ascii="Kaiti TC" w:eastAsia="Kaiti TC" w:hAnsi="Kaiti TC" w:cs="Helvetica Neue"/>
          <w:color w:val="000000" w:themeColor="text1"/>
        </w:rPr>
        <w:t>我們看到Appl</w:t>
      </w:r>
      <w:r w:rsidR="001E09FD" w:rsidRPr="00AF46D2">
        <w:rPr>
          <w:rFonts w:ascii="Kaiti TC" w:eastAsia="Kaiti TC" w:hAnsi="Kaiti TC" w:cs="Helvetica Neue"/>
          <w:color w:val="000000" w:themeColor="text1"/>
        </w:rPr>
        <w:t>e</w:t>
      </w:r>
      <w:r w:rsidR="004A35F5" w:rsidRPr="00AF46D2">
        <w:rPr>
          <w:rFonts w:ascii="Kaiti TC" w:eastAsia="Kaiti TC" w:hAnsi="Kaiti TC"/>
          <w:color w:val="000000" w:themeColor="text1"/>
        </w:rPr>
        <w:t>、</w:t>
      </w:r>
      <w:r w:rsidR="004A35F5" w:rsidRPr="00AF46D2">
        <w:rPr>
          <w:rFonts w:ascii="Kaiti TC" w:eastAsia="Kaiti TC" w:hAnsi="Kaiti TC" w:cs="Helvetica Neue"/>
          <w:color w:val="000000" w:themeColor="text1"/>
        </w:rPr>
        <w:t>IBM和Google等科技公司進軍醫療行業。</w:t>
      </w:r>
      <w:r w:rsidR="001E09FD" w:rsidRPr="00AF46D2">
        <w:rPr>
          <w:rFonts w:ascii="Kaiti TC" w:eastAsia="Kaiti TC" w:hAnsi="Kaiti TC" w:cs="Helvetica Neue"/>
          <w:color w:val="000000" w:themeColor="text1"/>
        </w:rPr>
        <w:t>這些公司有能力利用一系列技術</w:t>
      </w:r>
      <w:r w:rsidR="00521C26" w:rsidRPr="00AF46D2">
        <w:rPr>
          <w:rFonts w:ascii="Kaiti TC" w:eastAsia="Kaiti TC" w:hAnsi="Kaiti TC" w:cs="Helvetica Neue"/>
          <w:color w:val="000000" w:themeColor="text1"/>
        </w:rPr>
        <w:t>提供對病人病情的深入</w:t>
      </w:r>
      <w:r w:rsidR="00521C26" w:rsidRPr="00AF46D2">
        <w:rPr>
          <w:rFonts w:ascii="Kaiti TC" w:eastAsia="Kaiti TC" w:hAnsi="Kaiti TC" w:cs="Helvetica Neue" w:hint="eastAsia"/>
          <w:color w:val="000000" w:themeColor="text1"/>
        </w:rPr>
        <w:t>洞察</w:t>
      </w:r>
      <w:r w:rsidR="00521C26" w:rsidRPr="00AF46D2">
        <w:rPr>
          <w:rFonts w:ascii="Kaiti TC" w:eastAsia="Kaiti TC" w:hAnsi="Kaiti TC" w:cs="Helvetica Neue"/>
          <w:color w:val="000000" w:themeColor="text1"/>
        </w:rPr>
        <w:t>。在獲得適當許可和同意的情況下，這些公司能夠從</w:t>
      </w:r>
      <w:r w:rsidR="001E09FD" w:rsidRPr="00AF46D2">
        <w:rPr>
          <w:rFonts w:ascii="Kaiti TC" w:eastAsia="Kaiti TC" w:hAnsi="Kaiti TC" w:cs="Helvetica Neue"/>
          <w:color w:val="000000" w:themeColor="text1"/>
        </w:rPr>
        <w:t>病人</w:t>
      </w:r>
      <w:r w:rsidR="00521C26" w:rsidRPr="00AF46D2">
        <w:rPr>
          <w:rFonts w:ascii="Kaiti TC" w:eastAsia="Kaiti TC" w:hAnsi="Kaiti TC" w:cs="Helvetica Neue"/>
          <w:color w:val="000000" w:themeColor="text1"/>
        </w:rPr>
        <w:t>記錄中收集到</w:t>
      </w:r>
      <w:r w:rsidR="00024CE3" w:rsidRPr="00AF46D2">
        <w:rPr>
          <w:rFonts w:ascii="Kaiti TC" w:eastAsia="Kaiti TC" w:hAnsi="Kaiti TC"/>
          <w:b/>
          <w:bCs/>
          <w:color w:val="000000" w:themeColor="text1"/>
        </w:rPr>
        <w:t>千兆位元組</w:t>
      </w:r>
      <w:r w:rsidR="00521C26" w:rsidRPr="00AF46D2">
        <w:rPr>
          <w:rFonts w:ascii="Kaiti TC" w:eastAsia="Kaiti TC" w:hAnsi="Kaiti TC" w:cs="Helvetica Neue"/>
          <w:color w:val="000000" w:themeColor="text1"/>
        </w:rPr>
        <w:t>資料</w:t>
      </w:r>
      <w:r w:rsidR="00024CE3" w:rsidRPr="00AF46D2">
        <w:rPr>
          <w:rFonts w:ascii="Kaiti TC" w:eastAsia="Kaiti TC" w:hAnsi="Kaiti TC"/>
          <w:color w:val="000000" w:themeColor="text1"/>
        </w:rPr>
        <w:t>，</w:t>
      </w:r>
      <w:r w:rsidR="00024CE3" w:rsidRPr="00024CE3">
        <w:rPr>
          <w:rFonts w:ascii="Kaiti TC" w:eastAsia="Kaiti TC" w:hAnsi="Kaiti TC"/>
          <w:color w:val="000000" w:themeColor="text1"/>
        </w:rPr>
        <w:t>透過智慧型裝置和保險</w:t>
      </w:r>
      <w:r w:rsidR="00023513">
        <w:rPr>
          <w:rFonts w:ascii="Kaiti TC" w:eastAsia="Kaiti TC" w:hAnsi="Kaiti TC" w:hint="eastAsia"/>
          <w:color w:val="000000" w:themeColor="text1"/>
        </w:rPr>
        <w:t>公司要求</w:t>
      </w:r>
      <w:r w:rsidR="00024CE3" w:rsidRPr="00024CE3">
        <w:rPr>
          <w:rFonts w:ascii="Kaiti TC" w:eastAsia="Kaiti TC" w:hAnsi="Kaiti TC"/>
          <w:color w:val="000000" w:themeColor="text1"/>
        </w:rPr>
        <w:t>，以獲取有助於改善整個醫療行業的寶貴數據</w:t>
      </w:r>
      <w:r w:rsidR="00024CE3" w:rsidRPr="00AF46D2">
        <w:rPr>
          <w:rFonts w:ascii="Kaiti TC" w:eastAsia="Kaiti TC" w:hAnsi="Kaiti TC"/>
          <w:color w:val="000000" w:themeColor="text1"/>
        </w:rPr>
        <w:t>，</w:t>
      </w:r>
      <w:r w:rsidR="00024CE3" w:rsidRPr="00AF46D2">
        <w:rPr>
          <w:rFonts w:ascii="Kaiti TC" w:eastAsia="Kaiti TC" w:hAnsi="Kaiti TC" w:cs="Helvetica Neue"/>
          <w:color w:val="000000" w:themeColor="text1"/>
        </w:rPr>
        <w:t>從而幫助改善整個醫療行業。</w:t>
      </w:r>
      <w:r w:rsidR="00024CE3" w:rsidRPr="00AF46D2">
        <w:rPr>
          <w:rFonts w:ascii="Kaiti TC" w:eastAsia="Kaiti TC" w:hAnsi="Kaiti TC" w:cs="Arial"/>
          <w:color w:val="000000" w:themeColor="text1"/>
        </w:rPr>
        <w:t xml:space="preserve"> </w:t>
      </w:r>
    </w:p>
    <w:p w14:paraId="0EB7C0DA" w14:textId="092133F6" w:rsidR="00B04F61" w:rsidRPr="00B04F61" w:rsidRDefault="007716CF" w:rsidP="00B04F61">
      <w:pPr>
        <w:widowControl w:val="0"/>
        <w:autoSpaceDE w:val="0"/>
        <w:autoSpaceDN w:val="0"/>
        <w:adjustRightInd w:val="0"/>
        <w:spacing w:beforeLines="50" w:before="180" w:line="0" w:lineRule="atLeast"/>
        <w:ind w:firstLineChars="100" w:firstLine="240"/>
        <w:jc w:val="both"/>
        <w:rPr>
          <w:rFonts w:ascii="Kaiti TC" w:eastAsia="Kaiti TC" w:hAnsi="Kaiti TC" w:cs="Helvetica Neue"/>
          <w:color w:val="1A1A1A"/>
        </w:rPr>
      </w:pPr>
      <w:r w:rsidRPr="0046531F">
        <w:rPr>
          <w:rFonts w:ascii="Kaiti TC" w:eastAsia="Kaiti TC" w:hAnsi="Kaiti TC" w:cs="Helvetica Neue"/>
          <w:color w:val="000000" w:themeColor="text1"/>
        </w:rPr>
        <w:t>整個醫療行業正在發生</w:t>
      </w:r>
      <w:r w:rsidRPr="0046531F">
        <w:rPr>
          <w:rFonts w:ascii="Kaiti TC" w:eastAsia="Kaiti TC" w:hAnsi="Kaiti TC" w:cs="Helvetica Neue" w:hint="eastAsia"/>
          <w:color w:val="000000" w:themeColor="text1"/>
        </w:rPr>
        <w:t>正向改</w:t>
      </w:r>
      <w:r w:rsidRPr="0046531F">
        <w:rPr>
          <w:rFonts w:ascii="Kaiti TC" w:eastAsia="Kaiti TC" w:hAnsi="Kaiti TC" w:cs="Helvetica Neue"/>
          <w:color w:val="000000" w:themeColor="text1"/>
        </w:rPr>
        <w:t>變</w:t>
      </w:r>
      <w:r w:rsidR="00051258" w:rsidRPr="0046531F">
        <w:rPr>
          <w:rFonts w:ascii="Kaiti TC" w:eastAsia="Kaiti TC" w:hAnsi="Kaiti TC" w:cs="Helvetica Neue"/>
          <w:color w:val="000000" w:themeColor="text1"/>
        </w:rPr>
        <w:t>。</w:t>
      </w:r>
      <w:r w:rsidR="00613C2D" w:rsidRPr="0046531F">
        <w:rPr>
          <w:rFonts w:ascii="Kaiti TC" w:eastAsia="Kaiti TC" w:hAnsi="Kaiti TC" w:cs="Helvetica Neue"/>
          <w:color w:val="000000" w:themeColor="text1"/>
        </w:rPr>
        <w:t>新技術和和大數據日益增長的能力正在擴大</w:t>
      </w:r>
      <w:r w:rsidR="00B15E38" w:rsidRPr="0046531F">
        <w:rPr>
          <w:rFonts w:ascii="Kaiti TC" w:eastAsia="Kaiti TC" w:hAnsi="Kaiti TC" w:cs="Helvetica Neue" w:hint="eastAsia"/>
          <w:color w:val="000000" w:themeColor="text1"/>
        </w:rPr>
        <w:t>可使用性</w:t>
      </w:r>
      <w:r w:rsidR="00B15E38" w:rsidRPr="0046531F">
        <w:rPr>
          <w:rFonts w:ascii="Kaiti TC" w:eastAsia="Kaiti TC" w:hAnsi="Kaiti TC" w:cs="Helvetica Neue"/>
          <w:color w:val="000000" w:themeColor="text1"/>
        </w:rPr>
        <w:t>和</w:t>
      </w:r>
      <w:r w:rsidR="00B15E38" w:rsidRPr="0046531F">
        <w:rPr>
          <w:rFonts w:ascii="Kaiti TC" w:eastAsia="Kaiti TC" w:hAnsi="Kaiti TC" w:cs="Helvetica Neue" w:hint="eastAsia"/>
          <w:color w:val="000000" w:themeColor="text1"/>
        </w:rPr>
        <w:t>改善</w:t>
      </w:r>
      <w:r w:rsidR="00613C2D" w:rsidRPr="0046531F">
        <w:rPr>
          <w:rFonts w:ascii="Kaiti TC" w:eastAsia="Kaiti TC" w:hAnsi="Kaiti TC" w:cs="Helvetica Neue"/>
          <w:color w:val="000000" w:themeColor="text1"/>
        </w:rPr>
        <w:t>療效，</w:t>
      </w:r>
      <w:r w:rsidR="00B15E38" w:rsidRPr="0046531F">
        <w:rPr>
          <w:rFonts w:ascii="Kaiti TC" w:eastAsia="Kaiti TC" w:hAnsi="Kaiti TC" w:cs="Helvetica Neue" w:hint="eastAsia"/>
          <w:color w:val="000000" w:themeColor="text1"/>
        </w:rPr>
        <w:t>因此</w:t>
      </w:r>
      <w:r w:rsidR="00B15E38" w:rsidRPr="0046531F">
        <w:rPr>
          <w:rFonts w:ascii="Kaiti TC" w:eastAsia="Kaiti TC" w:hAnsi="Kaiti TC"/>
          <w:color w:val="000000" w:themeColor="text1"/>
        </w:rPr>
        <w:t>使患者獲益匪淺。</w:t>
      </w:r>
      <w:r w:rsidR="00B15E38" w:rsidRPr="0046531F">
        <w:rPr>
          <w:rFonts w:ascii="Kaiti TC" w:eastAsia="Kaiti TC" w:hAnsi="Kaiti TC" w:cs="Helvetica Neue"/>
          <w:color w:val="000000" w:themeColor="text1"/>
        </w:rPr>
        <w:t>此外，</w:t>
      </w:r>
      <w:r w:rsidR="00AE7EF4" w:rsidRPr="0046531F">
        <w:rPr>
          <w:rFonts w:ascii="Kaiti TC" w:eastAsia="Kaiti TC" w:hAnsi="Kaiti TC" w:cs="Helvetica Neue"/>
          <w:color w:val="000000" w:themeColor="text1"/>
        </w:rPr>
        <w:t>數位健康</w:t>
      </w:r>
      <w:r w:rsidR="00AE7EF4" w:rsidRPr="0046531F">
        <w:rPr>
          <w:rFonts w:ascii="Kaiti TC" w:eastAsia="Kaiti TC" w:hAnsi="Kaiti TC"/>
          <w:color w:val="000000" w:themeColor="text1"/>
        </w:rPr>
        <w:t>、</w:t>
      </w:r>
      <w:r w:rsidR="00AE7EF4" w:rsidRPr="0046531F">
        <w:rPr>
          <w:rFonts w:ascii="Kaiti TC" w:eastAsia="Kaiti TC" w:hAnsi="Kaiti TC" w:cs="Helvetica Neue"/>
          <w:color w:val="000000" w:themeColor="text1"/>
        </w:rPr>
        <w:t>智慧製藥和</w:t>
      </w:r>
      <w:r w:rsidR="00AE7EF4" w:rsidRPr="0046531F">
        <w:rPr>
          <w:rFonts w:ascii="Kaiti TC" w:eastAsia="Kaiti TC" w:hAnsi="Kaiti TC" w:cs="Songti SC" w:hint="eastAsia"/>
          <w:color w:val="000000" w:themeColor="text1"/>
        </w:rPr>
        <w:t>藥物安全監視</w:t>
      </w:r>
      <w:r w:rsidR="00AE7EF4" w:rsidRPr="0046531F">
        <w:rPr>
          <w:rFonts w:ascii="Kaiti TC" w:eastAsia="Kaiti TC" w:hAnsi="Kaiti TC"/>
          <w:color w:val="000000" w:themeColor="text1"/>
        </w:rPr>
        <w:t>正逐步融合。</w:t>
      </w:r>
      <w:r w:rsidR="00AE7EF4" w:rsidRPr="0046531F">
        <w:rPr>
          <w:rFonts w:ascii="Kaiti TC" w:eastAsia="Kaiti TC" w:hAnsi="Kaiti TC" w:cs="Helvetica Neue"/>
          <w:color w:val="000000" w:themeColor="text1"/>
        </w:rPr>
        <w:t>創新公司正在發現如何實現所有三方面，以提供</w:t>
      </w:r>
      <w:r w:rsidR="00AE7EF4" w:rsidRPr="0046531F">
        <w:rPr>
          <w:rFonts w:ascii="Kaiti TC" w:eastAsia="Kaiti TC" w:hAnsi="Kaiti TC" w:cs="Helvetica Neue" w:hint="eastAsia"/>
          <w:color w:val="000000" w:themeColor="text1"/>
        </w:rPr>
        <w:t>最佳</w:t>
      </w:r>
      <w:r w:rsidR="00AE7EF4" w:rsidRPr="0046531F">
        <w:rPr>
          <w:rFonts w:ascii="Kaiti TC" w:eastAsia="Kaiti TC" w:hAnsi="Kaiti TC" w:cs="Helvetica Neue"/>
          <w:color w:val="000000" w:themeColor="text1"/>
        </w:rPr>
        <w:t>的產品和服務。</w:t>
      </w:r>
      <w:r w:rsidR="00C771EA" w:rsidRPr="0046531F">
        <w:rPr>
          <w:rFonts w:ascii="Kaiti TC" w:eastAsia="Kaiti TC" w:hAnsi="Kaiti TC" w:cs="Helvetica Neue"/>
          <w:color w:val="000000" w:themeColor="text1"/>
        </w:rPr>
        <w:t>雖然這個新時代可能還處於起步階段，</w:t>
      </w:r>
      <w:r w:rsidR="00CA6C19" w:rsidRPr="0046531F">
        <w:rPr>
          <w:rFonts w:ascii="Kaiti TC" w:eastAsia="Kaiti TC" w:hAnsi="Kaiti TC" w:cs="Helvetica Neue"/>
          <w:color w:val="000000" w:themeColor="text1"/>
        </w:rPr>
        <w:t>它完全破壞和改善醫療行業的範圍非常廣</w:t>
      </w:r>
      <w:r w:rsidR="00CA6C19" w:rsidRPr="0046531F">
        <w:rPr>
          <w:rFonts w:ascii="Kaiti TC" w:eastAsia="Kaiti TC" w:hAnsi="Kaiti TC" w:cs="Helvetica Neue" w:hint="eastAsia"/>
          <w:color w:val="000000" w:themeColor="text1"/>
        </w:rPr>
        <w:t>大</w:t>
      </w:r>
      <w:r w:rsidR="00CA6C19" w:rsidRPr="0046531F">
        <w:rPr>
          <w:rFonts w:ascii="Kaiti TC" w:eastAsia="Kaiti TC" w:hAnsi="Kaiti TC" w:cs="Helvetica Neue"/>
          <w:color w:val="000000" w:themeColor="text1"/>
        </w:rPr>
        <w:t>。</w:t>
      </w:r>
      <w:r w:rsidR="00B04F61" w:rsidRPr="0046531F">
        <w:rPr>
          <w:rFonts w:ascii="Kaiti TC" w:eastAsia="Kaiti TC" w:hAnsi="Kaiti TC" w:cs="Helvetica Neue" w:hint="eastAsia"/>
          <w:color w:val="000000" w:themeColor="text1"/>
        </w:rPr>
        <w:t>最後</w:t>
      </w:r>
      <w:r w:rsidR="0046531F">
        <w:rPr>
          <w:rFonts w:ascii="Kaiti TC" w:eastAsia="Kaiti TC" w:hAnsi="Kaiti TC"/>
          <w:color w:val="000000" w:themeColor="text1"/>
        </w:rPr>
        <w:t>，我們應該</w:t>
      </w:r>
      <w:r w:rsidR="0046531F">
        <w:rPr>
          <w:rFonts w:ascii="Kaiti TC" w:eastAsia="Kaiti TC" w:hAnsi="Kaiti TC" w:hint="eastAsia"/>
          <w:color w:val="000000" w:themeColor="text1"/>
        </w:rPr>
        <w:t>記得</w:t>
      </w:r>
      <w:r w:rsidR="00B04F61" w:rsidRPr="0046531F">
        <w:rPr>
          <w:rFonts w:ascii="Kaiti TC" w:eastAsia="Kaiti TC" w:hAnsi="Kaiti TC"/>
          <w:color w:val="000000" w:themeColor="text1"/>
        </w:rPr>
        <w:t>那些只能有限地</w:t>
      </w:r>
      <w:r w:rsidR="00B04F61" w:rsidRPr="0046531F">
        <w:rPr>
          <w:rFonts w:ascii="Kaiti TC" w:eastAsia="Kaiti TC" w:hAnsi="Kaiti TC" w:hint="eastAsia"/>
          <w:color w:val="000000" w:themeColor="text1"/>
        </w:rPr>
        <w:t>使用</w:t>
      </w:r>
      <w:r w:rsidR="00B04F61" w:rsidRPr="0046531F">
        <w:rPr>
          <w:rFonts w:ascii="Kaiti TC" w:eastAsia="Kaiti TC" w:hAnsi="Kaiti TC"/>
          <w:color w:val="000000" w:themeColor="text1"/>
        </w:rPr>
        <w:t>技術的人：窮人、老年人、生活在沒有互聯網服務的</w:t>
      </w:r>
      <w:r w:rsidR="00B04F61" w:rsidRPr="0046531F">
        <w:rPr>
          <w:rFonts w:ascii="Kaiti TC" w:eastAsia="Kaiti TC" w:hAnsi="Kaiti TC" w:cs="Helvetica Neue"/>
          <w:color w:val="000000" w:themeColor="text1"/>
        </w:rPr>
        <w:t>地方的人。然而，對於許多患有慢性身體殘疾的人來說，技術提供了一個</w:t>
      </w:r>
      <w:r w:rsidR="00B04F61" w:rsidRPr="0046531F">
        <w:rPr>
          <w:rFonts w:ascii="Kaiti TC" w:eastAsia="Kaiti TC" w:hAnsi="Kaiti TC" w:cs="Helvetica Neue" w:hint="eastAsia"/>
          <w:color w:val="000000" w:themeColor="text1"/>
        </w:rPr>
        <w:t>透</w:t>
      </w:r>
      <w:r w:rsidR="00B04F61" w:rsidRPr="0046531F">
        <w:rPr>
          <w:rFonts w:ascii="Kaiti TC" w:eastAsia="Kaiti TC" w:hAnsi="Kaiti TC" w:cs="Helvetica Neue"/>
          <w:color w:val="000000" w:themeColor="text1"/>
        </w:rPr>
        <w:t>過語音激活系統</w:t>
      </w:r>
      <w:r w:rsidR="00B04F61" w:rsidRPr="0046531F">
        <w:rPr>
          <w:rFonts w:ascii="Kaiti TC" w:eastAsia="Kaiti TC" w:hAnsi="Kaiti TC"/>
          <w:color w:val="000000" w:themeColor="text1"/>
        </w:rPr>
        <w:t>、</w:t>
      </w:r>
      <w:r w:rsidR="00B04F61" w:rsidRPr="0046531F">
        <w:rPr>
          <w:rFonts w:ascii="Kaiti TC" w:eastAsia="Kaiti TC" w:hAnsi="Kaiti TC" w:cs="Helvetica Neue"/>
          <w:color w:val="000000" w:themeColor="text1"/>
        </w:rPr>
        <w:t>自我監控</w:t>
      </w:r>
      <w:r w:rsidR="00B04F61" w:rsidRPr="0046531F">
        <w:rPr>
          <w:rFonts w:ascii="Kaiti TC" w:eastAsia="Kaiti TC" w:hAnsi="Kaiti TC"/>
          <w:color w:val="000000" w:themeColor="text1"/>
        </w:rPr>
        <w:t>，</w:t>
      </w:r>
      <w:r w:rsidR="00B04F61" w:rsidRPr="0046531F">
        <w:rPr>
          <w:rFonts w:ascii="Kaiti TC" w:eastAsia="Kaiti TC" w:hAnsi="Kaiti TC" w:cs="Helvetica Neue"/>
          <w:color w:val="000000" w:themeColor="text1"/>
        </w:rPr>
        <w:t>最</w:t>
      </w:r>
      <w:r w:rsidR="00B04F61" w:rsidRPr="0046531F">
        <w:rPr>
          <w:rFonts w:ascii="Kaiti TC" w:eastAsia="Kaiti TC" w:hAnsi="Kaiti TC" w:cs="Helvetica Neue" w:hint="eastAsia"/>
          <w:color w:val="000000" w:themeColor="text1"/>
        </w:rPr>
        <w:t>終是</w:t>
      </w:r>
      <w:r w:rsidR="00B04F61" w:rsidRPr="0046531F">
        <w:rPr>
          <w:rFonts w:ascii="Kaiti TC" w:eastAsia="Kaiti TC" w:hAnsi="Kaiti TC" w:cs="Helvetica Neue"/>
          <w:color w:val="000000" w:themeColor="text1"/>
        </w:rPr>
        <w:t>機器人</w:t>
      </w:r>
      <w:r w:rsidR="00B04F61" w:rsidRPr="0046531F">
        <w:rPr>
          <w:rFonts w:ascii="Kaiti TC" w:eastAsia="Kaiti TC" w:hAnsi="Kaiti TC"/>
          <w:color w:val="000000" w:themeColor="text1"/>
        </w:rPr>
        <w:t>，</w:t>
      </w:r>
      <w:r w:rsidR="00B04F61" w:rsidRPr="0046531F">
        <w:rPr>
          <w:rFonts w:ascii="Kaiti TC" w:eastAsia="Kaiti TC" w:hAnsi="Kaiti TC" w:cs="Helvetica Neue"/>
          <w:color w:val="000000" w:themeColor="text1"/>
        </w:rPr>
        <w:t>改變他們生活的機會。</w:t>
      </w:r>
    </w:p>
    <w:p w14:paraId="545FF469" w14:textId="7DA7A10A" w:rsidR="003947B2" w:rsidRPr="00D2216C" w:rsidRDefault="00B04F61" w:rsidP="003947B2">
      <w:pPr>
        <w:pStyle w:val="Web"/>
        <w:spacing w:beforeLines="50" w:before="180" w:beforeAutospacing="0" w:after="0" w:afterAutospacing="0" w:line="0" w:lineRule="atLeast"/>
        <w:rPr>
          <w:rFonts w:ascii="Kaiti TC" w:eastAsia="Kaiti TC" w:hAnsi="Kaiti TC" w:cs="Arial"/>
          <w:color w:val="000000" w:themeColor="text1"/>
        </w:rPr>
      </w:pPr>
      <w:r w:rsidRPr="00D2216C">
        <w:rPr>
          <w:rFonts w:ascii="Kaiti TC" w:eastAsia="Kaiti TC" w:hAnsi="Kaiti TC" w:cs="Arial" w:hint="eastAsia"/>
          <w:color w:val="000000" w:themeColor="text1"/>
        </w:rPr>
        <w:t xml:space="preserve"> </w:t>
      </w:r>
      <w:r w:rsidR="003947B2" w:rsidRPr="00D2216C">
        <w:rPr>
          <w:rFonts w:ascii="Kaiti TC" w:eastAsia="Kaiti TC" w:hAnsi="Kaiti TC" w:cs="Arial" w:hint="eastAsia"/>
          <w:color w:val="000000" w:themeColor="text1"/>
        </w:rPr>
        <w:t>(取材自</w:t>
      </w:r>
      <w:r w:rsidR="00764311">
        <w:rPr>
          <w:rFonts w:ascii="Kaiti TC" w:eastAsia="Kaiti TC" w:hAnsi="Kaiti TC" w:cs="Arial"/>
          <w:color w:val="000000" w:themeColor="text1"/>
        </w:rPr>
        <w:t>PMLiVE</w:t>
      </w:r>
      <w:r w:rsidR="001B0AF3" w:rsidRPr="00D2216C">
        <w:rPr>
          <w:rFonts w:ascii="Kaiti TC" w:eastAsia="Kaiti TC" w:hAnsi="Kaiti TC" w:cs="Arial" w:hint="eastAsia"/>
          <w:color w:val="000000" w:themeColor="text1"/>
        </w:rPr>
        <w:t>)</w:t>
      </w:r>
    </w:p>
    <w:p w14:paraId="06DF9958" w14:textId="4F54A76B" w:rsidR="00096BEC" w:rsidRPr="00096BEC" w:rsidRDefault="001B0AF3" w:rsidP="00B04F61">
      <w:pPr>
        <w:shd w:val="clear" w:color="auto" w:fill="FFFFFF"/>
        <w:spacing w:before="24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EC7883">
        <w:rPr>
          <w:rFonts w:ascii="Kaiti TC" w:eastAsia="Kaiti TC" w:hAnsi="Kaiti TC" w:cs="RyuminPro-Light"/>
          <w:color w:val="000000" w:themeColor="text1"/>
        </w:rPr>
        <w:t>–</w:t>
      </w:r>
      <w:r w:rsidRPr="00EC7883">
        <w:rPr>
          <w:rFonts w:ascii="Kaiti TC" w:eastAsia="Kaiti TC" w:hAnsi="Kaiti TC" w:cs="RyuminPro-Light" w:hint="eastAsia"/>
          <w:color w:val="000000" w:themeColor="text1"/>
        </w:rPr>
        <w:t>End</w:t>
      </w:r>
      <w:r w:rsidRPr="00EC7883">
        <w:rPr>
          <w:rFonts w:ascii="Kaiti TC" w:eastAsia="Kaiti TC" w:hAnsi="Kaiti TC" w:cs="RyuminPro-Light"/>
          <w:color w:val="000000" w:themeColor="text1"/>
        </w:rPr>
        <w:t>–</w:t>
      </w:r>
    </w:p>
    <w:sectPr w:rsidR="00096BEC" w:rsidRPr="00096BEC" w:rsidSect="00BA3F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02169" w14:textId="77777777" w:rsidR="002650D0" w:rsidRDefault="002650D0" w:rsidP="00D432A3">
      <w:pPr>
        <w:spacing w:before="120"/>
      </w:pPr>
      <w:r>
        <w:separator/>
      </w:r>
    </w:p>
  </w:endnote>
  <w:endnote w:type="continuationSeparator" w:id="0">
    <w:p w14:paraId="16947CF7" w14:textId="77777777" w:rsidR="002650D0" w:rsidRDefault="002650D0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RyuminPro-Ligh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2B0DE" w14:textId="77777777" w:rsidR="002650D0" w:rsidRDefault="002650D0" w:rsidP="00D432A3">
      <w:pPr>
        <w:spacing w:before="120"/>
      </w:pPr>
      <w:r>
        <w:separator/>
      </w:r>
    </w:p>
  </w:footnote>
  <w:footnote w:type="continuationSeparator" w:id="0">
    <w:p w14:paraId="0A470F1E" w14:textId="77777777" w:rsidR="002650D0" w:rsidRDefault="002650D0" w:rsidP="00D432A3">
      <w:pPr>
        <w:spacing w:before="120"/>
      </w:pPr>
      <w:r>
        <w:continuationSeparator/>
      </w:r>
    </w:p>
  </w:footnote>
  <w:footnote w:id="1">
    <w:p w14:paraId="25197C96" w14:textId="0B559C4B" w:rsidR="00891A02" w:rsidRPr="00891A02" w:rsidRDefault="00EB563E" w:rsidP="00891A02">
      <w:pPr>
        <w:spacing w:line="0" w:lineRule="atLeast"/>
        <w:jc w:val="both"/>
        <w:rPr>
          <w:rFonts w:ascii="Kaiti TC" w:eastAsia="Kaiti TC" w:hAnsi="Kaiti TC"/>
          <w:sz w:val="21"/>
          <w:szCs w:val="21"/>
        </w:rPr>
      </w:pPr>
      <w:r>
        <w:rPr>
          <w:rStyle w:val="af4"/>
        </w:rPr>
        <w:footnoteRef/>
      </w:r>
      <w:r>
        <w:t xml:space="preserve"> </w:t>
      </w:r>
      <w:r w:rsidRPr="00891A02">
        <w:rPr>
          <w:rFonts w:ascii="Kaiti TC" w:eastAsia="Kaiti TC" w:hAnsi="Kaiti TC" w:hint="eastAsia"/>
          <w:color w:val="000000" w:themeColor="text1"/>
          <w:sz w:val="21"/>
          <w:szCs w:val="21"/>
        </w:rPr>
        <w:t>美國FDA</w:t>
      </w:r>
      <w:r w:rsidRPr="00891A02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 xml:space="preserve"> </w:t>
      </w:r>
      <w:r w:rsidRPr="00891A02">
        <w:rPr>
          <w:rFonts w:ascii="Kaiti TC" w:eastAsia="Kaiti TC" w:hAnsi="Kaiti TC" w:cs="Arial" w:hint="eastAsia"/>
          <w:color w:val="000000" w:themeColor="text1"/>
          <w:sz w:val="21"/>
          <w:szCs w:val="21"/>
          <w:shd w:val="clear" w:color="auto" w:fill="FFFFFF"/>
        </w:rPr>
        <w:t>於</w:t>
      </w:r>
      <w:r w:rsidRPr="00891A02">
        <w:rPr>
          <w:rFonts w:ascii="Kaiti TC" w:eastAsia="Kaiti TC" w:hAnsi="Kaiti TC" w:cs="Arial"/>
          <w:color w:val="000000" w:themeColor="text1"/>
          <w:sz w:val="21"/>
          <w:szCs w:val="21"/>
          <w:shd w:val="clear" w:color="auto" w:fill="FFFFFF"/>
        </w:rPr>
        <w:t>2017年11月13日</w:t>
      </w:r>
      <w:r w:rsidR="001242FF" w:rsidRPr="00891A02">
        <w:rPr>
          <w:rFonts w:ascii="Kaiti TC" w:eastAsia="Kaiti TC" w:hAnsi="Kaiti TC" w:hint="eastAsia"/>
          <w:color w:val="000000" w:themeColor="text1"/>
          <w:sz w:val="21"/>
          <w:szCs w:val="21"/>
        </w:rPr>
        <w:t>核准由日本大塚製藥生產、內建感測器的首款數位藥</w:t>
      </w:r>
      <w:r w:rsidR="007058AE" w:rsidRPr="00891A02">
        <w:rPr>
          <w:rFonts w:ascii="Kaiti TC" w:eastAsia="Kaiti TC" w:hAnsi="Kaiti TC" w:hint="eastAsia"/>
          <w:color w:val="000000" w:themeColor="text1"/>
          <w:sz w:val="21"/>
          <w:szCs w:val="21"/>
        </w:rPr>
        <w:t>丸</w:t>
      </w:r>
      <w:r w:rsidR="00C3389C" w:rsidRPr="00891A02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 xml:space="preserve">Abilify </w:t>
      </w:r>
      <w:proofErr w:type="spellStart"/>
      <w:r w:rsidR="00C3389C" w:rsidRPr="00891A02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>MyCite</w:t>
      </w:r>
      <w:proofErr w:type="spellEnd"/>
      <w:r w:rsidR="00C3389C" w:rsidRPr="00891A02">
        <w:rPr>
          <w:rFonts w:ascii="Kaiti TC" w:eastAsia="Kaiti TC" w:hAnsi="Kaiti TC"/>
          <w:color w:val="000000" w:themeColor="text1"/>
          <w:sz w:val="21"/>
          <w:szCs w:val="21"/>
          <w:shd w:val="clear" w:color="auto" w:fill="FFFFFF"/>
        </w:rPr>
        <w:t xml:space="preserve"> (aripiprazole tablets with sensor)</w:t>
      </w:r>
      <w:r w:rsidR="004C0CCC" w:rsidRPr="00891A02">
        <w:rPr>
          <w:rFonts w:ascii="Kaiti TC" w:eastAsia="Kaiti TC" w:hAnsi="Kaiti TC" w:hint="eastAsia"/>
          <w:color w:val="000000" w:themeColor="text1"/>
          <w:sz w:val="21"/>
          <w:szCs w:val="21"/>
        </w:rPr>
        <w:t>。</w:t>
      </w:r>
      <w:r w:rsidR="00CD7568" w:rsidRPr="00891A02">
        <w:rPr>
          <w:rFonts w:ascii="Kaiti TC" w:eastAsia="Kaiti TC" w:hAnsi="Kaiti TC" w:hint="eastAsia"/>
          <w:color w:val="000000"/>
          <w:sz w:val="21"/>
          <w:szCs w:val="21"/>
        </w:rPr>
        <w:t>此</w:t>
      </w:r>
      <w:r w:rsidRPr="00891A02">
        <w:rPr>
          <w:rFonts w:ascii="Kaiti TC" w:eastAsia="Kaiti TC" w:hAnsi="Kaiti TC" w:hint="eastAsia"/>
          <w:color w:val="000000"/>
          <w:sz w:val="21"/>
          <w:szCs w:val="21"/>
        </w:rPr>
        <w:t>數位藥丸內建加州未上市公司Proteus Digital Health開發的追蹤裝置。</w:t>
      </w:r>
      <w:r w:rsidR="004C0CCC" w:rsidRPr="00891A02">
        <w:rPr>
          <w:rFonts w:ascii="Kaiti TC" w:eastAsia="Kaiti TC" w:hAnsi="Kaiti TC" w:hint="eastAsia"/>
          <w:color w:val="000000"/>
          <w:sz w:val="21"/>
          <w:szCs w:val="21"/>
        </w:rPr>
        <w:t>感測器約一粒沙大小，主要為矽、鎂、銅等礦物，沒有電池或天線，當藥丸接觸胃液後便會啟動，形成一個封閉迴路並產生電子訊號。感測器會將訊息傳送至穿戴式貼片，貼片再將資訊傳送到患者的手機應用程式。正常情況下，</w:t>
      </w:r>
      <w:bookmarkStart w:id="0" w:name="_GoBack"/>
      <w:bookmarkEnd w:id="0"/>
      <w:r w:rsidR="004C0CCC" w:rsidRPr="00891A02">
        <w:rPr>
          <w:rFonts w:ascii="Kaiti TC" w:eastAsia="Kaiti TC" w:hAnsi="Kaiti TC" w:hint="eastAsia"/>
          <w:color w:val="000000"/>
          <w:sz w:val="21"/>
          <w:szCs w:val="21"/>
        </w:rPr>
        <w:t>感測器會隨著消化而排出體外。數位藥丸能讓醫生用客觀的方法，測量病患是否按時服藥，未來亦可能應用到其他治療領域</w:t>
      </w:r>
      <w:r w:rsidR="00891A02" w:rsidRPr="00891A02">
        <w:rPr>
          <w:rFonts w:ascii="Kaiti TC" w:eastAsia="Kaiti TC" w:hAnsi="Kaiti TC" w:hint="eastAsia"/>
          <w:color w:val="000000"/>
          <w:sz w:val="21"/>
          <w:szCs w:val="21"/>
          <w:shd w:val="clear" w:color="auto" w:fill="FFFFFF"/>
        </w:rPr>
        <w:t>，例如糖尿病或心臟病。</w:t>
      </w:r>
    </w:p>
    <w:p w14:paraId="1DE373A7" w14:textId="72C43A42" w:rsidR="00EB563E" w:rsidRDefault="001242FF" w:rsidP="004C0CCC">
      <w:pPr>
        <w:spacing w:line="0" w:lineRule="atLeast"/>
        <w:jc w:val="both"/>
      </w:pPr>
      <w:r w:rsidRPr="00EB563E">
        <w:rPr>
          <w:rFonts w:ascii="Kaiti TC" w:eastAsia="Kaiti TC" w:hAnsi="Kaiti TC" w:hint="eastAsia"/>
          <w:color w:val="000000"/>
          <w:sz w:val="21"/>
          <w:szCs w:val="21"/>
        </w:rPr>
        <w:t>A</w:t>
      </w:r>
      <w:r w:rsidRPr="004C0CCC">
        <w:rPr>
          <w:rFonts w:ascii="Kaiti TC" w:eastAsia="Kaiti TC" w:hAnsi="Kaiti TC" w:hint="eastAsia"/>
          <w:sz w:val="21"/>
          <w:szCs w:val="21"/>
        </w:rPr>
        <w:t>bilify</w:t>
      </w:r>
      <w:r w:rsidR="00C3389C" w:rsidRPr="004C0CCC">
        <w:rPr>
          <w:rFonts w:ascii="Kaiti TC" w:eastAsia="Kaiti TC" w:hAnsi="Kaiti TC" w:hint="eastAsia"/>
          <w:sz w:val="21"/>
          <w:szCs w:val="21"/>
        </w:rPr>
        <w:t>在台灣</w:t>
      </w:r>
      <w:r w:rsidR="004C0CCC" w:rsidRPr="004C0CCC">
        <w:rPr>
          <w:rFonts w:ascii="Kaiti TC" w:eastAsia="Kaiti TC" w:hAnsi="Kaiti TC" w:hint="eastAsia"/>
          <w:sz w:val="21"/>
          <w:szCs w:val="21"/>
        </w:rPr>
        <w:t>食藥署核准的適應症為</w:t>
      </w:r>
      <w:r w:rsidR="004C0CCC">
        <w:rPr>
          <w:rFonts w:ascii="Songti TC" w:eastAsia="Songti TC" w:hAnsi="Times New Roman" w:cs="Songti TC" w:hint="eastAsia"/>
          <w:color w:val="000000"/>
        </w:rPr>
        <w:t>：</w:t>
      </w:r>
      <w:r w:rsidR="00C3389C" w:rsidRPr="004C0CCC">
        <w:rPr>
          <w:rFonts w:ascii="Kaiti TC" w:eastAsia="Kaiti TC" w:hAnsi="Kaiti TC"/>
          <w:sz w:val="21"/>
          <w:szCs w:val="21"/>
        </w:rPr>
        <w:t>成人和青少年(13至17歲)的思覺失調症。成人和兒童(10至17歲)的雙極性疾患之躁症及混合型發作，可單獨使用或做為鋰鹽或Valproate的輔助治療。第一型雙極性疾患維持治療之鋰鹽或valproate的輔助治療。重鬱症之輔助治療。兒童(6至17歲)的自閉性疾患伴隨之急躁易怒。妥瑞症</w:t>
      </w:r>
      <w:r w:rsidR="004C0CCC" w:rsidRPr="00EB563E">
        <w:rPr>
          <w:rFonts w:ascii="Kaiti TC" w:eastAsia="Kaiti TC" w:hAnsi="Kaiti TC" w:hint="eastAsia"/>
          <w:color w:val="000000"/>
          <w:sz w:val="21"/>
          <w:szCs w:val="21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79ADC" w14:textId="77777777" w:rsidR="00632BAA" w:rsidRDefault="009D25E8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8A9"/>
    <w:rsid w:val="0000399A"/>
    <w:rsid w:val="00003AB4"/>
    <w:rsid w:val="00003D26"/>
    <w:rsid w:val="00004030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7DA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677"/>
    <w:rsid w:val="000217C1"/>
    <w:rsid w:val="000219FA"/>
    <w:rsid w:val="00021A3D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513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4CE3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E20"/>
    <w:rsid w:val="00025F74"/>
    <w:rsid w:val="000260ED"/>
    <w:rsid w:val="00026225"/>
    <w:rsid w:val="000262CE"/>
    <w:rsid w:val="0002647F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68E"/>
    <w:rsid w:val="00030765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0E"/>
    <w:rsid w:val="00042D54"/>
    <w:rsid w:val="00042DBF"/>
    <w:rsid w:val="00042E06"/>
    <w:rsid w:val="000430AD"/>
    <w:rsid w:val="000433ED"/>
    <w:rsid w:val="000433EE"/>
    <w:rsid w:val="00043637"/>
    <w:rsid w:val="0004364A"/>
    <w:rsid w:val="00043803"/>
    <w:rsid w:val="00043815"/>
    <w:rsid w:val="00043B30"/>
    <w:rsid w:val="00043E87"/>
    <w:rsid w:val="000441BC"/>
    <w:rsid w:val="000447D1"/>
    <w:rsid w:val="0004484C"/>
    <w:rsid w:val="0004492A"/>
    <w:rsid w:val="00044A01"/>
    <w:rsid w:val="00044DE2"/>
    <w:rsid w:val="00044E0C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F59"/>
    <w:rsid w:val="00045FBE"/>
    <w:rsid w:val="00046081"/>
    <w:rsid w:val="00046161"/>
    <w:rsid w:val="0004619F"/>
    <w:rsid w:val="0004637D"/>
    <w:rsid w:val="000463F2"/>
    <w:rsid w:val="00046464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4BB"/>
    <w:rsid w:val="00047536"/>
    <w:rsid w:val="0004755E"/>
    <w:rsid w:val="000476FC"/>
    <w:rsid w:val="00047727"/>
    <w:rsid w:val="0004777C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88A"/>
    <w:rsid w:val="0005089F"/>
    <w:rsid w:val="00050BCA"/>
    <w:rsid w:val="00050CE9"/>
    <w:rsid w:val="00051258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AA9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2BF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9CF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92F"/>
    <w:rsid w:val="000959DD"/>
    <w:rsid w:val="00095B54"/>
    <w:rsid w:val="00095EBF"/>
    <w:rsid w:val="00095F03"/>
    <w:rsid w:val="000960B6"/>
    <w:rsid w:val="0009620F"/>
    <w:rsid w:val="00096247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BE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517"/>
    <w:rsid w:val="000A052D"/>
    <w:rsid w:val="000A068C"/>
    <w:rsid w:val="000A0838"/>
    <w:rsid w:val="000A0B2C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6F7"/>
    <w:rsid w:val="000A18D8"/>
    <w:rsid w:val="000A1925"/>
    <w:rsid w:val="000A1AC6"/>
    <w:rsid w:val="000A1E9C"/>
    <w:rsid w:val="000A1F22"/>
    <w:rsid w:val="000A2296"/>
    <w:rsid w:val="000A241D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19F"/>
    <w:rsid w:val="000B31CC"/>
    <w:rsid w:val="000B359E"/>
    <w:rsid w:val="000B3772"/>
    <w:rsid w:val="000B383E"/>
    <w:rsid w:val="000B3868"/>
    <w:rsid w:val="000B39C1"/>
    <w:rsid w:val="000B3BF5"/>
    <w:rsid w:val="000B3DC4"/>
    <w:rsid w:val="000B3E89"/>
    <w:rsid w:val="000B3FF3"/>
    <w:rsid w:val="000B401F"/>
    <w:rsid w:val="000B4087"/>
    <w:rsid w:val="000B415A"/>
    <w:rsid w:val="000B41A0"/>
    <w:rsid w:val="000B43AD"/>
    <w:rsid w:val="000B47B5"/>
    <w:rsid w:val="000B4807"/>
    <w:rsid w:val="000B4857"/>
    <w:rsid w:val="000B48FE"/>
    <w:rsid w:val="000B4BDE"/>
    <w:rsid w:val="000B4D0F"/>
    <w:rsid w:val="000B4D1A"/>
    <w:rsid w:val="000B4D49"/>
    <w:rsid w:val="000B4DD2"/>
    <w:rsid w:val="000B4DF7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1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220"/>
    <w:rsid w:val="000D331A"/>
    <w:rsid w:val="000D3324"/>
    <w:rsid w:val="000D333F"/>
    <w:rsid w:val="000D3383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704"/>
    <w:rsid w:val="000D571B"/>
    <w:rsid w:val="000D5743"/>
    <w:rsid w:val="000D59C4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28A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DBE"/>
    <w:rsid w:val="0010210B"/>
    <w:rsid w:val="001022E9"/>
    <w:rsid w:val="001023D5"/>
    <w:rsid w:val="001023F1"/>
    <w:rsid w:val="0010267E"/>
    <w:rsid w:val="00102881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823"/>
    <w:rsid w:val="001059EF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2FF"/>
    <w:rsid w:val="001243FD"/>
    <w:rsid w:val="00124476"/>
    <w:rsid w:val="001245BE"/>
    <w:rsid w:val="001246F8"/>
    <w:rsid w:val="00124747"/>
    <w:rsid w:val="00124793"/>
    <w:rsid w:val="00124AF4"/>
    <w:rsid w:val="00124CDE"/>
    <w:rsid w:val="00124EA9"/>
    <w:rsid w:val="00124FA6"/>
    <w:rsid w:val="0012524A"/>
    <w:rsid w:val="00125606"/>
    <w:rsid w:val="00125619"/>
    <w:rsid w:val="0012577D"/>
    <w:rsid w:val="00125868"/>
    <w:rsid w:val="00125941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80E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E1F"/>
    <w:rsid w:val="00133F4A"/>
    <w:rsid w:val="00134078"/>
    <w:rsid w:val="001341E1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429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FB"/>
    <w:rsid w:val="001434FA"/>
    <w:rsid w:val="0014363F"/>
    <w:rsid w:val="00143661"/>
    <w:rsid w:val="00143C14"/>
    <w:rsid w:val="00143C69"/>
    <w:rsid w:val="00143E0E"/>
    <w:rsid w:val="00143E51"/>
    <w:rsid w:val="00143E5A"/>
    <w:rsid w:val="00143E95"/>
    <w:rsid w:val="00143EF9"/>
    <w:rsid w:val="00144302"/>
    <w:rsid w:val="0014455D"/>
    <w:rsid w:val="0014460F"/>
    <w:rsid w:val="0014470F"/>
    <w:rsid w:val="001447F4"/>
    <w:rsid w:val="00144957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82"/>
    <w:rsid w:val="00156EBF"/>
    <w:rsid w:val="00156ED8"/>
    <w:rsid w:val="00156EF5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B3E"/>
    <w:rsid w:val="00182E31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D9E"/>
    <w:rsid w:val="00184F46"/>
    <w:rsid w:val="00184FF7"/>
    <w:rsid w:val="00185162"/>
    <w:rsid w:val="001851C2"/>
    <w:rsid w:val="00185259"/>
    <w:rsid w:val="00185367"/>
    <w:rsid w:val="001853F2"/>
    <w:rsid w:val="0018559A"/>
    <w:rsid w:val="00185841"/>
    <w:rsid w:val="0018585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DD8"/>
    <w:rsid w:val="00194E23"/>
    <w:rsid w:val="00194FBB"/>
    <w:rsid w:val="0019507C"/>
    <w:rsid w:val="00195379"/>
    <w:rsid w:val="001957DF"/>
    <w:rsid w:val="00195B10"/>
    <w:rsid w:val="00195B5D"/>
    <w:rsid w:val="00195C6B"/>
    <w:rsid w:val="00195D99"/>
    <w:rsid w:val="00195D9A"/>
    <w:rsid w:val="00196028"/>
    <w:rsid w:val="001961A8"/>
    <w:rsid w:val="001961B0"/>
    <w:rsid w:val="0019620C"/>
    <w:rsid w:val="001962A9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54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28"/>
    <w:rsid w:val="001B0E91"/>
    <w:rsid w:val="001B0EB8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61"/>
    <w:rsid w:val="001C41B3"/>
    <w:rsid w:val="001C41C4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23"/>
    <w:rsid w:val="001D0CE7"/>
    <w:rsid w:val="001D0EB6"/>
    <w:rsid w:val="001D0EE9"/>
    <w:rsid w:val="001D0EF0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339"/>
    <w:rsid w:val="001D6454"/>
    <w:rsid w:val="001D64D7"/>
    <w:rsid w:val="001D652C"/>
    <w:rsid w:val="001D66D2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9FD"/>
    <w:rsid w:val="001E0A08"/>
    <w:rsid w:val="001E0A10"/>
    <w:rsid w:val="001E0C47"/>
    <w:rsid w:val="001E0CA6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A7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7C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BE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46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D5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A58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711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E88"/>
    <w:rsid w:val="00264ED4"/>
    <w:rsid w:val="00265060"/>
    <w:rsid w:val="002650D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55A"/>
    <w:rsid w:val="00271645"/>
    <w:rsid w:val="0027176A"/>
    <w:rsid w:val="00271776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28E"/>
    <w:rsid w:val="00273319"/>
    <w:rsid w:val="0027334A"/>
    <w:rsid w:val="002733BA"/>
    <w:rsid w:val="00273845"/>
    <w:rsid w:val="0027396C"/>
    <w:rsid w:val="00273A2F"/>
    <w:rsid w:val="00273AF3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21C"/>
    <w:rsid w:val="002904A5"/>
    <w:rsid w:val="002905F5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47A"/>
    <w:rsid w:val="0029548C"/>
    <w:rsid w:val="00295551"/>
    <w:rsid w:val="002956BE"/>
    <w:rsid w:val="002957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1FD"/>
    <w:rsid w:val="002A0287"/>
    <w:rsid w:val="002A04AC"/>
    <w:rsid w:val="002A0609"/>
    <w:rsid w:val="002A06FE"/>
    <w:rsid w:val="002A0711"/>
    <w:rsid w:val="002A08A5"/>
    <w:rsid w:val="002A0C2C"/>
    <w:rsid w:val="002A0F73"/>
    <w:rsid w:val="002A0FA3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6FD"/>
    <w:rsid w:val="002A7AB1"/>
    <w:rsid w:val="002A7C81"/>
    <w:rsid w:val="002A7DEA"/>
    <w:rsid w:val="002A7FB9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5B3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B7BE7"/>
    <w:rsid w:val="002C00B6"/>
    <w:rsid w:val="002C03C9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EF4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AF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33F"/>
    <w:rsid w:val="002D04B3"/>
    <w:rsid w:val="002D05FC"/>
    <w:rsid w:val="002D0912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2CD4"/>
    <w:rsid w:val="002D306E"/>
    <w:rsid w:val="002D3091"/>
    <w:rsid w:val="002D30C1"/>
    <w:rsid w:val="002D30C4"/>
    <w:rsid w:val="002D3282"/>
    <w:rsid w:val="002D33F1"/>
    <w:rsid w:val="002D3521"/>
    <w:rsid w:val="002D37C4"/>
    <w:rsid w:val="002D3826"/>
    <w:rsid w:val="002D3899"/>
    <w:rsid w:val="002D395C"/>
    <w:rsid w:val="002D3A94"/>
    <w:rsid w:val="002D3BBD"/>
    <w:rsid w:val="002D3C99"/>
    <w:rsid w:val="002D3DF0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35D"/>
    <w:rsid w:val="002D5560"/>
    <w:rsid w:val="002D59DA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F7F"/>
    <w:rsid w:val="002F0FAD"/>
    <w:rsid w:val="002F112E"/>
    <w:rsid w:val="002F12DE"/>
    <w:rsid w:val="002F13DA"/>
    <w:rsid w:val="002F144F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B22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BDC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6"/>
    <w:rsid w:val="00321A9D"/>
    <w:rsid w:val="00321E2E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E1"/>
    <w:rsid w:val="003313A4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8CD"/>
    <w:rsid w:val="00335ADC"/>
    <w:rsid w:val="00335AE7"/>
    <w:rsid w:val="00335C42"/>
    <w:rsid w:val="00335D6A"/>
    <w:rsid w:val="00335D7C"/>
    <w:rsid w:val="00335E2E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704A"/>
    <w:rsid w:val="003370D1"/>
    <w:rsid w:val="00337221"/>
    <w:rsid w:val="00337308"/>
    <w:rsid w:val="00337510"/>
    <w:rsid w:val="00337600"/>
    <w:rsid w:val="00337B68"/>
    <w:rsid w:val="00337C5E"/>
    <w:rsid w:val="00337CEA"/>
    <w:rsid w:val="00337D5C"/>
    <w:rsid w:val="00337D7E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D9E"/>
    <w:rsid w:val="00343EDB"/>
    <w:rsid w:val="00344185"/>
    <w:rsid w:val="00344244"/>
    <w:rsid w:val="00344254"/>
    <w:rsid w:val="0034437E"/>
    <w:rsid w:val="003445A7"/>
    <w:rsid w:val="003446F7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DD3"/>
    <w:rsid w:val="00345EF8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ABB"/>
    <w:rsid w:val="00347D12"/>
    <w:rsid w:val="00347D36"/>
    <w:rsid w:val="00347DE0"/>
    <w:rsid w:val="00347E76"/>
    <w:rsid w:val="00347F13"/>
    <w:rsid w:val="00350138"/>
    <w:rsid w:val="00350325"/>
    <w:rsid w:val="00350630"/>
    <w:rsid w:val="003507C8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69A"/>
    <w:rsid w:val="003656B0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D"/>
    <w:rsid w:val="00367FCA"/>
    <w:rsid w:val="00370033"/>
    <w:rsid w:val="003700FC"/>
    <w:rsid w:val="00370289"/>
    <w:rsid w:val="003702FA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FDB"/>
    <w:rsid w:val="0037103E"/>
    <w:rsid w:val="00371077"/>
    <w:rsid w:val="003711E2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2FC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1E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AA1"/>
    <w:rsid w:val="00397E84"/>
    <w:rsid w:val="00397FF4"/>
    <w:rsid w:val="003A00B8"/>
    <w:rsid w:val="003A03D7"/>
    <w:rsid w:val="003A0427"/>
    <w:rsid w:val="003A0740"/>
    <w:rsid w:val="003A0777"/>
    <w:rsid w:val="003A07B6"/>
    <w:rsid w:val="003A0939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D04"/>
    <w:rsid w:val="003A3F41"/>
    <w:rsid w:val="003A4115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36"/>
    <w:rsid w:val="003B3CBB"/>
    <w:rsid w:val="003B3DFE"/>
    <w:rsid w:val="003B3EEF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341"/>
    <w:rsid w:val="003D362B"/>
    <w:rsid w:val="003D3689"/>
    <w:rsid w:val="003D3725"/>
    <w:rsid w:val="003D3749"/>
    <w:rsid w:val="003D39D4"/>
    <w:rsid w:val="003D3C43"/>
    <w:rsid w:val="003D3CE2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A45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78"/>
    <w:rsid w:val="003F58BC"/>
    <w:rsid w:val="003F5B24"/>
    <w:rsid w:val="003F5B3F"/>
    <w:rsid w:val="003F604D"/>
    <w:rsid w:val="003F6060"/>
    <w:rsid w:val="003F616D"/>
    <w:rsid w:val="003F6186"/>
    <w:rsid w:val="003F6467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BB5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D8"/>
    <w:rsid w:val="0044182C"/>
    <w:rsid w:val="004418E9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0B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8A0"/>
    <w:rsid w:val="00452963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412"/>
    <w:rsid w:val="004554A7"/>
    <w:rsid w:val="004555C1"/>
    <w:rsid w:val="0045567E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DC4"/>
    <w:rsid w:val="00456FB3"/>
    <w:rsid w:val="00457295"/>
    <w:rsid w:val="00457394"/>
    <w:rsid w:val="00457411"/>
    <w:rsid w:val="004575DC"/>
    <w:rsid w:val="00457799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BEF"/>
    <w:rsid w:val="00460C4D"/>
    <w:rsid w:val="00460E7F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1F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987"/>
    <w:rsid w:val="00471A45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E4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068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B75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A0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2CA"/>
    <w:rsid w:val="004925AF"/>
    <w:rsid w:val="00492719"/>
    <w:rsid w:val="00492720"/>
    <w:rsid w:val="00492A97"/>
    <w:rsid w:val="00492CD3"/>
    <w:rsid w:val="00492D23"/>
    <w:rsid w:val="00492E5A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250"/>
    <w:rsid w:val="004944B8"/>
    <w:rsid w:val="0049453A"/>
    <w:rsid w:val="00494639"/>
    <w:rsid w:val="00494906"/>
    <w:rsid w:val="00494EC6"/>
    <w:rsid w:val="0049523A"/>
    <w:rsid w:val="004952D2"/>
    <w:rsid w:val="00495635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989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5F5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9C4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CCC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28B"/>
    <w:rsid w:val="004C32D1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C02"/>
    <w:rsid w:val="004C5C80"/>
    <w:rsid w:val="004C5C87"/>
    <w:rsid w:val="004C6005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C4A"/>
    <w:rsid w:val="004D0D7A"/>
    <w:rsid w:val="004D0E36"/>
    <w:rsid w:val="004D0F71"/>
    <w:rsid w:val="004D1409"/>
    <w:rsid w:val="004D1556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E007A"/>
    <w:rsid w:val="004E012E"/>
    <w:rsid w:val="004E05A2"/>
    <w:rsid w:val="004E06AD"/>
    <w:rsid w:val="004E0776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E4"/>
    <w:rsid w:val="004E222D"/>
    <w:rsid w:val="004E2297"/>
    <w:rsid w:val="004E25C3"/>
    <w:rsid w:val="004E27F4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7D9"/>
    <w:rsid w:val="004E69FF"/>
    <w:rsid w:val="004E6A0E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62"/>
    <w:rsid w:val="004F657B"/>
    <w:rsid w:val="004F6627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1B5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692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C26"/>
    <w:rsid w:val="00521CF6"/>
    <w:rsid w:val="00521CF9"/>
    <w:rsid w:val="00522053"/>
    <w:rsid w:val="00522089"/>
    <w:rsid w:val="005220BF"/>
    <w:rsid w:val="005222F2"/>
    <w:rsid w:val="0052238F"/>
    <w:rsid w:val="00522421"/>
    <w:rsid w:val="005224ED"/>
    <w:rsid w:val="00522539"/>
    <w:rsid w:val="0052257B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611"/>
    <w:rsid w:val="0052367D"/>
    <w:rsid w:val="005238C1"/>
    <w:rsid w:val="005239B1"/>
    <w:rsid w:val="00523A53"/>
    <w:rsid w:val="00523C50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E0"/>
    <w:rsid w:val="00540D0E"/>
    <w:rsid w:val="00540D54"/>
    <w:rsid w:val="00540DBE"/>
    <w:rsid w:val="00540F11"/>
    <w:rsid w:val="00540FAB"/>
    <w:rsid w:val="005410B5"/>
    <w:rsid w:val="005411AD"/>
    <w:rsid w:val="00541378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9A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BE1"/>
    <w:rsid w:val="00551D60"/>
    <w:rsid w:val="00551E96"/>
    <w:rsid w:val="005520B3"/>
    <w:rsid w:val="00552121"/>
    <w:rsid w:val="00552631"/>
    <w:rsid w:val="00552A49"/>
    <w:rsid w:val="00552A98"/>
    <w:rsid w:val="00552AAA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2A6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2FA4"/>
    <w:rsid w:val="00563170"/>
    <w:rsid w:val="00563189"/>
    <w:rsid w:val="00563420"/>
    <w:rsid w:val="00563755"/>
    <w:rsid w:val="005637FD"/>
    <w:rsid w:val="00563B2D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6FA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E19"/>
    <w:rsid w:val="005863CE"/>
    <w:rsid w:val="00586400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986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082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884"/>
    <w:rsid w:val="005C48D5"/>
    <w:rsid w:val="005C4A74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B09"/>
    <w:rsid w:val="005C7C7C"/>
    <w:rsid w:val="005C7C8F"/>
    <w:rsid w:val="005C7C9A"/>
    <w:rsid w:val="005C7CF7"/>
    <w:rsid w:val="005C7D78"/>
    <w:rsid w:val="005C7E68"/>
    <w:rsid w:val="005D00D3"/>
    <w:rsid w:val="005D046D"/>
    <w:rsid w:val="005D04F1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536"/>
    <w:rsid w:val="005E2812"/>
    <w:rsid w:val="005E29E5"/>
    <w:rsid w:val="005E2B3E"/>
    <w:rsid w:val="005E2B4C"/>
    <w:rsid w:val="005E2B7F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8BF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6F3"/>
    <w:rsid w:val="0060175B"/>
    <w:rsid w:val="0060182B"/>
    <w:rsid w:val="0060194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2D"/>
    <w:rsid w:val="00613CF1"/>
    <w:rsid w:val="00613D17"/>
    <w:rsid w:val="00613D79"/>
    <w:rsid w:val="00614028"/>
    <w:rsid w:val="006140B2"/>
    <w:rsid w:val="006141CA"/>
    <w:rsid w:val="00614837"/>
    <w:rsid w:val="00614B78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AB2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2AA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C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AE7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69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2CD"/>
    <w:rsid w:val="00672696"/>
    <w:rsid w:val="00672768"/>
    <w:rsid w:val="006727E4"/>
    <w:rsid w:val="00672807"/>
    <w:rsid w:val="00672826"/>
    <w:rsid w:val="0067284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19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2DD"/>
    <w:rsid w:val="006A76B6"/>
    <w:rsid w:val="006A76FB"/>
    <w:rsid w:val="006A770C"/>
    <w:rsid w:val="006A7868"/>
    <w:rsid w:val="006A78A0"/>
    <w:rsid w:val="006A7BFD"/>
    <w:rsid w:val="006A7C18"/>
    <w:rsid w:val="006A7C53"/>
    <w:rsid w:val="006A7EFE"/>
    <w:rsid w:val="006B0019"/>
    <w:rsid w:val="006B001F"/>
    <w:rsid w:val="006B0021"/>
    <w:rsid w:val="006B00AD"/>
    <w:rsid w:val="006B01EA"/>
    <w:rsid w:val="006B0324"/>
    <w:rsid w:val="006B0347"/>
    <w:rsid w:val="006B0AA5"/>
    <w:rsid w:val="006B116D"/>
    <w:rsid w:val="006B1178"/>
    <w:rsid w:val="006B133E"/>
    <w:rsid w:val="006B143A"/>
    <w:rsid w:val="006B15E0"/>
    <w:rsid w:val="006B1635"/>
    <w:rsid w:val="006B1A90"/>
    <w:rsid w:val="006B2096"/>
    <w:rsid w:val="006B209E"/>
    <w:rsid w:val="006B21CB"/>
    <w:rsid w:val="006B23EA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4B8"/>
    <w:rsid w:val="006B3581"/>
    <w:rsid w:val="006B38E4"/>
    <w:rsid w:val="006B3923"/>
    <w:rsid w:val="006B3A19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5B4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993"/>
    <w:rsid w:val="006E2A22"/>
    <w:rsid w:val="006E2E59"/>
    <w:rsid w:val="006E2E5F"/>
    <w:rsid w:val="006E2E92"/>
    <w:rsid w:val="006E303C"/>
    <w:rsid w:val="006E317E"/>
    <w:rsid w:val="006E31EB"/>
    <w:rsid w:val="006E368D"/>
    <w:rsid w:val="006E388D"/>
    <w:rsid w:val="006E3A88"/>
    <w:rsid w:val="006E3A89"/>
    <w:rsid w:val="006E3B30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918"/>
    <w:rsid w:val="006E4BF1"/>
    <w:rsid w:val="006E4C1B"/>
    <w:rsid w:val="006E4C28"/>
    <w:rsid w:val="006E4C78"/>
    <w:rsid w:val="006E4EE8"/>
    <w:rsid w:val="006E4FD3"/>
    <w:rsid w:val="006E505C"/>
    <w:rsid w:val="006E519A"/>
    <w:rsid w:val="006E525C"/>
    <w:rsid w:val="006E5427"/>
    <w:rsid w:val="006E5513"/>
    <w:rsid w:val="006E55D5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B9"/>
    <w:rsid w:val="006F7A4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9BF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8AE"/>
    <w:rsid w:val="00705B0F"/>
    <w:rsid w:val="00705D34"/>
    <w:rsid w:val="00705E66"/>
    <w:rsid w:val="00706012"/>
    <w:rsid w:val="007064EB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511"/>
    <w:rsid w:val="007116A7"/>
    <w:rsid w:val="0071170E"/>
    <w:rsid w:val="0071177C"/>
    <w:rsid w:val="007117DA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707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B6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0F23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1305"/>
    <w:rsid w:val="007414B1"/>
    <w:rsid w:val="007414CF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BD"/>
    <w:rsid w:val="00742B6A"/>
    <w:rsid w:val="00742BD3"/>
    <w:rsid w:val="00742C71"/>
    <w:rsid w:val="00742DB5"/>
    <w:rsid w:val="00742F93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4D"/>
    <w:rsid w:val="0074576D"/>
    <w:rsid w:val="00745924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66E"/>
    <w:rsid w:val="00747865"/>
    <w:rsid w:val="00747951"/>
    <w:rsid w:val="00747A5A"/>
    <w:rsid w:val="00747C2B"/>
    <w:rsid w:val="00747D5C"/>
    <w:rsid w:val="00747D83"/>
    <w:rsid w:val="00747F6D"/>
    <w:rsid w:val="00750196"/>
    <w:rsid w:val="007501A9"/>
    <w:rsid w:val="007501C3"/>
    <w:rsid w:val="007501CE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F28"/>
    <w:rsid w:val="00757115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4A3"/>
    <w:rsid w:val="0076064A"/>
    <w:rsid w:val="00760861"/>
    <w:rsid w:val="00760876"/>
    <w:rsid w:val="00760A18"/>
    <w:rsid w:val="00760A3E"/>
    <w:rsid w:val="00760A4A"/>
    <w:rsid w:val="00760A91"/>
    <w:rsid w:val="00760DBD"/>
    <w:rsid w:val="00760EA8"/>
    <w:rsid w:val="00760FF1"/>
    <w:rsid w:val="007611F7"/>
    <w:rsid w:val="0076136D"/>
    <w:rsid w:val="00761372"/>
    <w:rsid w:val="0076150E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8D"/>
    <w:rsid w:val="007635D2"/>
    <w:rsid w:val="00763894"/>
    <w:rsid w:val="007638FB"/>
    <w:rsid w:val="007639AF"/>
    <w:rsid w:val="007639DA"/>
    <w:rsid w:val="00764311"/>
    <w:rsid w:val="00764348"/>
    <w:rsid w:val="007643DD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6CF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D3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5073"/>
    <w:rsid w:val="007751DD"/>
    <w:rsid w:val="007753BD"/>
    <w:rsid w:val="00775477"/>
    <w:rsid w:val="00775525"/>
    <w:rsid w:val="00775569"/>
    <w:rsid w:val="00775690"/>
    <w:rsid w:val="007758FE"/>
    <w:rsid w:val="00775A51"/>
    <w:rsid w:val="00775D2D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477"/>
    <w:rsid w:val="00777678"/>
    <w:rsid w:val="0077767D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474"/>
    <w:rsid w:val="007826F7"/>
    <w:rsid w:val="007827BE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4C8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54"/>
    <w:rsid w:val="00787CF8"/>
    <w:rsid w:val="00790003"/>
    <w:rsid w:val="00790020"/>
    <w:rsid w:val="007902EE"/>
    <w:rsid w:val="007903D3"/>
    <w:rsid w:val="0079077E"/>
    <w:rsid w:val="00790913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4EB8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A02A6"/>
    <w:rsid w:val="007A04DD"/>
    <w:rsid w:val="007A07AB"/>
    <w:rsid w:val="007A0882"/>
    <w:rsid w:val="007A0885"/>
    <w:rsid w:val="007A0A98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EC"/>
    <w:rsid w:val="007A3F0F"/>
    <w:rsid w:val="007A4436"/>
    <w:rsid w:val="007A44A1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35"/>
    <w:rsid w:val="007A6777"/>
    <w:rsid w:val="007A684E"/>
    <w:rsid w:val="007A69FA"/>
    <w:rsid w:val="007A6E4A"/>
    <w:rsid w:val="007A6F87"/>
    <w:rsid w:val="007A701B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EB4"/>
    <w:rsid w:val="007C1F2D"/>
    <w:rsid w:val="007C259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A1"/>
    <w:rsid w:val="007D4895"/>
    <w:rsid w:val="007D4919"/>
    <w:rsid w:val="007D4980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663"/>
    <w:rsid w:val="007E06BF"/>
    <w:rsid w:val="007E07D5"/>
    <w:rsid w:val="007E08EB"/>
    <w:rsid w:val="007E0AB4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48A"/>
    <w:rsid w:val="007F15D5"/>
    <w:rsid w:val="007F16D8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3E67"/>
    <w:rsid w:val="007F403F"/>
    <w:rsid w:val="007F40A2"/>
    <w:rsid w:val="007F4132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1CB"/>
    <w:rsid w:val="008061D3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07FCE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187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79"/>
    <w:rsid w:val="00827ECD"/>
    <w:rsid w:val="00827ED4"/>
    <w:rsid w:val="00827FD6"/>
    <w:rsid w:val="00830115"/>
    <w:rsid w:val="00830168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F98"/>
    <w:rsid w:val="0083205D"/>
    <w:rsid w:val="0083208A"/>
    <w:rsid w:val="00832126"/>
    <w:rsid w:val="008323F3"/>
    <w:rsid w:val="0083243E"/>
    <w:rsid w:val="00832453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86F"/>
    <w:rsid w:val="00834B11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E1E"/>
    <w:rsid w:val="00836F13"/>
    <w:rsid w:val="00836F66"/>
    <w:rsid w:val="0083702D"/>
    <w:rsid w:val="00837357"/>
    <w:rsid w:val="00837382"/>
    <w:rsid w:val="008373B2"/>
    <w:rsid w:val="00837536"/>
    <w:rsid w:val="008379B7"/>
    <w:rsid w:val="00837CFD"/>
    <w:rsid w:val="00837D19"/>
    <w:rsid w:val="00837D26"/>
    <w:rsid w:val="00837E6B"/>
    <w:rsid w:val="00837EDE"/>
    <w:rsid w:val="0084000D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B0F"/>
    <w:rsid w:val="00857B27"/>
    <w:rsid w:val="00857B5C"/>
    <w:rsid w:val="00857C67"/>
    <w:rsid w:val="00857C70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C0E"/>
    <w:rsid w:val="00862C47"/>
    <w:rsid w:val="00862CE6"/>
    <w:rsid w:val="00863103"/>
    <w:rsid w:val="008631CD"/>
    <w:rsid w:val="0086349E"/>
    <w:rsid w:val="0086352A"/>
    <w:rsid w:val="0086358D"/>
    <w:rsid w:val="00863765"/>
    <w:rsid w:val="0086380A"/>
    <w:rsid w:val="00863902"/>
    <w:rsid w:val="008639D8"/>
    <w:rsid w:val="00863C25"/>
    <w:rsid w:val="00863C65"/>
    <w:rsid w:val="00863D3F"/>
    <w:rsid w:val="008640E3"/>
    <w:rsid w:val="00864363"/>
    <w:rsid w:val="008645DB"/>
    <w:rsid w:val="00864A74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B7"/>
    <w:rsid w:val="00883B1C"/>
    <w:rsid w:val="00883B78"/>
    <w:rsid w:val="00883BAB"/>
    <w:rsid w:val="00883CCB"/>
    <w:rsid w:val="00883D27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2"/>
    <w:rsid w:val="00891A0A"/>
    <w:rsid w:val="00891B04"/>
    <w:rsid w:val="00891CC5"/>
    <w:rsid w:val="00891E65"/>
    <w:rsid w:val="00891FED"/>
    <w:rsid w:val="00892146"/>
    <w:rsid w:val="00892451"/>
    <w:rsid w:val="00892587"/>
    <w:rsid w:val="0089273F"/>
    <w:rsid w:val="00892785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A49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F13"/>
    <w:rsid w:val="008A2F65"/>
    <w:rsid w:val="008A2F70"/>
    <w:rsid w:val="008A2FD1"/>
    <w:rsid w:val="008A2FE7"/>
    <w:rsid w:val="008A30C6"/>
    <w:rsid w:val="008A31F0"/>
    <w:rsid w:val="008A3260"/>
    <w:rsid w:val="008A348A"/>
    <w:rsid w:val="008A34AD"/>
    <w:rsid w:val="008A3626"/>
    <w:rsid w:val="008A36F8"/>
    <w:rsid w:val="008A378A"/>
    <w:rsid w:val="008A3849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7AF"/>
    <w:rsid w:val="008A4989"/>
    <w:rsid w:val="008A4AE3"/>
    <w:rsid w:val="008A4BAC"/>
    <w:rsid w:val="008A4D12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7191"/>
    <w:rsid w:val="008B7238"/>
    <w:rsid w:val="008B72A6"/>
    <w:rsid w:val="008B74F3"/>
    <w:rsid w:val="008B760D"/>
    <w:rsid w:val="008B766F"/>
    <w:rsid w:val="008B771E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3D6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CE"/>
    <w:rsid w:val="008D4FD5"/>
    <w:rsid w:val="008D5486"/>
    <w:rsid w:val="008D56CF"/>
    <w:rsid w:val="008D570F"/>
    <w:rsid w:val="008D572C"/>
    <w:rsid w:val="008D5AD9"/>
    <w:rsid w:val="008D5C0E"/>
    <w:rsid w:val="008D5CA4"/>
    <w:rsid w:val="008D5D4B"/>
    <w:rsid w:val="008D6069"/>
    <w:rsid w:val="008D6129"/>
    <w:rsid w:val="008D624C"/>
    <w:rsid w:val="008D62DA"/>
    <w:rsid w:val="008D634E"/>
    <w:rsid w:val="008D64B9"/>
    <w:rsid w:val="008D6823"/>
    <w:rsid w:val="008D6864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DE8"/>
    <w:rsid w:val="008D7DEF"/>
    <w:rsid w:val="008D7E17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68"/>
    <w:rsid w:val="008F1973"/>
    <w:rsid w:val="008F19B4"/>
    <w:rsid w:val="008F1A30"/>
    <w:rsid w:val="008F1AE1"/>
    <w:rsid w:val="008F1F4F"/>
    <w:rsid w:val="008F1F6C"/>
    <w:rsid w:val="008F1FA4"/>
    <w:rsid w:val="008F2063"/>
    <w:rsid w:val="008F20ED"/>
    <w:rsid w:val="008F210E"/>
    <w:rsid w:val="008F2206"/>
    <w:rsid w:val="008F2653"/>
    <w:rsid w:val="008F26C4"/>
    <w:rsid w:val="008F2709"/>
    <w:rsid w:val="008F2788"/>
    <w:rsid w:val="008F27CB"/>
    <w:rsid w:val="008F283F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B3"/>
    <w:rsid w:val="008F3A63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A26"/>
    <w:rsid w:val="00906BB5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90C"/>
    <w:rsid w:val="00914A27"/>
    <w:rsid w:val="00914B36"/>
    <w:rsid w:val="00914B6D"/>
    <w:rsid w:val="00914E7A"/>
    <w:rsid w:val="0091520E"/>
    <w:rsid w:val="00915292"/>
    <w:rsid w:val="00915328"/>
    <w:rsid w:val="00915482"/>
    <w:rsid w:val="0091595E"/>
    <w:rsid w:val="00915981"/>
    <w:rsid w:val="00915AB0"/>
    <w:rsid w:val="00915E08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43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B5"/>
    <w:rsid w:val="0093572A"/>
    <w:rsid w:val="00935A5D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305"/>
    <w:rsid w:val="00944607"/>
    <w:rsid w:val="00944613"/>
    <w:rsid w:val="00944617"/>
    <w:rsid w:val="00944A49"/>
    <w:rsid w:val="00944B67"/>
    <w:rsid w:val="00944C0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B0F"/>
    <w:rsid w:val="00945D85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60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0E6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90E"/>
    <w:rsid w:val="009709BA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2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A4"/>
    <w:rsid w:val="009829B8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A3"/>
    <w:rsid w:val="009852ED"/>
    <w:rsid w:val="00985354"/>
    <w:rsid w:val="00985760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86"/>
    <w:rsid w:val="00987253"/>
    <w:rsid w:val="009872EA"/>
    <w:rsid w:val="0098770E"/>
    <w:rsid w:val="00987802"/>
    <w:rsid w:val="00987837"/>
    <w:rsid w:val="00987920"/>
    <w:rsid w:val="00987960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D2E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75"/>
    <w:rsid w:val="009A5BC8"/>
    <w:rsid w:val="009A5C6A"/>
    <w:rsid w:val="009A5CA2"/>
    <w:rsid w:val="009A5E43"/>
    <w:rsid w:val="009A5EE5"/>
    <w:rsid w:val="009A633B"/>
    <w:rsid w:val="009A6C51"/>
    <w:rsid w:val="009A6D49"/>
    <w:rsid w:val="009A6F53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050"/>
    <w:rsid w:val="009B0CF2"/>
    <w:rsid w:val="009B0F0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689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5FC"/>
    <w:rsid w:val="009C1627"/>
    <w:rsid w:val="009C16E8"/>
    <w:rsid w:val="009C1D82"/>
    <w:rsid w:val="009C1D89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8B8"/>
    <w:rsid w:val="009C498C"/>
    <w:rsid w:val="009C49C1"/>
    <w:rsid w:val="009C4D5A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D45"/>
    <w:rsid w:val="009E3FF3"/>
    <w:rsid w:val="009E4146"/>
    <w:rsid w:val="009E4473"/>
    <w:rsid w:val="009E4502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FF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7"/>
    <w:rsid w:val="009F0473"/>
    <w:rsid w:val="009F04D2"/>
    <w:rsid w:val="009F07B4"/>
    <w:rsid w:val="009F086B"/>
    <w:rsid w:val="009F0AE0"/>
    <w:rsid w:val="009F0C19"/>
    <w:rsid w:val="009F12D0"/>
    <w:rsid w:val="009F1417"/>
    <w:rsid w:val="009F14B0"/>
    <w:rsid w:val="009F1896"/>
    <w:rsid w:val="009F192E"/>
    <w:rsid w:val="009F1C1A"/>
    <w:rsid w:val="009F1C5B"/>
    <w:rsid w:val="009F1D10"/>
    <w:rsid w:val="009F200C"/>
    <w:rsid w:val="009F21F4"/>
    <w:rsid w:val="009F222A"/>
    <w:rsid w:val="009F22E5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68"/>
    <w:rsid w:val="00A03085"/>
    <w:rsid w:val="00A0312E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93F"/>
    <w:rsid w:val="00A07AB8"/>
    <w:rsid w:val="00A07B8F"/>
    <w:rsid w:val="00A07C54"/>
    <w:rsid w:val="00A100E3"/>
    <w:rsid w:val="00A102C1"/>
    <w:rsid w:val="00A10353"/>
    <w:rsid w:val="00A1048E"/>
    <w:rsid w:val="00A10673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89F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B46"/>
    <w:rsid w:val="00A26D61"/>
    <w:rsid w:val="00A26E79"/>
    <w:rsid w:val="00A26F6D"/>
    <w:rsid w:val="00A2710C"/>
    <w:rsid w:val="00A272FB"/>
    <w:rsid w:val="00A2734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3EA"/>
    <w:rsid w:val="00A30415"/>
    <w:rsid w:val="00A304C0"/>
    <w:rsid w:val="00A30564"/>
    <w:rsid w:val="00A30577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5C3"/>
    <w:rsid w:val="00A355EF"/>
    <w:rsid w:val="00A3584D"/>
    <w:rsid w:val="00A3586F"/>
    <w:rsid w:val="00A35A5A"/>
    <w:rsid w:val="00A35B88"/>
    <w:rsid w:val="00A35C18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99D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CC8"/>
    <w:rsid w:val="00A45D48"/>
    <w:rsid w:val="00A45E0C"/>
    <w:rsid w:val="00A45E87"/>
    <w:rsid w:val="00A464EA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281"/>
    <w:rsid w:val="00A663F6"/>
    <w:rsid w:val="00A664B2"/>
    <w:rsid w:val="00A666C7"/>
    <w:rsid w:val="00A6671E"/>
    <w:rsid w:val="00A6672B"/>
    <w:rsid w:val="00A66750"/>
    <w:rsid w:val="00A668A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BD"/>
    <w:rsid w:val="00A949F5"/>
    <w:rsid w:val="00A94A33"/>
    <w:rsid w:val="00A94AE8"/>
    <w:rsid w:val="00A94D52"/>
    <w:rsid w:val="00A94E19"/>
    <w:rsid w:val="00A94E95"/>
    <w:rsid w:val="00A94F7D"/>
    <w:rsid w:val="00A94FEE"/>
    <w:rsid w:val="00A9506C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3138"/>
    <w:rsid w:val="00AA322F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4BC"/>
    <w:rsid w:val="00AB75BB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543"/>
    <w:rsid w:val="00AC1C72"/>
    <w:rsid w:val="00AC1E8A"/>
    <w:rsid w:val="00AC215D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D72"/>
    <w:rsid w:val="00AC5E74"/>
    <w:rsid w:val="00AC603E"/>
    <w:rsid w:val="00AC606F"/>
    <w:rsid w:val="00AC60C5"/>
    <w:rsid w:val="00AC6124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F55"/>
    <w:rsid w:val="00AD6FB0"/>
    <w:rsid w:val="00AD7098"/>
    <w:rsid w:val="00AD730E"/>
    <w:rsid w:val="00AD7532"/>
    <w:rsid w:val="00AD76AD"/>
    <w:rsid w:val="00AD772B"/>
    <w:rsid w:val="00AD7F33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87"/>
    <w:rsid w:val="00AE56A7"/>
    <w:rsid w:val="00AE5821"/>
    <w:rsid w:val="00AE5A60"/>
    <w:rsid w:val="00AE5A7D"/>
    <w:rsid w:val="00AE5BD3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EF4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6D2"/>
    <w:rsid w:val="00AF4713"/>
    <w:rsid w:val="00AF4821"/>
    <w:rsid w:val="00AF48B9"/>
    <w:rsid w:val="00AF48E1"/>
    <w:rsid w:val="00AF4D43"/>
    <w:rsid w:val="00AF4DBB"/>
    <w:rsid w:val="00AF4E1C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F15"/>
    <w:rsid w:val="00B04F26"/>
    <w:rsid w:val="00B04F61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CF"/>
    <w:rsid w:val="00B12A79"/>
    <w:rsid w:val="00B12D0F"/>
    <w:rsid w:val="00B1316D"/>
    <w:rsid w:val="00B1318C"/>
    <w:rsid w:val="00B138FC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38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4C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ECC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A7"/>
    <w:rsid w:val="00B37C0E"/>
    <w:rsid w:val="00B37E09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37A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504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95"/>
    <w:rsid w:val="00B750AA"/>
    <w:rsid w:val="00B752F3"/>
    <w:rsid w:val="00B75456"/>
    <w:rsid w:val="00B757FD"/>
    <w:rsid w:val="00B75834"/>
    <w:rsid w:val="00B75A0E"/>
    <w:rsid w:val="00B75B84"/>
    <w:rsid w:val="00B75C55"/>
    <w:rsid w:val="00B75D3B"/>
    <w:rsid w:val="00B760CE"/>
    <w:rsid w:val="00B76329"/>
    <w:rsid w:val="00B7640D"/>
    <w:rsid w:val="00B76882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67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688"/>
    <w:rsid w:val="00B978C3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92C"/>
    <w:rsid w:val="00BA595E"/>
    <w:rsid w:val="00BA5A99"/>
    <w:rsid w:val="00BA5ACB"/>
    <w:rsid w:val="00BA5C8D"/>
    <w:rsid w:val="00BA5DA2"/>
    <w:rsid w:val="00BA5DF0"/>
    <w:rsid w:val="00BA5E2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88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13"/>
    <w:rsid w:val="00BC6A9C"/>
    <w:rsid w:val="00BC6B34"/>
    <w:rsid w:val="00BC6B88"/>
    <w:rsid w:val="00BC6B9F"/>
    <w:rsid w:val="00BC6F05"/>
    <w:rsid w:val="00BC6F83"/>
    <w:rsid w:val="00BC6FE9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7FB"/>
    <w:rsid w:val="00BD1937"/>
    <w:rsid w:val="00BD1B2D"/>
    <w:rsid w:val="00BD1EA1"/>
    <w:rsid w:val="00BD1F31"/>
    <w:rsid w:val="00BD1F5C"/>
    <w:rsid w:val="00BD1FD2"/>
    <w:rsid w:val="00BD20D7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DBC"/>
    <w:rsid w:val="00BD5026"/>
    <w:rsid w:val="00BD5215"/>
    <w:rsid w:val="00BD5411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BD1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A2D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C1D"/>
    <w:rsid w:val="00C12CBD"/>
    <w:rsid w:val="00C12CC2"/>
    <w:rsid w:val="00C13042"/>
    <w:rsid w:val="00C1333D"/>
    <w:rsid w:val="00C1338D"/>
    <w:rsid w:val="00C13521"/>
    <w:rsid w:val="00C13633"/>
    <w:rsid w:val="00C13751"/>
    <w:rsid w:val="00C13C28"/>
    <w:rsid w:val="00C13C88"/>
    <w:rsid w:val="00C13DFE"/>
    <w:rsid w:val="00C13F9F"/>
    <w:rsid w:val="00C14034"/>
    <w:rsid w:val="00C1406E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83C"/>
    <w:rsid w:val="00C158BC"/>
    <w:rsid w:val="00C158FC"/>
    <w:rsid w:val="00C15C19"/>
    <w:rsid w:val="00C15D32"/>
    <w:rsid w:val="00C15DB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17F44"/>
    <w:rsid w:val="00C20195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89C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C8A"/>
    <w:rsid w:val="00C36EDF"/>
    <w:rsid w:val="00C371D2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C71"/>
    <w:rsid w:val="00C40CB3"/>
    <w:rsid w:val="00C40D05"/>
    <w:rsid w:val="00C40F6C"/>
    <w:rsid w:val="00C40F76"/>
    <w:rsid w:val="00C40F89"/>
    <w:rsid w:val="00C4110E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8F5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38D"/>
    <w:rsid w:val="00C523C2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3B5"/>
    <w:rsid w:val="00C6444A"/>
    <w:rsid w:val="00C6463E"/>
    <w:rsid w:val="00C648BA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448"/>
    <w:rsid w:val="00C674EA"/>
    <w:rsid w:val="00C67612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1E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546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C16"/>
    <w:rsid w:val="00C86C3D"/>
    <w:rsid w:val="00C86E61"/>
    <w:rsid w:val="00C86E8E"/>
    <w:rsid w:val="00C86F0B"/>
    <w:rsid w:val="00C86F39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E88"/>
    <w:rsid w:val="00CA3FE1"/>
    <w:rsid w:val="00CA406D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9"/>
    <w:rsid w:val="00CA6C1E"/>
    <w:rsid w:val="00CA6E4D"/>
    <w:rsid w:val="00CA6E87"/>
    <w:rsid w:val="00CA7088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B22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56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CB"/>
    <w:rsid w:val="00CE2A20"/>
    <w:rsid w:val="00CE2A87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19C"/>
    <w:rsid w:val="00CF1448"/>
    <w:rsid w:val="00CF158F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4DC6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1C"/>
    <w:rsid w:val="00CF7BBB"/>
    <w:rsid w:val="00CF7CE2"/>
    <w:rsid w:val="00CF7DD1"/>
    <w:rsid w:val="00D0011F"/>
    <w:rsid w:val="00D005EC"/>
    <w:rsid w:val="00D006D3"/>
    <w:rsid w:val="00D00B74"/>
    <w:rsid w:val="00D00CF9"/>
    <w:rsid w:val="00D00D06"/>
    <w:rsid w:val="00D00F7A"/>
    <w:rsid w:val="00D00F9B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551"/>
    <w:rsid w:val="00D029C4"/>
    <w:rsid w:val="00D029F6"/>
    <w:rsid w:val="00D02A90"/>
    <w:rsid w:val="00D02BBA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0C3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05F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870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BCC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F7B"/>
    <w:rsid w:val="00D252A3"/>
    <w:rsid w:val="00D252F7"/>
    <w:rsid w:val="00D25562"/>
    <w:rsid w:val="00D257E1"/>
    <w:rsid w:val="00D25836"/>
    <w:rsid w:val="00D25AA7"/>
    <w:rsid w:val="00D25B2C"/>
    <w:rsid w:val="00D25BCF"/>
    <w:rsid w:val="00D25BD8"/>
    <w:rsid w:val="00D262E2"/>
    <w:rsid w:val="00D26469"/>
    <w:rsid w:val="00D2678C"/>
    <w:rsid w:val="00D2685E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2DD4"/>
    <w:rsid w:val="00D32E48"/>
    <w:rsid w:val="00D33171"/>
    <w:rsid w:val="00D33213"/>
    <w:rsid w:val="00D333B1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3E9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50072"/>
    <w:rsid w:val="00D5009B"/>
    <w:rsid w:val="00D502CB"/>
    <w:rsid w:val="00D5035A"/>
    <w:rsid w:val="00D504B2"/>
    <w:rsid w:val="00D506F9"/>
    <w:rsid w:val="00D507A6"/>
    <w:rsid w:val="00D50934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A74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280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64E"/>
    <w:rsid w:val="00D6566A"/>
    <w:rsid w:val="00D656CC"/>
    <w:rsid w:val="00D659BB"/>
    <w:rsid w:val="00D659C5"/>
    <w:rsid w:val="00D65A36"/>
    <w:rsid w:val="00D65C18"/>
    <w:rsid w:val="00D65E90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BD"/>
    <w:rsid w:val="00D83103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B24"/>
    <w:rsid w:val="00D93B52"/>
    <w:rsid w:val="00D93DED"/>
    <w:rsid w:val="00D93EE7"/>
    <w:rsid w:val="00D93F68"/>
    <w:rsid w:val="00D93F99"/>
    <w:rsid w:val="00D9421C"/>
    <w:rsid w:val="00D942B2"/>
    <w:rsid w:val="00D94495"/>
    <w:rsid w:val="00D945D2"/>
    <w:rsid w:val="00D94639"/>
    <w:rsid w:val="00D948C4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A2E"/>
    <w:rsid w:val="00D97B4C"/>
    <w:rsid w:val="00D97C5C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45F"/>
    <w:rsid w:val="00DA36A1"/>
    <w:rsid w:val="00DA3CAA"/>
    <w:rsid w:val="00DA3E4C"/>
    <w:rsid w:val="00DA3E56"/>
    <w:rsid w:val="00DA3E82"/>
    <w:rsid w:val="00DA3F40"/>
    <w:rsid w:val="00DA3F52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3CF"/>
    <w:rsid w:val="00DB14BE"/>
    <w:rsid w:val="00DB1769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71"/>
    <w:rsid w:val="00DB4DF5"/>
    <w:rsid w:val="00DB50EA"/>
    <w:rsid w:val="00DB519A"/>
    <w:rsid w:val="00DB5265"/>
    <w:rsid w:val="00DB53F9"/>
    <w:rsid w:val="00DB5508"/>
    <w:rsid w:val="00DB55CD"/>
    <w:rsid w:val="00DB59BF"/>
    <w:rsid w:val="00DB5A6F"/>
    <w:rsid w:val="00DB5AD8"/>
    <w:rsid w:val="00DB5DE6"/>
    <w:rsid w:val="00DB6028"/>
    <w:rsid w:val="00DB62EA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EDA"/>
    <w:rsid w:val="00DC7FAE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3077"/>
    <w:rsid w:val="00DD3199"/>
    <w:rsid w:val="00DD3306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717"/>
    <w:rsid w:val="00DD6979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AA7"/>
    <w:rsid w:val="00DE5BE5"/>
    <w:rsid w:val="00DE5C6D"/>
    <w:rsid w:val="00DE5CED"/>
    <w:rsid w:val="00DE5D97"/>
    <w:rsid w:val="00DE5E8D"/>
    <w:rsid w:val="00DE5EF6"/>
    <w:rsid w:val="00DE5F12"/>
    <w:rsid w:val="00DE6017"/>
    <w:rsid w:val="00DE605E"/>
    <w:rsid w:val="00DE61E8"/>
    <w:rsid w:val="00DE62A2"/>
    <w:rsid w:val="00DE62F4"/>
    <w:rsid w:val="00DE6322"/>
    <w:rsid w:val="00DE65ED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2B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39E0"/>
    <w:rsid w:val="00DF41E3"/>
    <w:rsid w:val="00DF42FA"/>
    <w:rsid w:val="00DF44BD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F0"/>
    <w:rsid w:val="00E00788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62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2056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AF7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207"/>
    <w:rsid w:val="00E3425C"/>
    <w:rsid w:val="00E34297"/>
    <w:rsid w:val="00E34334"/>
    <w:rsid w:val="00E346B0"/>
    <w:rsid w:val="00E34758"/>
    <w:rsid w:val="00E347E4"/>
    <w:rsid w:val="00E34895"/>
    <w:rsid w:val="00E349D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61E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4E"/>
    <w:rsid w:val="00E44AE4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0EFC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13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B83"/>
    <w:rsid w:val="00E53E4E"/>
    <w:rsid w:val="00E53EAA"/>
    <w:rsid w:val="00E53ECA"/>
    <w:rsid w:val="00E53F28"/>
    <w:rsid w:val="00E54092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AAD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4C9"/>
    <w:rsid w:val="00E6454C"/>
    <w:rsid w:val="00E6456B"/>
    <w:rsid w:val="00E646FC"/>
    <w:rsid w:val="00E6473F"/>
    <w:rsid w:val="00E64852"/>
    <w:rsid w:val="00E648F4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1FD"/>
    <w:rsid w:val="00E66407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7E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12D"/>
    <w:rsid w:val="00E82390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C9A"/>
    <w:rsid w:val="00E86051"/>
    <w:rsid w:val="00E8633F"/>
    <w:rsid w:val="00E86613"/>
    <w:rsid w:val="00E8662F"/>
    <w:rsid w:val="00E86751"/>
    <w:rsid w:val="00E8678E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B8"/>
    <w:rsid w:val="00E909CF"/>
    <w:rsid w:val="00E90B72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FB"/>
    <w:rsid w:val="00E970E1"/>
    <w:rsid w:val="00E97C67"/>
    <w:rsid w:val="00E97DA2"/>
    <w:rsid w:val="00E97F8B"/>
    <w:rsid w:val="00EA0008"/>
    <w:rsid w:val="00EA0356"/>
    <w:rsid w:val="00EA0517"/>
    <w:rsid w:val="00EA05AF"/>
    <w:rsid w:val="00EA08AF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982"/>
    <w:rsid w:val="00EB0B37"/>
    <w:rsid w:val="00EB0C19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B2E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07E"/>
    <w:rsid w:val="00EB41FA"/>
    <w:rsid w:val="00EB447C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3E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3D8"/>
    <w:rsid w:val="00EC14E7"/>
    <w:rsid w:val="00EC17FD"/>
    <w:rsid w:val="00EC1BD8"/>
    <w:rsid w:val="00EC1BE4"/>
    <w:rsid w:val="00EC1C28"/>
    <w:rsid w:val="00EC1C38"/>
    <w:rsid w:val="00EC1E2C"/>
    <w:rsid w:val="00EC2114"/>
    <w:rsid w:val="00EC236E"/>
    <w:rsid w:val="00EC255C"/>
    <w:rsid w:val="00EC26AF"/>
    <w:rsid w:val="00EC27C7"/>
    <w:rsid w:val="00EC2D16"/>
    <w:rsid w:val="00EC2F1C"/>
    <w:rsid w:val="00EC3216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219"/>
    <w:rsid w:val="00EE629D"/>
    <w:rsid w:val="00EE64F8"/>
    <w:rsid w:val="00EE6516"/>
    <w:rsid w:val="00EE68BD"/>
    <w:rsid w:val="00EE6A21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A48"/>
    <w:rsid w:val="00EE7E36"/>
    <w:rsid w:val="00EE7F1D"/>
    <w:rsid w:val="00EE7FD1"/>
    <w:rsid w:val="00EF00DD"/>
    <w:rsid w:val="00EF03B9"/>
    <w:rsid w:val="00EF05FE"/>
    <w:rsid w:val="00EF0609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6D9"/>
    <w:rsid w:val="00F13A12"/>
    <w:rsid w:val="00F13AFE"/>
    <w:rsid w:val="00F13D0E"/>
    <w:rsid w:val="00F13F80"/>
    <w:rsid w:val="00F1407C"/>
    <w:rsid w:val="00F1408D"/>
    <w:rsid w:val="00F140DE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29F"/>
    <w:rsid w:val="00F1635D"/>
    <w:rsid w:val="00F16611"/>
    <w:rsid w:val="00F16633"/>
    <w:rsid w:val="00F16A16"/>
    <w:rsid w:val="00F16A7C"/>
    <w:rsid w:val="00F16C7F"/>
    <w:rsid w:val="00F16F53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A0B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BE"/>
    <w:rsid w:val="00F27607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93A"/>
    <w:rsid w:val="00F30977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4"/>
    <w:rsid w:val="00F36495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A14"/>
    <w:rsid w:val="00F41A6C"/>
    <w:rsid w:val="00F41AD3"/>
    <w:rsid w:val="00F41E12"/>
    <w:rsid w:val="00F41F9F"/>
    <w:rsid w:val="00F4214A"/>
    <w:rsid w:val="00F4218B"/>
    <w:rsid w:val="00F424DE"/>
    <w:rsid w:val="00F424E5"/>
    <w:rsid w:val="00F4260E"/>
    <w:rsid w:val="00F4289C"/>
    <w:rsid w:val="00F42919"/>
    <w:rsid w:val="00F42992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EE"/>
    <w:rsid w:val="00F57045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272"/>
    <w:rsid w:val="00F60438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BC"/>
    <w:rsid w:val="00F7055B"/>
    <w:rsid w:val="00F706B4"/>
    <w:rsid w:val="00F708E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487"/>
    <w:rsid w:val="00F76585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2D3"/>
    <w:rsid w:val="00F946BC"/>
    <w:rsid w:val="00F948EA"/>
    <w:rsid w:val="00F94B0E"/>
    <w:rsid w:val="00F94B25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8DD"/>
    <w:rsid w:val="00F9691C"/>
    <w:rsid w:val="00F96B4B"/>
    <w:rsid w:val="00F96CE9"/>
    <w:rsid w:val="00F96FBD"/>
    <w:rsid w:val="00F97217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B8"/>
    <w:rsid w:val="00FA367F"/>
    <w:rsid w:val="00FA37E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902"/>
    <w:rsid w:val="00FA5983"/>
    <w:rsid w:val="00FA5B46"/>
    <w:rsid w:val="00FA5C30"/>
    <w:rsid w:val="00FA5E04"/>
    <w:rsid w:val="00FA5F65"/>
    <w:rsid w:val="00FA6056"/>
    <w:rsid w:val="00FA60E4"/>
    <w:rsid w:val="00FA6102"/>
    <w:rsid w:val="00FA6218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720"/>
    <w:rsid w:val="00FB5851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E28"/>
    <w:rsid w:val="00FD31A2"/>
    <w:rsid w:val="00FD351D"/>
    <w:rsid w:val="00FD3527"/>
    <w:rsid w:val="00FD35FF"/>
    <w:rsid w:val="00FD3A04"/>
    <w:rsid w:val="00FD3ADA"/>
    <w:rsid w:val="00FD3C41"/>
    <w:rsid w:val="00FD3CB2"/>
    <w:rsid w:val="00FD3DB0"/>
    <w:rsid w:val="00FD3FB5"/>
    <w:rsid w:val="00FD408E"/>
    <w:rsid w:val="00FD437B"/>
    <w:rsid w:val="00FD471B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45C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27F"/>
    <w:rsid w:val="00FE02D1"/>
    <w:rsid w:val="00FE041F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D67"/>
    <w:rsid w:val="00FE6EB3"/>
    <w:rsid w:val="00FE6F83"/>
    <w:rsid w:val="00FE6FE9"/>
    <w:rsid w:val="00FE713F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86C"/>
    <w:rsid w:val="00FF2A07"/>
    <w:rsid w:val="00FF2F35"/>
    <w:rsid w:val="00FF300C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521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B04F61"/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</w:style>
  <w:style w:type="character" w:customStyle="1" w:styleId="sourcelogo">
    <w:name w:val="sourcelogo"/>
    <w:basedOn w:val="a0"/>
    <w:rsid w:val="00170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2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101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069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60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7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377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4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2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021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2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4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800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032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5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4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68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069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26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58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897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8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564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1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108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03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24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17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5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8454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5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3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58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6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9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53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0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7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2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695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42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109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2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188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7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88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34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70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5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62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6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3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639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238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5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6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6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644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1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6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653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0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69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749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5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3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780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578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5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933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953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79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88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9501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7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845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2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523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9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84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399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07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48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499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2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3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0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4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5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6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07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985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625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0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6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83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2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0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2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0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39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6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215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653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00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9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8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5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80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144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7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9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3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12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2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1066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6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05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288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8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12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1209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6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4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8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586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0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5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13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202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8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5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6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921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47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29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79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457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5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079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5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794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4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122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28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5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4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0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7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4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835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1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5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7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153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2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86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911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0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91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6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66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834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57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48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7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7869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7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607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3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7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0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00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7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013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9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695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805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96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96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6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46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7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32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6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5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2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762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18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095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81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13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3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79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4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37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5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762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3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85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875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2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3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3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2347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3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5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36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99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65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99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75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91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049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23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379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8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956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1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706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29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1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4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711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20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25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01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0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9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1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9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40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4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11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07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5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685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3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74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468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3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8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70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6307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9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078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5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226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262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5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8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91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5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026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165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8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394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33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0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6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9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970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140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30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0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586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0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9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90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4563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74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86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6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2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70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83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9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296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13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6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4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577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2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1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39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31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8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89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463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99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6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0110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55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275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48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62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90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0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7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51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4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7899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3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8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5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280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6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4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89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36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5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27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9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26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7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593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20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1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7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4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99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7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906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998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38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09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504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2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2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6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562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72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23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0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5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29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4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2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429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8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8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0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9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848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55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42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956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9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30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6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0377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5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7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0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2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74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5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521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04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3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7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15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80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09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61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4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7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2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1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0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037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157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428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562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03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4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03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7634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8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5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82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9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99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8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86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8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530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7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984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2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89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58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0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38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27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0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2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0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98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014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95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1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628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62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9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2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948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40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565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3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6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3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4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0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419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6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27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8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4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3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761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0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7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87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22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0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9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8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2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51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93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77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0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6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648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187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1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2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083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8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4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1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6765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1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3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4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7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4324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87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8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094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365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862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2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5605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14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30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357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7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1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3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80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40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18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95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9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22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98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2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1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3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23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869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5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32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93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724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3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4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260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773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6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523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1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19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77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12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7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91611-B57C-3E49-BFF3-938A9BC25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3</Pages>
  <Words>362</Words>
  <Characters>2064</Characters>
  <Application>Microsoft Office Word</Application>
  <DocSecurity>0</DocSecurity>
  <Lines>17</Lines>
  <Paragraphs>4</Paragraphs>
  <ScaleCrop>false</ScaleCrop>
  <Company>Astellas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130</cp:revision>
  <cp:lastPrinted>2018-05-28T09:33:00Z</cp:lastPrinted>
  <dcterms:created xsi:type="dcterms:W3CDTF">2018-06-05T04:41:00Z</dcterms:created>
  <dcterms:modified xsi:type="dcterms:W3CDTF">2018-06-19T01:40:00Z</dcterms:modified>
</cp:coreProperties>
</file>