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6919D0E4" w:rsidR="00A54EB9" w:rsidRPr="001B1F05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EC7883">
        <w:rPr>
          <w:rFonts w:ascii="Kaiti TC" w:eastAsia="Kaiti TC" w:hAnsi="Kaiti TC" w:hint="eastAsia"/>
          <w:color w:val="000000" w:themeColor="text1"/>
        </w:rPr>
        <w:t>201</w:t>
      </w:r>
      <w:r w:rsidR="00C143D1" w:rsidRPr="00EC7883">
        <w:rPr>
          <w:rFonts w:ascii="Kaiti TC" w:eastAsia="Kaiti TC" w:hAnsi="Kaiti TC"/>
          <w:color w:val="000000" w:themeColor="text1"/>
        </w:rPr>
        <w:t>8</w:t>
      </w:r>
      <w:r w:rsidRPr="00EC7883">
        <w:rPr>
          <w:rFonts w:ascii="Kaiti TC" w:eastAsia="Kaiti TC" w:hAnsi="Kaiti TC" w:hint="eastAsia"/>
          <w:color w:val="000000" w:themeColor="text1"/>
        </w:rPr>
        <w:t>-</w:t>
      </w:r>
      <w:r w:rsidR="00DB20A1">
        <w:rPr>
          <w:rFonts w:ascii="Kaiti TC" w:eastAsia="Kaiti TC" w:hAnsi="Kaiti TC"/>
          <w:color w:val="000000" w:themeColor="text1"/>
        </w:rPr>
        <w:t>06</w:t>
      </w:r>
      <w:r w:rsidRPr="00EC7883">
        <w:rPr>
          <w:rFonts w:ascii="Kaiti TC" w:eastAsia="Kaiti TC" w:hAnsi="Kaiti TC" w:hint="eastAsia"/>
          <w:color w:val="000000" w:themeColor="text1"/>
        </w:rPr>
        <w:t>-</w:t>
      </w:r>
      <w:r w:rsidR="00DB20A1">
        <w:rPr>
          <w:rFonts w:ascii="Kaiti TC" w:eastAsia="Kaiti TC" w:hAnsi="Kaiti TC"/>
          <w:color w:val="000000" w:themeColor="text1"/>
        </w:rPr>
        <w:t>04</w:t>
      </w:r>
    </w:p>
    <w:p w14:paraId="13CB33E9" w14:textId="77777777" w:rsidR="000D6011" w:rsidRPr="00EC7883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EC788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CAA630E" w14:textId="62A6D3E3" w:rsidR="00D83103" w:rsidRPr="006330A9" w:rsidRDefault="007B2E24" w:rsidP="00D83103">
      <w:pPr>
        <w:rPr>
          <w:rFonts w:ascii="Kaiti TC" w:eastAsia="Kaiti TC" w:hAnsi="Kaiti TC"/>
          <w:b/>
          <w:sz w:val="32"/>
          <w:szCs w:val="32"/>
        </w:rPr>
      </w:pPr>
      <w:r w:rsidRPr="006330A9">
        <w:rPr>
          <w:rStyle w:val="apple-converted-space"/>
          <w:rFonts w:ascii="Kaiti TC" w:eastAsia="Kaiti TC" w:hAnsi="Kaiti TC" w:hint="eastAsia"/>
          <w:b/>
          <w:color w:val="000000"/>
          <w:sz w:val="32"/>
          <w:szCs w:val="32"/>
          <w:shd w:val="clear" w:color="auto" w:fill="FFFFFF"/>
        </w:rPr>
        <w:t>日本厚生省制定</w:t>
      </w:r>
      <w:r w:rsidRPr="005C68F4">
        <w:rPr>
          <w:rFonts w:ascii="Kaiti TC" w:eastAsia="Kaiti TC" w:hAnsi="Kaiti TC"/>
          <w:b/>
          <w:color w:val="333333"/>
          <w:sz w:val="32"/>
          <w:szCs w:val="32"/>
        </w:rPr>
        <w:t>「</w:t>
      </w:r>
      <w:r w:rsidR="002F6380" w:rsidRPr="005C68F4">
        <w:rPr>
          <w:rFonts w:ascii="Kaiti TC" w:eastAsia="Kaiti TC" w:hAnsi="Kaiti TC"/>
          <w:b/>
          <w:color w:val="333333"/>
          <w:sz w:val="32"/>
          <w:szCs w:val="32"/>
        </w:rPr>
        <w:t>銷售</w:t>
      </w:r>
      <w:r w:rsidRPr="005C68F4">
        <w:rPr>
          <w:rFonts w:ascii="Kaiti TC" w:eastAsia="Kaiti TC" w:hAnsi="Kaiti TC"/>
          <w:b/>
          <w:color w:val="333333"/>
          <w:sz w:val="32"/>
          <w:szCs w:val="32"/>
        </w:rPr>
        <w:t>藥品</w:t>
      </w:r>
      <w:r w:rsidRPr="006330A9">
        <w:rPr>
          <w:rFonts w:ascii="Kaiti TC" w:eastAsia="Kaiti TC" w:hAnsi="Kaiti TC" w:cs="Arial"/>
          <w:b/>
          <w:color w:val="000000" w:themeColor="text1"/>
          <w:sz w:val="32"/>
          <w:szCs w:val="32"/>
        </w:rPr>
        <w:t>資訊</w:t>
      </w:r>
      <w:r w:rsidR="002F6380" w:rsidRPr="005C68F4">
        <w:rPr>
          <w:rFonts w:ascii="Kaiti TC" w:eastAsia="Kaiti TC" w:hAnsi="Kaiti TC"/>
          <w:b/>
          <w:color w:val="000000" w:themeColor="text1"/>
          <w:sz w:val="32"/>
          <w:szCs w:val="32"/>
        </w:rPr>
        <w:t>提供</w:t>
      </w:r>
      <w:r w:rsidRPr="005C68F4">
        <w:rPr>
          <w:rFonts w:ascii="Kaiti TC" w:eastAsia="Kaiti TC" w:hAnsi="Kaiti TC"/>
          <w:b/>
          <w:color w:val="000000" w:themeColor="text1"/>
          <w:sz w:val="32"/>
          <w:szCs w:val="32"/>
        </w:rPr>
        <w:t>活動</w:t>
      </w:r>
      <w:r w:rsidR="006330A9" w:rsidRPr="006330A9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規範</w:t>
      </w:r>
      <w:r w:rsidRPr="005C68F4">
        <w:rPr>
          <w:rFonts w:ascii="Kaiti TC" w:eastAsia="Kaiti TC" w:hAnsi="Kaiti TC"/>
          <w:b/>
          <w:color w:val="333333"/>
          <w:sz w:val="32"/>
          <w:szCs w:val="32"/>
        </w:rPr>
        <w:t>」</w:t>
      </w:r>
    </w:p>
    <w:p w14:paraId="25D62EAD" w14:textId="52889B09" w:rsidR="00E54D08" w:rsidRPr="00002EB1" w:rsidRDefault="00D63D59" w:rsidP="00740E34">
      <w:pPr>
        <w:widowControl w:val="0"/>
        <w:autoSpaceDE w:val="0"/>
        <w:autoSpaceDN w:val="0"/>
        <w:adjustRightInd w:val="0"/>
        <w:spacing w:beforeLines="100" w:before="360" w:line="0" w:lineRule="atLeast"/>
        <w:ind w:firstLineChars="100" w:firstLine="240"/>
        <w:jc w:val="both"/>
        <w:rPr>
          <w:rFonts w:ascii="Kaiti TC" w:eastAsia="Kaiti TC" w:hAnsi="Kaiti TC" w:cs="Hiragino Kaku Gothic Pro W3"/>
          <w:color w:val="343434"/>
        </w:rPr>
      </w:pPr>
      <w:r w:rsidRPr="00002EB1">
        <w:rPr>
          <w:rFonts w:ascii="Kaiti TC" w:eastAsia="Kaiti TC" w:hAnsi="Kaiti TC" w:cs="Arial" w:hint="eastAsia"/>
          <w:color w:val="000000" w:themeColor="text1"/>
        </w:rPr>
        <w:t>日本厚生</w:t>
      </w:r>
      <w:r w:rsidR="00D46A40" w:rsidRPr="00002EB1">
        <w:rPr>
          <w:rFonts w:ascii="Kaiti TC" w:eastAsia="Kaiti TC" w:hAnsi="Kaiti TC" w:cs="Arial" w:hint="eastAsia"/>
          <w:color w:val="000000" w:themeColor="text1"/>
        </w:rPr>
        <w:t>勞動</w:t>
      </w:r>
      <w:r w:rsidRPr="00002EB1">
        <w:rPr>
          <w:rFonts w:ascii="Kaiti TC" w:eastAsia="Kaiti TC" w:hAnsi="Kaiti TC" w:cs="Arial" w:hint="eastAsia"/>
          <w:color w:val="000000" w:themeColor="text1"/>
        </w:rPr>
        <w:t>省</w:t>
      </w:r>
      <w:r w:rsidR="00D46A40" w:rsidRPr="00002EB1">
        <w:rPr>
          <w:rFonts w:ascii="Kaiti TC" w:eastAsia="Kaiti TC" w:hAnsi="Kaiti TC" w:cs="Arial"/>
          <w:color w:val="000000" w:themeColor="text1"/>
        </w:rPr>
        <w:t>(</w:t>
      </w:r>
      <w:r w:rsidR="00D46A40" w:rsidRPr="00002EB1">
        <w:rPr>
          <w:rFonts w:ascii="Kaiti TC" w:eastAsia="Kaiti TC" w:hAnsi="Kaiti TC" w:cs="Arial" w:hint="eastAsia"/>
          <w:color w:val="000000" w:themeColor="text1"/>
        </w:rPr>
        <w:t>簡稱厚生省</w:t>
      </w:r>
      <w:r w:rsidR="00D46A40" w:rsidRPr="00002EB1">
        <w:rPr>
          <w:rFonts w:ascii="Kaiti TC" w:eastAsia="Kaiti TC" w:hAnsi="Kaiti TC" w:cs="Arial"/>
          <w:color w:val="000000" w:themeColor="text1"/>
        </w:rPr>
        <w:t>)</w:t>
      </w:r>
      <w:r w:rsidRPr="00002EB1">
        <w:rPr>
          <w:rFonts w:ascii="Kaiti TC" w:eastAsia="Kaiti TC" w:hAnsi="Kaiti TC" w:cs="Arial" w:hint="eastAsia"/>
          <w:color w:val="000000" w:themeColor="text1"/>
        </w:rPr>
        <w:t>於</w:t>
      </w:r>
      <w:r w:rsidRPr="00002EB1">
        <w:rPr>
          <w:rFonts w:ascii="Kaiti TC" w:eastAsia="Kaiti TC" w:hAnsi="Kaiti TC" w:cs="Arial"/>
          <w:color w:val="000000" w:themeColor="text1"/>
        </w:rPr>
        <w:t>4</w:t>
      </w:r>
      <w:r w:rsidRPr="00002EB1">
        <w:rPr>
          <w:rFonts w:ascii="Kaiti TC" w:eastAsia="Kaiti TC" w:hAnsi="Kaiti TC" w:cs="Arial" w:hint="eastAsia"/>
          <w:color w:val="000000" w:themeColor="text1"/>
        </w:rPr>
        <w:t>月</w:t>
      </w:r>
      <w:r w:rsidRPr="00002EB1">
        <w:rPr>
          <w:rFonts w:ascii="Kaiti TC" w:eastAsia="Kaiti TC" w:hAnsi="Kaiti TC" w:cs="Arial"/>
          <w:color w:val="000000" w:themeColor="text1"/>
        </w:rPr>
        <w:t>11</w:t>
      </w:r>
      <w:r w:rsidRPr="00002EB1">
        <w:rPr>
          <w:rFonts w:ascii="Kaiti TC" w:eastAsia="Kaiti TC" w:hAnsi="Kaiti TC" w:cs="Arial" w:hint="eastAsia"/>
          <w:color w:val="000000" w:themeColor="text1"/>
        </w:rPr>
        <w:t>日發布</w:t>
      </w:r>
      <w:r w:rsidRPr="00002EB1">
        <w:rPr>
          <w:rFonts w:ascii="Kaiti TC" w:eastAsia="Kaiti TC" w:hAnsi="Kaiti TC"/>
          <w:color w:val="333333"/>
        </w:rPr>
        <w:t>「</w:t>
      </w:r>
      <w:r w:rsidR="002F6380" w:rsidRPr="00002EB1">
        <w:rPr>
          <w:rFonts w:ascii="Kaiti TC" w:eastAsia="Kaiti TC" w:hAnsi="Kaiti TC"/>
          <w:color w:val="333333"/>
        </w:rPr>
        <w:t>銷售</w:t>
      </w:r>
      <w:r w:rsidRPr="00002EB1">
        <w:rPr>
          <w:rFonts w:ascii="Kaiti TC" w:eastAsia="Kaiti TC" w:hAnsi="Kaiti TC"/>
          <w:color w:val="333333"/>
        </w:rPr>
        <w:t>藥品</w:t>
      </w:r>
      <w:r w:rsidRPr="00002EB1">
        <w:rPr>
          <w:rFonts w:ascii="Kaiti TC" w:eastAsia="Kaiti TC" w:hAnsi="Kaiti TC" w:cs="Arial"/>
          <w:color w:val="000000" w:themeColor="text1"/>
        </w:rPr>
        <w:t>資訊</w:t>
      </w:r>
      <w:r w:rsidR="002F6380" w:rsidRPr="00002EB1">
        <w:rPr>
          <w:rFonts w:ascii="Kaiti TC" w:eastAsia="Kaiti TC" w:hAnsi="Kaiti TC"/>
          <w:color w:val="000000" w:themeColor="text1"/>
        </w:rPr>
        <w:t>提供</w:t>
      </w:r>
      <w:r w:rsidRPr="00002EB1">
        <w:rPr>
          <w:rFonts w:ascii="Kaiti TC" w:eastAsia="Kaiti TC" w:hAnsi="Kaiti TC"/>
          <w:color w:val="000000" w:themeColor="text1"/>
        </w:rPr>
        <w:t>活動</w:t>
      </w:r>
      <w:r w:rsidRPr="00002EB1">
        <w:rPr>
          <w:rFonts w:ascii="Kaiti TC" w:eastAsia="Kaiti TC" w:hAnsi="Kaiti TC" w:hint="eastAsia"/>
          <w:color w:val="000000" w:themeColor="text1"/>
        </w:rPr>
        <w:t>規範</w:t>
      </w:r>
      <w:r w:rsidRPr="00002EB1">
        <w:rPr>
          <w:rFonts w:ascii="Kaiti TC" w:eastAsia="Kaiti TC" w:hAnsi="Kaiti TC"/>
          <w:color w:val="333333"/>
        </w:rPr>
        <w:t>」</w:t>
      </w:r>
      <w:r w:rsidRPr="00002EB1">
        <w:rPr>
          <w:rFonts w:ascii="Kaiti TC" w:eastAsia="Kaiti TC" w:hAnsi="Kaiti TC" w:cs="Arial"/>
          <w:color w:val="000000" w:themeColor="text1"/>
        </w:rPr>
        <w:t>。</w:t>
      </w:r>
      <w:r w:rsidR="00D46A40" w:rsidRPr="00002EB1">
        <w:rPr>
          <w:rFonts w:ascii="Kaiti TC" w:eastAsia="Kaiti TC" w:hAnsi="Kaiti TC" w:cs="Arial" w:hint="eastAsia"/>
          <w:color w:val="000000" w:themeColor="text1"/>
        </w:rPr>
        <w:t>厚生省</w:t>
      </w:r>
      <w:r w:rsidR="00D46A40" w:rsidRPr="00002EB1">
        <w:rPr>
          <w:rFonts w:ascii="Kaiti TC" w:eastAsia="Kaiti TC" w:hAnsi="Kaiti TC"/>
          <w:color w:val="333333"/>
        </w:rPr>
        <w:t>促進制定</w:t>
      </w:r>
      <w:r w:rsidR="00D46A40" w:rsidRPr="00002EB1">
        <w:rPr>
          <w:rFonts w:ascii="Kaiti TC" w:eastAsia="Kaiti TC" w:hAnsi="Kaiti TC"/>
          <w:color w:val="000000" w:themeColor="text1"/>
        </w:rPr>
        <w:t>「</w:t>
      </w:r>
      <w:r w:rsidR="00D46A40" w:rsidRPr="00002EB1">
        <w:rPr>
          <w:rFonts w:ascii="Kaiti TC" w:eastAsia="Kaiti TC" w:hAnsi="Kaiti TC" w:cs="Hiragino Kaku Gothic Pro W3"/>
          <w:color w:val="343434"/>
        </w:rPr>
        <w:t>銷售醫療</w:t>
      </w:r>
      <w:r w:rsidR="00941B31" w:rsidRPr="00002EB1">
        <w:rPr>
          <w:rFonts w:ascii="Kaiti TC" w:eastAsia="Kaiti TC" w:hAnsi="Kaiti TC" w:cs="Hiragino Kaku Gothic Pro W3" w:hint="eastAsia"/>
          <w:color w:val="343434"/>
        </w:rPr>
        <w:t>用</w:t>
      </w:r>
      <w:r w:rsidR="00D46A40" w:rsidRPr="00002EB1">
        <w:rPr>
          <w:rFonts w:ascii="Kaiti TC" w:eastAsia="Kaiti TC" w:hAnsi="Kaiti TC" w:cs="Hiragino Kaku Gothic Pro W3"/>
          <w:color w:val="343434"/>
        </w:rPr>
        <w:t>藥品提供</w:t>
      </w:r>
      <w:r w:rsidR="00D46A40" w:rsidRPr="00002EB1">
        <w:rPr>
          <w:rFonts w:ascii="Kaiti TC" w:eastAsia="Kaiti TC" w:hAnsi="Kaiti TC" w:cs="Arial"/>
          <w:color w:val="000000" w:themeColor="text1"/>
        </w:rPr>
        <w:t>資訊</w:t>
      </w:r>
      <w:r w:rsidR="00D46A40" w:rsidRPr="00002EB1">
        <w:rPr>
          <w:rFonts w:ascii="Kaiti TC" w:eastAsia="Kaiti TC" w:hAnsi="Kaiti TC" w:cs="Hiragino Kaku Gothic Pro W3"/>
          <w:color w:val="343434"/>
        </w:rPr>
        <w:t>活動</w:t>
      </w:r>
      <w:r w:rsidR="00D46A40" w:rsidRPr="00002EB1">
        <w:rPr>
          <w:rFonts w:ascii="Kaiti TC" w:eastAsia="Kaiti TC" w:hAnsi="Kaiti TC" w:hint="eastAsia"/>
          <w:color w:val="000000" w:themeColor="text1"/>
        </w:rPr>
        <w:t>規範</w:t>
      </w:r>
      <w:r w:rsidR="00D46A40" w:rsidRPr="00002EB1">
        <w:rPr>
          <w:rFonts w:ascii="Kaiti TC" w:eastAsia="Kaiti TC" w:hAnsi="Kaiti TC" w:cs="Arial"/>
          <w:color w:val="000000" w:themeColor="text1"/>
        </w:rPr>
        <w:t>」(GL)</w:t>
      </w:r>
      <w:r w:rsidR="00C3652B" w:rsidRPr="00002EB1">
        <w:rPr>
          <w:rFonts w:ascii="Kaiti TC" w:eastAsia="Kaiti TC" w:hAnsi="Kaiti TC" w:cs="Arial"/>
          <w:color w:val="000000" w:themeColor="text1"/>
        </w:rPr>
        <w:t>，</w:t>
      </w:r>
      <w:r w:rsidR="00D46A40" w:rsidRPr="00002EB1">
        <w:rPr>
          <w:rFonts w:ascii="Kaiti TC" w:eastAsia="Kaiti TC" w:hAnsi="Kaiti TC" w:cs="Arial" w:hint="eastAsia"/>
          <w:color w:val="000000" w:themeColor="text1"/>
        </w:rPr>
        <w:t>對於</w:t>
      </w:r>
      <w:r w:rsidR="00D46A40" w:rsidRPr="00002EB1">
        <w:rPr>
          <w:rFonts w:ascii="Kaiti TC" w:eastAsia="Kaiti TC" w:hAnsi="Kaiti TC" w:cs="Arial"/>
          <w:color w:val="000000" w:themeColor="text1"/>
        </w:rPr>
        <w:t>MR</w:t>
      </w:r>
      <w:r w:rsidR="00D46A40" w:rsidRPr="00002EB1">
        <w:rPr>
          <w:rFonts w:ascii="Kaiti TC" w:eastAsia="Kaiti TC" w:hAnsi="Kaiti TC" w:cs="Arial" w:hint="eastAsia"/>
          <w:color w:val="000000" w:themeColor="text1"/>
        </w:rPr>
        <w:t>提供自己公司產的資訊所使用的資材</w:t>
      </w:r>
      <w:r w:rsidR="00C3652B" w:rsidRPr="00002EB1">
        <w:rPr>
          <w:rFonts w:ascii="Kaiti TC" w:eastAsia="Kaiti TC" w:hAnsi="Kaiti TC" w:cs="Arial"/>
          <w:color w:val="000000" w:themeColor="text1"/>
        </w:rPr>
        <w:t>，</w:t>
      </w:r>
      <w:r w:rsidR="00D46A40" w:rsidRPr="00002EB1">
        <w:rPr>
          <w:rFonts w:ascii="Kaiti TC" w:eastAsia="Kaiti TC" w:hAnsi="Kaiti TC" w:cs="Arial" w:hint="eastAsia"/>
          <w:color w:val="000000" w:themeColor="text1"/>
        </w:rPr>
        <w:t>明確要求公司內部</w:t>
      </w:r>
      <w:r w:rsidR="00875CCB" w:rsidRPr="00002EB1">
        <w:rPr>
          <w:rFonts w:ascii="Kaiti TC" w:eastAsia="Kaiti TC" w:hAnsi="Kaiti TC" w:cs="Arial" w:hint="eastAsia"/>
          <w:color w:val="000000" w:themeColor="text1"/>
        </w:rPr>
        <w:t>有檢查使用</w:t>
      </w:r>
      <w:r w:rsidR="00875CCB" w:rsidRPr="00002EB1">
        <w:rPr>
          <w:rFonts w:ascii="Kaiti TC" w:eastAsia="Kaiti TC" w:hAnsi="Kaiti TC" w:cs="Hiragino Kaku Gothic Pro W3"/>
          <w:color w:val="343434"/>
        </w:rPr>
        <w:t>的實際情況</w:t>
      </w:r>
      <w:r w:rsidR="00875CCB" w:rsidRPr="00002EB1">
        <w:rPr>
          <w:rFonts w:ascii="Kaiti TC" w:eastAsia="Kaiti TC" w:hAnsi="Kaiti TC" w:cs="Arial" w:hint="eastAsia"/>
          <w:color w:val="000000" w:themeColor="text1"/>
        </w:rPr>
        <w:t>和</w:t>
      </w:r>
      <w:r w:rsidR="00D46A40" w:rsidRPr="00002EB1">
        <w:rPr>
          <w:rFonts w:ascii="Kaiti TC" w:eastAsia="Kaiti TC" w:hAnsi="Kaiti TC" w:cs="Arial" w:hint="eastAsia"/>
          <w:color w:val="000000" w:themeColor="text1"/>
        </w:rPr>
        <w:t>監督</w:t>
      </w:r>
      <w:r w:rsidR="002E24DB" w:rsidRPr="00002EB1">
        <w:rPr>
          <w:rFonts w:ascii="Kaiti TC" w:eastAsia="Kaiti TC" w:hAnsi="Kaiti TC" w:cs="Arial"/>
          <w:color w:val="000000" w:themeColor="text1"/>
        </w:rPr>
        <w:t>(</w:t>
      </w:r>
      <w:r w:rsidR="002E24DB" w:rsidRPr="00002EB1">
        <w:rPr>
          <w:rFonts w:ascii="Kaiti TC" w:eastAsia="Kaiti TC" w:hAnsi="Kaiti TC" w:cs="Arial" w:hint="eastAsia"/>
          <w:color w:val="000000" w:themeColor="text1"/>
        </w:rPr>
        <w:t>監測</w:t>
      </w:r>
      <w:r w:rsidR="002E24DB" w:rsidRPr="00002EB1">
        <w:rPr>
          <w:rFonts w:ascii="Kaiti TC" w:eastAsia="Kaiti TC" w:hAnsi="Kaiti TC" w:cs="Arial"/>
          <w:color w:val="000000" w:themeColor="text1"/>
        </w:rPr>
        <w:t>)</w:t>
      </w:r>
      <w:r w:rsidR="00875CCB" w:rsidRPr="00002EB1">
        <w:rPr>
          <w:rFonts w:ascii="Kaiti TC" w:eastAsia="Kaiti TC" w:hAnsi="Kaiti TC" w:cs="Arial" w:hint="eastAsia"/>
          <w:color w:val="000000" w:themeColor="text1"/>
        </w:rPr>
        <w:t>的義務</w:t>
      </w:r>
      <w:r w:rsidR="00875CCB" w:rsidRPr="00002EB1">
        <w:rPr>
          <w:rFonts w:ascii="Kaiti TC" w:eastAsia="Kaiti TC" w:hAnsi="Kaiti TC"/>
          <w:color w:val="000000" w:themeColor="text1"/>
        </w:rPr>
        <w:t>，</w:t>
      </w:r>
      <w:r w:rsidR="00875CCB" w:rsidRPr="00002EB1">
        <w:rPr>
          <w:rFonts w:ascii="Kaiti TC" w:eastAsia="Kaiti TC" w:hAnsi="Kaiti TC" w:hint="eastAsia"/>
          <w:color w:val="000000" w:themeColor="text1"/>
        </w:rPr>
        <w:t>這</w:t>
      </w:r>
      <w:r w:rsidR="00875CCB" w:rsidRPr="00002EB1">
        <w:rPr>
          <w:rFonts w:ascii="Kaiti TC" w:eastAsia="Kaiti TC" w:hAnsi="Kaiti TC" w:cs="Hiragino Kaku Gothic Pro W3"/>
          <w:color w:val="343434"/>
        </w:rPr>
        <w:t>是一項強制內部的政策</w:t>
      </w:r>
      <w:r w:rsidR="00875CCB" w:rsidRPr="00002EB1">
        <w:rPr>
          <w:rFonts w:ascii="Kaiti TC" w:eastAsia="Kaiti TC" w:hAnsi="Kaiti TC" w:cs="Arial"/>
          <w:color w:val="000000" w:themeColor="text1"/>
        </w:rPr>
        <w:t>。</w:t>
      </w:r>
      <w:r w:rsidR="00ED5DEA" w:rsidRPr="00002EB1">
        <w:rPr>
          <w:rFonts w:ascii="Kaiti TC" w:eastAsia="Kaiti TC" w:hAnsi="Kaiti TC" w:cs="Arial" w:hint="eastAsia"/>
          <w:color w:val="000000" w:themeColor="text1"/>
        </w:rPr>
        <w:t>透過</w:t>
      </w:r>
      <w:r w:rsidR="00941B31" w:rsidRPr="00002EB1">
        <w:rPr>
          <w:rFonts w:ascii="Kaiti TC" w:eastAsia="Kaiti TC" w:hAnsi="Kaiti TC" w:cs="Hiragino Kaku Gothic Pro W3"/>
          <w:color w:val="343434"/>
        </w:rPr>
        <w:t>醫療</w:t>
      </w:r>
      <w:r w:rsidR="00941B31" w:rsidRPr="00002EB1">
        <w:rPr>
          <w:rFonts w:ascii="Kaiti TC" w:eastAsia="Kaiti TC" w:hAnsi="Kaiti TC" w:cs="Hiragino Kaku Gothic Pro W3" w:hint="eastAsia"/>
          <w:color w:val="343434"/>
        </w:rPr>
        <w:t>用</w:t>
      </w:r>
      <w:r w:rsidR="00941B31" w:rsidRPr="00002EB1">
        <w:rPr>
          <w:rFonts w:ascii="Kaiti TC" w:eastAsia="Kaiti TC" w:hAnsi="Kaiti TC" w:cs="Hiragino Kaku Gothic Pro W3"/>
          <w:color w:val="343434"/>
        </w:rPr>
        <w:t>藥品</w:t>
      </w:r>
      <w:r w:rsidR="00941B31" w:rsidRPr="00002EB1">
        <w:rPr>
          <w:rFonts w:ascii="Kaiti TC" w:eastAsia="Kaiti TC" w:hAnsi="Kaiti TC" w:cs="Hiragino Kaku Gothic Pro W3" w:hint="eastAsia"/>
          <w:color w:val="343434"/>
        </w:rPr>
        <w:t>的廣告活動監視監測</w:t>
      </w:r>
      <w:r w:rsidR="00941B31" w:rsidRPr="00002EB1">
        <w:rPr>
          <w:rFonts w:ascii="Kaiti TC" w:eastAsia="Kaiti TC" w:hAnsi="Kaiti TC" w:cs="Hiragino Kaku Gothic Pro W3"/>
          <w:color w:val="343434"/>
        </w:rPr>
        <w:t>的業務</w:t>
      </w:r>
      <w:r w:rsidR="00941B31" w:rsidRPr="00002EB1">
        <w:rPr>
          <w:rFonts w:ascii="Kaiti TC" w:eastAsia="Kaiti TC" w:hAnsi="Kaiti TC" w:cs="Arial"/>
          <w:color w:val="000000" w:themeColor="text1"/>
        </w:rPr>
        <w:t>，</w:t>
      </w:r>
      <w:r w:rsidR="00941B31" w:rsidRPr="00002EB1">
        <w:rPr>
          <w:rFonts w:ascii="Kaiti TC" w:eastAsia="Kaiti TC" w:hAnsi="Kaiti TC" w:cs="Arial"/>
          <w:color w:val="000000"/>
          <w:shd w:val="clear" w:color="auto" w:fill="FFFFFF"/>
        </w:rPr>
        <w:t>MR的口頭說明</w:t>
      </w:r>
      <w:r w:rsidR="00941B31" w:rsidRPr="00002EB1">
        <w:rPr>
          <w:rFonts w:ascii="Kaiti TC" w:eastAsia="Kaiti TC" w:hAnsi="Kaiti TC" w:cs="Arial"/>
          <w:color w:val="000000" w:themeColor="text1"/>
        </w:rPr>
        <w:t>、</w:t>
      </w:r>
      <w:r w:rsidR="00941B31" w:rsidRPr="00002EB1">
        <w:rPr>
          <w:rFonts w:ascii="Kaiti TC" w:eastAsia="Kaiti TC" w:hAnsi="Kaiti TC" w:cs="Arial" w:hint="eastAsia"/>
          <w:color w:val="000000" w:themeColor="text1"/>
        </w:rPr>
        <w:t>只用平板電腦放映</w:t>
      </w:r>
      <w:r w:rsidR="00941B31" w:rsidRPr="00002EB1">
        <w:rPr>
          <w:rFonts w:ascii="Kaiti TC" w:eastAsia="Kaiti TC" w:hAnsi="Kaiti TC" w:cs="Arial"/>
          <w:color w:val="000000"/>
          <w:shd w:val="clear" w:color="auto" w:fill="FFFFFF"/>
        </w:rPr>
        <w:t>說明</w:t>
      </w:r>
      <w:r w:rsidR="00941B31" w:rsidRPr="00002EB1">
        <w:rPr>
          <w:rFonts w:ascii="Kaiti TC" w:eastAsia="Kaiti TC" w:hAnsi="Kaiti TC" w:cs="Arial"/>
          <w:color w:val="000000" w:themeColor="text1"/>
        </w:rPr>
        <w:t>、</w:t>
      </w:r>
      <w:r w:rsidR="00941B31" w:rsidRPr="00002EB1">
        <w:rPr>
          <w:rFonts w:ascii="Kaiti TC" w:eastAsia="Kaiti TC" w:hAnsi="Kaiti TC" w:cs="Arial" w:hint="eastAsia"/>
          <w:color w:val="000000" w:themeColor="text1"/>
        </w:rPr>
        <w:t>在醫局說明會使用幻燈片</w:t>
      </w:r>
      <w:r w:rsidR="00321A9D" w:rsidRPr="00002EB1">
        <w:rPr>
          <w:rFonts w:ascii="Kaiti TC" w:eastAsia="Kaiti TC" w:hAnsi="Kaiti TC" w:cs="Arial" w:hint="eastAsia"/>
          <w:color w:val="000000" w:themeColor="text1"/>
        </w:rPr>
        <w:t>等</w:t>
      </w:r>
      <w:r w:rsidR="00321A9D" w:rsidRPr="00002EB1">
        <w:rPr>
          <w:rFonts w:ascii="Kaiti TC" w:eastAsia="Kaiti TC" w:hAnsi="Kaiti TC"/>
          <w:color w:val="000000" w:themeColor="text1"/>
        </w:rPr>
        <w:t>，</w:t>
      </w:r>
      <w:r w:rsidR="00321A9D" w:rsidRPr="00002EB1">
        <w:rPr>
          <w:rFonts w:ascii="Kaiti TC" w:eastAsia="Kaiti TC" w:hAnsi="Kaiti TC" w:cs="Hiragino Kaku Gothic Pro W3"/>
          <w:color w:val="343434"/>
        </w:rPr>
        <w:t>證據難以保留</w:t>
      </w:r>
      <w:r w:rsidR="00321A9D" w:rsidRPr="00002EB1">
        <w:rPr>
          <w:rFonts w:ascii="Kaiti TC" w:eastAsia="Kaiti TC" w:hAnsi="Kaiti TC" w:cs="微軟正黑體" w:hint="eastAsia"/>
          <w:color w:val="343434"/>
        </w:rPr>
        <w:t>的</w:t>
      </w:r>
      <w:r w:rsidR="00E54D08" w:rsidRPr="00002EB1">
        <w:rPr>
          <w:rFonts w:ascii="Kaiti TC" w:eastAsia="Kaiti TC" w:hAnsi="Kaiti TC" w:cs="Arial"/>
          <w:color w:val="000000"/>
          <w:shd w:val="clear" w:color="auto" w:fill="FFFFFF"/>
        </w:rPr>
        <w:t>提供不適</w:t>
      </w:r>
      <w:r w:rsidR="00E54D08" w:rsidRPr="00002EB1">
        <w:rPr>
          <w:rFonts w:ascii="Kaiti TC" w:eastAsia="Kaiti TC" w:hAnsi="Kaiti TC" w:cs="Arial" w:hint="eastAsia"/>
          <w:color w:val="000000"/>
          <w:shd w:val="clear" w:color="auto" w:fill="FFFFFF"/>
        </w:rPr>
        <w:t>當資訊</w:t>
      </w:r>
      <w:r w:rsidR="00E54D08" w:rsidRPr="00002EB1">
        <w:rPr>
          <w:rFonts w:ascii="Kaiti TC" w:eastAsia="Kaiti TC" w:hAnsi="Kaiti TC" w:cs="Arial"/>
          <w:color w:val="000000"/>
          <w:shd w:val="clear" w:color="auto" w:fill="FFFFFF"/>
        </w:rPr>
        <w:t>的事例</w:t>
      </w:r>
      <w:r w:rsidR="00E54D08" w:rsidRPr="00002EB1">
        <w:rPr>
          <w:rFonts w:ascii="Kaiti TC" w:eastAsia="Kaiti TC" w:hAnsi="Kaiti TC" w:cs="Arial" w:hint="eastAsia"/>
          <w:color w:val="000000"/>
          <w:shd w:val="clear" w:color="auto" w:fill="FFFFFF"/>
        </w:rPr>
        <w:t>已有不少</w:t>
      </w:r>
      <w:r w:rsidR="00E54D08" w:rsidRPr="00002EB1">
        <w:rPr>
          <w:rFonts w:ascii="Kaiti TC" w:eastAsia="Kaiti TC" w:hAnsi="Kaiti TC" w:cs="Arial"/>
          <w:color w:val="000000"/>
          <w:shd w:val="clear" w:color="auto" w:fill="FFFFFF"/>
        </w:rPr>
        <w:t>報告，</w:t>
      </w:r>
      <w:r w:rsidR="00E54D08" w:rsidRPr="00002EB1">
        <w:rPr>
          <w:rFonts w:ascii="Kaiti TC" w:eastAsia="Kaiti TC" w:hAnsi="Kaiti TC" w:cs="Hiragino Kaku Gothic Pro W3"/>
          <w:color w:val="343434"/>
        </w:rPr>
        <w:t>因此</w:t>
      </w:r>
      <w:r w:rsidR="00E54D08" w:rsidRPr="00002EB1">
        <w:rPr>
          <w:rFonts w:ascii="Kaiti TC" w:eastAsia="Kaiti TC" w:hAnsi="Kaiti TC" w:cs="微軟正黑體" w:hint="eastAsia"/>
          <w:color w:val="343434"/>
        </w:rPr>
        <w:t>要求</w:t>
      </w:r>
      <w:r w:rsidR="00E54D08" w:rsidRPr="00002EB1">
        <w:rPr>
          <w:rFonts w:ascii="Kaiti TC" w:eastAsia="Kaiti TC" w:hAnsi="Kaiti TC" w:cs="Hiragino Kaku Gothic Pro W3"/>
          <w:color w:val="343434"/>
        </w:rPr>
        <w:t>採取措施</w:t>
      </w:r>
      <w:r w:rsidR="00E54D08" w:rsidRPr="00002EB1">
        <w:rPr>
          <w:rFonts w:ascii="Kaiti TC" w:eastAsia="Kaiti TC" w:hAnsi="Kaiti TC" w:cs="Arial"/>
          <w:color w:val="000000" w:themeColor="text1"/>
        </w:rPr>
        <w:t>。</w:t>
      </w:r>
      <w:r w:rsidR="001C6A4A" w:rsidRPr="00002EB1">
        <w:rPr>
          <w:rFonts w:ascii="Kaiti TC" w:eastAsia="Kaiti TC" w:hAnsi="Kaiti TC" w:cs="Arial" w:hint="eastAsia"/>
          <w:color w:val="000000" w:themeColor="text1"/>
        </w:rPr>
        <w:t>厚生省</w:t>
      </w:r>
      <w:r w:rsidR="001C6A4A" w:rsidRPr="00002EB1">
        <w:rPr>
          <w:rFonts w:ascii="Kaiti TC" w:eastAsia="Kaiti TC" w:hAnsi="Kaiti TC" w:cs="Hiragino Kaku Gothic Pro W3"/>
          <w:color w:val="343434"/>
        </w:rPr>
        <w:t>計畫今年夏天</w:t>
      </w:r>
      <w:r w:rsidR="001C6A4A" w:rsidRPr="00002EB1">
        <w:rPr>
          <w:rFonts w:ascii="Kaiti TC" w:eastAsia="Kaiti TC" w:hAnsi="Kaiti TC" w:cs="微軟正黑體" w:hint="eastAsia"/>
          <w:color w:val="343434"/>
        </w:rPr>
        <w:t>匯總</w:t>
      </w:r>
      <w:r w:rsidR="001C6A4A" w:rsidRPr="00002EB1">
        <w:rPr>
          <w:rFonts w:ascii="Kaiti TC" w:eastAsia="Kaiti TC" w:hAnsi="Kaiti TC" w:cs="Arial"/>
          <w:color w:val="000000" w:themeColor="text1"/>
        </w:rPr>
        <w:t>GL</w:t>
      </w:r>
      <w:r w:rsidR="001C6A4A" w:rsidRPr="00002EB1">
        <w:rPr>
          <w:rFonts w:ascii="Kaiti TC" w:eastAsia="Kaiti TC" w:hAnsi="Kaiti TC" w:cs="Hiragino Kaku Gothic Pro W3"/>
          <w:color w:val="343434"/>
        </w:rPr>
        <w:t>草案編制了一項準則</w:t>
      </w:r>
      <w:r w:rsidR="00C40CB3" w:rsidRPr="00002EB1">
        <w:rPr>
          <w:rFonts w:ascii="Kaiti TC" w:eastAsia="Kaiti TC" w:hAnsi="Kaiti TC" w:cs="Arial"/>
          <w:color w:val="000000" w:themeColor="text1"/>
        </w:rPr>
        <w:t>，</w:t>
      </w:r>
      <w:r w:rsidR="00C40CB3" w:rsidRPr="00E54D08">
        <w:rPr>
          <w:rFonts w:ascii="Kaiti TC" w:eastAsia="Kaiti TC" w:hAnsi="Kaiti TC"/>
          <w:color w:val="333333"/>
        </w:rPr>
        <w:t>經過公共評論定案化。</w:t>
      </w:r>
      <w:r w:rsidR="001D2CA9" w:rsidRPr="00002EB1">
        <w:rPr>
          <w:rFonts w:ascii="Kaiti TC" w:eastAsia="Kaiti TC" w:hAnsi="Kaiti TC" w:cs="Hiragino Kaku Gothic Pro W3"/>
          <w:color w:val="343434"/>
        </w:rPr>
        <w:t>根據這項政策</w:t>
      </w:r>
      <w:r w:rsidR="001D2CA9" w:rsidRPr="00002EB1">
        <w:rPr>
          <w:rFonts w:ascii="Kaiti TC" w:eastAsia="Kaiti TC" w:hAnsi="Kaiti TC" w:cs="Arial"/>
          <w:color w:val="000000" w:themeColor="text1"/>
        </w:rPr>
        <w:t>，</w:t>
      </w:r>
      <w:r w:rsidR="001D2CA9" w:rsidRPr="00002EB1">
        <w:rPr>
          <w:rFonts w:ascii="Kaiti TC" w:eastAsia="Kaiti TC" w:hAnsi="Kaiti TC" w:cs="Hiragino Kaku Gothic Pro W3"/>
          <w:color w:val="343434"/>
        </w:rPr>
        <w:t>在年內發布通知</w:t>
      </w:r>
      <w:r w:rsidR="00002EB1" w:rsidRPr="00002EB1">
        <w:rPr>
          <w:rFonts w:ascii="Kaiti TC" w:eastAsia="Kaiti TC" w:hAnsi="Kaiti TC" w:cs="微軟正黑體" w:hint="eastAsia"/>
          <w:color w:val="343434"/>
        </w:rPr>
        <w:t>的方針</w:t>
      </w:r>
      <w:r w:rsidR="00002EB1" w:rsidRPr="00002EB1">
        <w:rPr>
          <w:rFonts w:ascii="Kaiti TC" w:eastAsia="Kaiti TC" w:hAnsi="Kaiti TC" w:cs="Arial"/>
          <w:color w:val="000000" w:themeColor="text1"/>
        </w:rPr>
        <w:t>。</w:t>
      </w:r>
      <w:r w:rsidR="00002EB1" w:rsidRPr="00002EB1">
        <w:rPr>
          <w:rFonts w:ascii="Kaiti TC" w:eastAsia="Kaiti TC" w:hAnsi="Kaiti TC" w:cs="Hiragino Kaku Gothic Pro W3"/>
          <w:color w:val="343434"/>
        </w:rPr>
        <w:t>不僅向藥</w:t>
      </w:r>
      <w:r w:rsidR="00002EB1" w:rsidRPr="00002EB1">
        <w:rPr>
          <w:rFonts w:ascii="Kaiti TC" w:eastAsia="Kaiti TC" w:hAnsi="Kaiti TC" w:cs="微軟正黑體" w:hint="eastAsia"/>
          <w:color w:val="343434"/>
        </w:rPr>
        <w:t>業</w:t>
      </w:r>
      <w:r w:rsidR="00002EB1" w:rsidRPr="00002EB1">
        <w:rPr>
          <w:rFonts w:ascii="Kaiti TC" w:eastAsia="Kaiti TC" w:hAnsi="Kaiti TC" w:cs="Arial"/>
          <w:color w:val="000000" w:themeColor="text1"/>
        </w:rPr>
        <w:t>，</w:t>
      </w:r>
      <w:r w:rsidR="00002EB1" w:rsidRPr="00002EB1">
        <w:rPr>
          <w:rFonts w:ascii="Kaiti TC" w:eastAsia="Kaiti TC" w:hAnsi="Kaiti TC"/>
          <w:color w:val="333333"/>
        </w:rPr>
        <w:t>而且也向醫療機構和保險藥</w:t>
      </w:r>
      <w:r w:rsidR="00002EB1" w:rsidRPr="00002EB1">
        <w:rPr>
          <w:rFonts w:ascii="Kaiti TC" w:eastAsia="Kaiti TC" w:hAnsi="Kaiti TC" w:hint="eastAsia"/>
          <w:color w:val="333333"/>
        </w:rPr>
        <w:t>局</w:t>
      </w:r>
      <w:r w:rsidR="00002EB1" w:rsidRPr="00C40CB3">
        <w:rPr>
          <w:rFonts w:ascii="Kaiti TC" w:eastAsia="Kaiti TC" w:hAnsi="Kaiti TC"/>
          <w:color w:val="333333"/>
        </w:rPr>
        <w:t>進行徹底告知，</w:t>
      </w:r>
      <w:r w:rsidR="00002EB1" w:rsidRPr="00002EB1">
        <w:rPr>
          <w:rFonts w:ascii="Kaiti TC" w:eastAsia="Kaiti TC" w:hAnsi="Kaiti TC" w:hint="eastAsia"/>
          <w:color w:val="333333"/>
        </w:rPr>
        <w:t>以</w:t>
      </w:r>
      <w:r w:rsidR="00002EB1" w:rsidRPr="00C40CB3">
        <w:rPr>
          <w:rFonts w:ascii="Kaiti TC" w:eastAsia="Kaiti TC" w:hAnsi="Kaiti TC"/>
          <w:color w:val="333333"/>
        </w:rPr>
        <w:t>促進藥物的正確使用。</w:t>
      </w:r>
    </w:p>
    <w:p w14:paraId="6ECCD389" w14:textId="77777777" w:rsidR="00584C1F" w:rsidRPr="00584C1F" w:rsidRDefault="002F6380" w:rsidP="00374FB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584C1F">
        <w:rPr>
          <w:rFonts w:ascii="Kaiti TC" w:eastAsia="Kaiti TC" w:hAnsi="Kaiti TC" w:cs="Arial"/>
          <w:color w:val="000000" w:themeColor="text1"/>
        </w:rPr>
        <w:t>關於銷售藥品資訊</w:t>
      </w:r>
      <w:r w:rsidRPr="00584C1F">
        <w:rPr>
          <w:rFonts w:ascii="Kaiti TC" w:eastAsia="Kaiti TC" w:hAnsi="Kaiti TC"/>
          <w:color w:val="000000" w:themeColor="text1"/>
        </w:rPr>
        <w:t>提供活動</w:t>
      </w:r>
      <w:r w:rsidRPr="00584C1F">
        <w:rPr>
          <w:rFonts w:ascii="Kaiti TC" w:eastAsia="Kaiti TC" w:hAnsi="Kaiti TC" w:hint="eastAsia"/>
          <w:color w:val="000000" w:themeColor="text1"/>
        </w:rPr>
        <w:t>規範</w:t>
      </w:r>
      <w:r w:rsidRPr="00584C1F">
        <w:rPr>
          <w:rFonts w:ascii="Kaiti TC" w:eastAsia="Kaiti TC" w:hAnsi="Kaiti TC" w:cs="Arial"/>
          <w:color w:val="000000" w:themeColor="text1"/>
        </w:rPr>
        <w:t>的制定</w:t>
      </w:r>
      <w:r w:rsidRPr="00584C1F">
        <w:rPr>
          <w:rFonts w:ascii="Kaiti TC" w:eastAsia="Kaiti TC" w:hAnsi="Kaiti TC" w:cs="Arial" w:hint="eastAsia"/>
          <w:color w:val="000000" w:themeColor="text1"/>
        </w:rPr>
        <w:t>是以</w:t>
      </w:r>
      <w:r w:rsidRPr="00584C1F">
        <w:rPr>
          <w:rStyle w:val="a5"/>
          <w:rFonts w:ascii="Kaiti TC" w:eastAsia="Kaiti TC" w:hAnsi="Kaiti TC"/>
          <w:color w:val="000000" w:themeColor="text1"/>
        </w:rPr>
        <w:t xml:space="preserve"> </w:t>
      </w:r>
      <w:r w:rsidRPr="00584C1F">
        <w:rPr>
          <w:rFonts w:ascii="Kaiti TC" w:eastAsia="Kaiti TC" w:hAnsi="Kaiti TC" w:cs="Arial"/>
          <w:color w:val="000000" w:themeColor="text1"/>
        </w:rPr>
        <w:t>2017年12月22日公佈的「醫藥品產業強化</w:t>
      </w:r>
      <w:r w:rsidRPr="00584C1F">
        <w:rPr>
          <w:rFonts w:ascii="Kaiti TC" w:eastAsia="Kaiti TC" w:hAnsi="Kaiti TC" w:cs="Arial" w:hint="eastAsia"/>
          <w:color w:val="000000" w:themeColor="text1"/>
        </w:rPr>
        <w:t>總體策</w:t>
      </w:r>
      <w:r w:rsidRPr="00584C1F">
        <w:rPr>
          <w:rFonts w:ascii="Kaiti TC" w:eastAsia="Kaiti TC" w:hAnsi="Kaiti TC" w:cs="Arial"/>
          <w:color w:val="000000" w:themeColor="text1"/>
        </w:rPr>
        <w:t>略」的修訂版中明</w:t>
      </w:r>
      <w:r w:rsidRPr="00584C1F">
        <w:rPr>
          <w:rFonts w:ascii="Kaiti TC" w:eastAsia="Kaiti TC" w:hAnsi="Kaiti TC" w:cs="Arial" w:hint="eastAsia"/>
          <w:color w:val="000000" w:themeColor="text1"/>
        </w:rPr>
        <w:t>確記載</w:t>
      </w:r>
      <w:r w:rsidRPr="00584C1F">
        <w:rPr>
          <w:rFonts w:ascii="Kaiti TC" w:eastAsia="Kaiti TC" w:hAnsi="Kaiti TC" w:cs="Arial"/>
          <w:color w:val="000000" w:themeColor="text1"/>
        </w:rPr>
        <w:t>「包含</w:t>
      </w:r>
      <w:r w:rsidR="0051387F" w:rsidRPr="00584C1F">
        <w:rPr>
          <w:rFonts w:ascii="Kaiti TC" w:eastAsia="Kaiti TC" w:hAnsi="Kaiti TC" w:cs="Arial"/>
          <w:color w:val="000000" w:themeColor="text1"/>
        </w:rPr>
        <w:t>討論必要性</w:t>
      </w:r>
      <w:r w:rsidRPr="00584C1F">
        <w:rPr>
          <w:rFonts w:ascii="Kaiti TC" w:eastAsia="Kaiti TC" w:hAnsi="Kaiti TC" w:cs="Arial"/>
          <w:color w:val="000000" w:themeColor="text1"/>
        </w:rPr>
        <w:t>」。</w:t>
      </w:r>
      <w:r w:rsidR="0051387F" w:rsidRPr="00584C1F">
        <w:rPr>
          <w:rFonts w:ascii="Kaiti TC" w:eastAsia="Kaiti TC" w:hAnsi="Kaiti TC" w:cs="Arial"/>
          <w:color w:val="000000" w:themeColor="text1"/>
        </w:rPr>
        <w:t>隨後，關於GL的討論</w:t>
      </w:r>
      <w:r w:rsidR="0051387F" w:rsidRPr="00584C1F">
        <w:rPr>
          <w:rFonts w:ascii="Kaiti TC" w:eastAsia="Kaiti TC" w:hAnsi="Kaiti TC" w:cs="Arial" w:hint="eastAsia"/>
          <w:color w:val="000000" w:themeColor="text1"/>
        </w:rPr>
        <w:t>在</w:t>
      </w:r>
      <w:r w:rsidR="0051387F" w:rsidRPr="00584C1F">
        <w:rPr>
          <w:rFonts w:ascii="Kaiti TC" w:eastAsia="Kaiti TC" w:hAnsi="Kaiti TC" w:cs="Arial"/>
          <w:color w:val="000000" w:themeColor="text1"/>
        </w:rPr>
        <w:t>4月11日舉行的</w:t>
      </w:r>
      <w:r w:rsidR="0051387F" w:rsidRPr="00584C1F">
        <w:rPr>
          <w:rFonts w:ascii="Kaiti TC" w:eastAsia="Kaiti TC" w:hAnsi="Kaiti TC" w:cs="Arial" w:hint="eastAsia"/>
          <w:color w:val="000000" w:themeColor="text1"/>
        </w:rPr>
        <w:t>厚</w:t>
      </w:r>
      <w:r w:rsidR="0051387F" w:rsidRPr="00584C1F">
        <w:rPr>
          <w:rFonts w:ascii="Kaiti TC" w:eastAsia="Kaiti TC" w:hAnsi="Kaiti TC" w:cs="Arial"/>
          <w:color w:val="000000" w:themeColor="text1"/>
        </w:rPr>
        <w:t>生科學</w:t>
      </w:r>
      <w:r w:rsidR="0051387F" w:rsidRPr="00584C1F">
        <w:rPr>
          <w:rFonts w:ascii="Kaiti TC" w:eastAsia="Kaiti TC" w:hAnsi="Kaiti TC" w:cs="Arial" w:hint="eastAsia"/>
          <w:color w:val="000000" w:themeColor="text1"/>
        </w:rPr>
        <w:t>審議</w:t>
      </w:r>
      <w:r w:rsidR="0051387F" w:rsidRPr="00584C1F">
        <w:rPr>
          <w:rFonts w:ascii="Kaiti TC" w:eastAsia="Kaiti TC" w:hAnsi="Kaiti TC" w:cs="Arial"/>
          <w:color w:val="000000" w:themeColor="text1"/>
        </w:rPr>
        <w:t>會醫藥</w:t>
      </w:r>
      <w:r w:rsidR="0051387F" w:rsidRPr="00584C1F">
        <w:rPr>
          <w:rFonts w:ascii="Kaiti TC" w:eastAsia="Kaiti TC" w:hAnsi="Kaiti TC" w:cs="Arial" w:hint="eastAsia"/>
          <w:color w:val="000000" w:themeColor="text1"/>
        </w:rPr>
        <w:t>品</w:t>
      </w:r>
      <w:r w:rsidR="0051387F" w:rsidRPr="00584C1F">
        <w:rPr>
          <w:rFonts w:ascii="Kaiti TC" w:eastAsia="Kaiti TC" w:hAnsi="Kaiti TC" w:cs="Arial"/>
          <w:color w:val="000000" w:themeColor="text1"/>
        </w:rPr>
        <w:t>醫療</w:t>
      </w:r>
      <w:r w:rsidR="0051387F" w:rsidRPr="00584C1F">
        <w:rPr>
          <w:rFonts w:ascii="Kaiti TC" w:eastAsia="Kaiti TC" w:hAnsi="Kaiti TC" w:cs="Arial" w:hint="eastAsia"/>
          <w:color w:val="000000" w:themeColor="text1"/>
        </w:rPr>
        <w:t>機</w:t>
      </w:r>
      <w:r w:rsidR="0051387F" w:rsidRPr="00584C1F">
        <w:rPr>
          <w:rFonts w:ascii="Kaiti TC" w:eastAsia="Kaiti TC" w:hAnsi="Kaiti TC" w:cs="Arial"/>
          <w:color w:val="000000" w:themeColor="text1"/>
        </w:rPr>
        <w:t>器</w:t>
      </w:r>
      <w:r w:rsidR="0051387F" w:rsidRPr="00584C1F">
        <w:rPr>
          <w:rFonts w:ascii="Kaiti TC" w:eastAsia="Kaiti TC" w:hAnsi="Kaiti TC" w:cs="Arial" w:hint="eastAsia"/>
          <w:color w:val="000000" w:themeColor="text1"/>
        </w:rPr>
        <w:t>制度部</w:t>
      </w:r>
      <w:r w:rsidR="0051387F" w:rsidRPr="00584C1F">
        <w:rPr>
          <w:rFonts w:ascii="Kaiti TC" w:eastAsia="Kaiti TC" w:hAnsi="Kaiti TC" w:cs="Arial"/>
          <w:color w:val="000000" w:themeColor="text1"/>
        </w:rPr>
        <w:t>會上真正地開始了。</w:t>
      </w:r>
    </w:p>
    <w:p w14:paraId="6D0B30CF" w14:textId="5B03428E" w:rsidR="00F1490C" w:rsidRDefault="00584C1F" w:rsidP="006A37E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F1490C">
        <w:rPr>
          <w:rFonts w:ascii="Kaiti TC" w:eastAsia="Kaiti TC" w:hAnsi="Kaiti TC" w:cs="Arial"/>
          <w:color w:val="000000" w:themeColor="text1"/>
        </w:rPr>
        <w:t>關於藥品的資訊提供和廣告法規</w:t>
      </w:r>
      <w:r w:rsidR="003A368D" w:rsidRPr="00F1490C">
        <w:rPr>
          <w:rFonts w:ascii="Kaiti TC" w:eastAsia="Kaiti TC" w:hAnsi="Kaiti TC" w:cs="Arial"/>
          <w:color w:val="000000" w:themeColor="text1"/>
        </w:rPr>
        <w:t>，</w:t>
      </w:r>
      <w:r w:rsidR="00CE0F7B">
        <w:rPr>
          <w:rFonts w:ascii="Kaiti TC" w:eastAsia="Kaiti TC" w:hAnsi="Kaiti TC" w:cs="Arial" w:hint="eastAsia"/>
          <w:color w:val="000000" w:themeColor="text1"/>
        </w:rPr>
        <w:t>因爲有二個</w:t>
      </w:r>
      <w:r w:rsidR="00E1378C">
        <w:rPr>
          <w:rFonts w:ascii="Kaiti TC" w:eastAsia="Kaiti TC" w:hAnsi="Kaiti TC" w:cs="Arial"/>
          <w:color w:val="000000" w:themeColor="text1"/>
        </w:rPr>
        <w:t>ARBs</w:t>
      </w:r>
      <w:r w:rsidR="00E1378C">
        <w:rPr>
          <w:rFonts w:ascii="Kaiti TC" w:eastAsia="Kaiti TC" w:hAnsi="Kaiti TC" w:cs="Arial" w:hint="eastAsia"/>
          <w:color w:val="000000" w:themeColor="text1"/>
        </w:rPr>
        <w:t>降血壓</w:t>
      </w:r>
      <w:r w:rsidR="003A368D" w:rsidRPr="00F1490C">
        <w:rPr>
          <w:rFonts w:ascii="Kaiti TC" w:eastAsia="Kaiti TC" w:hAnsi="Kaiti TC" w:cs="Arial" w:hint="eastAsia"/>
          <w:color w:val="000000" w:themeColor="text1"/>
        </w:rPr>
        <w:t>藥物</w:t>
      </w:r>
      <w:r w:rsidR="0025560A" w:rsidRPr="00F1490C">
        <w:rPr>
          <w:rFonts w:ascii="Kaiti TC" w:eastAsia="Kaiti TC" w:hAnsi="Kaiti TC" w:cs="Arial"/>
          <w:color w:val="000000" w:themeColor="text1"/>
        </w:rPr>
        <w:t>涉及臨床研究</w:t>
      </w:r>
      <w:r w:rsidR="0025560A" w:rsidRPr="00AA0918">
        <w:rPr>
          <w:rFonts w:ascii="Kaiti TC" w:eastAsia="Kaiti TC" w:hAnsi="Kaiti TC"/>
          <w:color w:val="333333"/>
        </w:rPr>
        <w:t>欺詐行為</w:t>
      </w:r>
      <w:r w:rsidR="0025560A" w:rsidRPr="00F1490C">
        <w:rPr>
          <w:rFonts w:ascii="Kaiti TC" w:eastAsia="Kaiti TC" w:hAnsi="Kaiti TC" w:cs="Arial"/>
          <w:color w:val="000000" w:themeColor="text1"/>
        </w:rPr>
        <w:t>的不</w:t>
      </w:r>
      <w:r w:rsidR="003A368D" w:rsidRPr="00F1490C">
        <w:rPr>
          <w:rFonts w:ascii="Kaiti TC" w:eastAsia="Kaiti TC" w:hAnsi="Kaiti TC" w:cs="Arial"/>
          <w:color w:val="000000" w:themeColor="text1"/>
        </w:rPr>
        <w:t>當案例</w:t>
      </w:r>
      <w:r w:rsidR="0025560A" w:rsidRPr="00AA0918">
        <w:rPr>
          <w:rFonts w:ascii="Kaiti TC" w:eastAsia="Kaiti TC" w:hAnsi="Kaiti TC"/>
          <w:color w:val="333333"/>
        </w:rPr>
        <w:t>的</w:t>
      </w:r>
      <w:r w:rsidR="0025560A" w:rsidRPr="00F1490C">
        <w:rPr>
          <w:rFonts w:ascii="Kaiti TC" w:eastAsia="Kaiti TC" w:hAnsi="Kaiti TC" w:cs="Arial"/>
          <w:color w:val="000000" w:themeColor="text1"/>
        </w:rPr>
        <w:t>教訓</w:t>
      </w:r>
      <w:r w:rsidR="0051387F" w:rsidRPr="00F1490C">
        <w:rPr>
          <w:rFonts w:ascii="Kaiti TC" w:eastAsia="Kaiti TC" w:hAnsi="Kaiti TC" w:cs="Arial"/>
          <w:color w:val="000000" w:themeColor="text1"/>
        </w:rPr>
        <w:t>。</w:t>
      </w:r>
      <w:r w:rsidR="002D535D" w:rsidRPr="00F1490C">
        <w:rPr>
          <w:rFonts w:ascii="Kaiti TC" w:eastAsia="Kaiti TC" w:hAnsi="Kaiti TC" w:cs="Arial"/>
          <w:color w:val="000000" w:themeColor="text1"/>
        </w:rPr>
        <w:t>藥業</w:t>
      </w:r>
      <w:r w:rsidR="00B228CD" w:rsidRPr="00AA0918">
        <w:rPr>
          <w:rFonts w:ascii="Kaiti TC" w:eastAsia="Kaiti TC" w:hAnsi="Kaiti TC"/>
          <w:color w:val="333333"/>
        </w:rPr>
        <w:t>方面進行了</w:t>
      </w:r>
      <w:r w:rsidR="00B228CD" w:rsidRPr="00F1490C">
        <w:rPr>
          <w:rFonts w:ascii="Kaiti TC" w:eastAsia="Kaiti TC" w:hAnsi="Kaiti TC" w:cs="Arial"/>
          <w:color w:val="000000"/>
        </w:rPr>
        <w:t>醫</w:t>
      </w:r>
      <w:r w:rsidR="00B228CD" w:rsidRPr="00F1490C">
        <w:rPr>
          <w:rFonts w:ascii="Kaiti TC" w:eastAsia="Kaiti TC" w:hAnsi="Kaiti TC" w:cs="Arial" w:hint="eastAsia"/>
          <w:color w:val="000000"/>
        </w:rPr>
        <w:t>療</w:t>
      </w:r>
      <w:r w:rsidR="00B228CD" w:rsidRPr="00F1490C">
        <w:rPr>
          <w:rFonts w:ascii="Kaiti TC" w:eastAsia="Kaiti TC" w:hAnsi="Kaiti TC" w:cs="Arial"/>
          <w:color w:val="000000"/>
        </w:rPr>
        <w:t>用藥品廣告作成要領的全面修訂</w:t>
      </w:r>
      <w:r w:rsidR="00B228CD" w:rsidRPr="00F1490C">
        <w:rPr>
          <w:rFonts w:ascii="Kaiti TC" w:eastAsia="Kaiti TC" w:hAnsi="Kaiti TC" w:cs="Arial"/>
          <w:color w:val="000000" w:themeColor="text1"/>
        </w:rPr>
        <w:t>、引進</w:t>
      </w:r>
      <w:r w:rsidR="00B228CD" w:rsidRPr="00F1490C">
        <w:rPr>
          <w:rFonts w:ascii="Kaiti TC" w:eastAsia="Kaiti TC" w:hAnsi="Kaiti TC" w:cs="Arial" w:hint="eastAsia"/>
          <w:color w:val="000000" w:themeColor="text1"/>
        </w:rPr>
        <w:t>公司外部第三者</w:t>
      </w:r>
      <w:r w:rsidR="0025721C" w:rsidRPr="00F1490C">
        <w:rPr>
          <w:rFonts w:ascii="Kaiti TC" w:eastAsia="Kaiti TC" w:hAnsi="Kaiti TC" w:cs="Arial"/>
          <w:color w:val="000000" w:themeColor="text1"/>
        </w:rPr>
        <w:t>審查</w:t>
      </w:r>
      <w:r w:rsidR="00B228CD" w:rsidRPr="00F1490C">
        <w:rPr>
          <w:rFonts w:ascii="Kaiti TC" w:eastAsia="Kaiti TC" w:hAnsi="Kaiti TC" w:cs="Arial"/>
          <w:color w:val="000000" w:themeColor="text1"/>
        </w:rPr>
        <w:t>廣告</w:t>
      </w:r>
      <w:r w:rsidR="0025721C" w:rsidRPr="00F1490C">
        <w:rPr>
          <w:rFonts w:ascii="Kaiti TC" w:eastAsia="Kaiti TC" w:hAnsi="Kaiti TC" w:cs="Arial" w:hint="eastAsia"/>
          <w:color w:val="000000" w:themeColor="text1"/>
        </w:rPr>
        <w:t>的</w:t>
      </w:r>
      <w:r w:rsidR="00B228CD" w:rsidRPr="00F1490C">
        <w:rPr>
          <w:rFonts w:ascii="Kaiti TC" w:eastAsia="Kaiti TC" w:hAnsi="Kaiti TC" w:cs="Arial"/>
          <w:color w:val="000000" w:themeColor="text1"/>
        </w:rPr>
        <w:t>制度</w:t>
      </w:r>
      <w:r w:rsidR="00B228CD" w:rsidRPr="00F1490C">
        <w:rPr>
          <w:rFonts w:ascii="Kaiti TC" w:eastAsia="Kaiti TC" w:hAnsi="Kaiti TC" w:cs="Arial" w:hint="eastAsia"/>
          <w:color w:val="000000" w:themeColor="text1"/>
        </w:rPr>
        <w:t>等</w:t>
      </w:r>
      <w:r w:rsidR="00B228CD" w:rsidRPr="00F1490C">
        <w:rPr>
          <w:rFonts w:ascii="Kaiti TC" w:eastAsia="Kaiti TC" w:hAnsi="Kaiti TC" w:cs="Arial"/>
          <w:color w:val="000000" w:themeColor="text1"/>
        </w:rPr>
        <w:t>，</w:t>
      </w:r>
      <w:r w:rsidR="002D535D" w:rsidRPr="00F1490C">
        <w:rPr>
          <w:rFonts w:ascii="Kaiti TC" w:eastAsia="Kaiti TC" w:hAnsi="Kaiti TC" w:cs="Arial"/>
          <w:color w:val="000000" w:themeColor="text1"/>
        </w:rPr>
        <w:t>一直致力於提供適當的資訊</w:t>
      </w:r>
      <w:r w:rsidR="00B228CD" w:rsidRPr="00F1490C">
        <w:rPr>
          <w:rFonts w:ascii="Kaiti TC" w:eastAsia="Kaiti TC" w:hAnsi="Kaiti TC" w:cs="Arial"/>
          <w:color w:val="000000" w:themeColor="text1"/>
        </w:rPr>
        <w:t>。</w:t>
      </w:r>
      <w:r w:rsidR="00EB5074" w:rsidRPr="00F1490C">
        <w:rPr>
          <w:rFonts w:ascii="Kaiti TC" w:eastAsia="Kaiti TC" w:hAnsi="Kaiti TC" w:cs="Arial"/>
          <w:color w:val="000000" w:themeColor="text1"/>
        </w:rPr>
        <w:t>因此，產品資訊摘要和</w:t>
      </w:r>
      <w:r w:rsidR="00EB5074" w:rsidRPr="00F1490C">
        <w:rPr>
          <w:rFonts w:ascii="Kaiti TC" w:eastAsia="Kaiti TC" w:hAnsi="Kaiti TC" w:cs="Arial" w:hint="eastAsia"/>
          <w:color w:val="000000" w:themeColor="text1"/>
        </w:rPr>
        <w:t>廣編稿</w:t>
      </w:r>
      <w:r w:rsidR="00EB5074" w:rsidRPr="00F1490C">
        <w:rPr>
          <w:rFonts w:ascii="Kaiti TC" w:eastAsia="Kaiti TC" w:hAnsi="Kaiti TC" w:cs="Arial"/>
          <w:color w:val="000000" w:themeColor="text1"/>
        </w:rPr>
        <w:t>的不當事件減少了。</w:t>
      </w:r>
      <w:r w:rsidR="00D424CD" w:rsidRPr="00F1490C">
        <w:rPr>
          <w:rFonts w:ascii="Kaiti TC" w:eastAsia="Kaiti TC" w:hAnsi="Kaiti TC" w:cs="Arial"/>
          <w:color w:val="000000" w:themeColor="text1"/>
        </w:rPr>
        <w:t>另一方面</w:t>
      </w:r>
      <w:r w:rsidR="005929D8" w:rsidRPr="00F1490C">
        <w:rPr>
          <w:rFonts w:ascii="Kaiti TC" w:eastAsia="Kaiti TC" w:hAnsi="Kaiti TC" w:cs="Arial"/>
          <w:color w:val="000000" w:themeColor="text1"/>
        </w:rPr>
        <w:t>，</w:t>
      </w:r>
      <w:r w:rsidR="00D424CD" w:rsidRPr="00F1490C">
        <w:rPr>
          <w:rFonts w:ascii="Kaiti TC" w:eastAsia="Kaiti TC" w:hAnsi="Kaiti TC" w:cs="Arial"/>
          <w:color w:val="000000" w:themeColor="text1"/>
        </w:rPr>
        <w:t>從2016</w:t>
      </w:r>
      <w:r w:rsidR="006A37EB">
        <w:rPr>
          <w:rFonts w:ascii="Kaiti TC" w:eastAsia="Kaiti TC" w:hAnsi="Kaiti TC" w:cs="Arial" w:hint="eastAsia"/>
          <w:color w:val="000000" w:themeColor="text1"/>
        </w:rPr>
        <w:t>年</w:t>
      </w:r>
      <w:r w:rsidR="00D424CD" w:rsidRPr="00F1490C">
        <w:rPr>
          <w:rFonts w:ascii="Kaiti TC" w:eastAsia="Kaiti TC" w:hAnsi="Kaiti TC" w:cs="Arial" w:hint="eastAsia"/>
          <w:color w:val="000000" w:themeColor="text1"/>
        </w:rPr>
        <w:t>會計</w:t>
      </w:r>
      <w:r w:rsidR="00D424CD" w:rsidRPr="00F1490C">
        <w:rPr>
          <w:rFonts w:ascii="Kaiti TC" w:eastAsia="Kaiti TC" w:hAnsi="Kaiti TC" w:cs="Arial"/>
          <w:color w:val="000000" w:themeColor="text1"/>
        </w:rPr>
        <w:t>年度起</w:t>
      </w:r>
      <w:r w:rsidR="001969D6" w:rsidRPr="00F1490C">
        <w:rPr>
          <w:rFonts w:ascii="Kaiti TC" w:eastAsia="Kaiti TC" w:hAnsi="Kaiti TC" w:cs="Arial"/>
          <w:color w:val="000000" w:themeColor="text1"/>
        </w:rPr>
        <w:t>，</w:t>
      </w:r>
      <w:r w:rsidR="00D424CD" w:rsidRPr="00F1490C">
        <w:rPr>
          <w:rFonts w:ascii="Kaiti TC" w:eastAsia="Kaiti TC" w:hAnsi="Kaiti TC" w:cs="Arial"/>
          <w:color w:val="000000" w:themeColor="text1"/>
        </w:rPr>
        <w:t>厚生省的</w:t>
      </w:r>
      <w:r w:rsidR="00D424CD" w:rsidRPr="00F1490C">
        <w:rPr>
          <w:rFonts w:ascii="Kaiti TC" w:eastAsia="Kaiti TC" w:hAnsi="Kaiti TC" w:cs="Arial"/>
          <w:color w:val="000000"/>
        </w:rPr>
        <w:t>「醫</w:t>
      </w:r>
      <w:r w:rsidR="00D424CD" w:rsidRPr="00F1490C">
        <w:rPr>
          <w:rFonts w:ascii="Kaiti TC" w:eastAsia="Kaiti TC" w:hAnsi="Kaiti TC" w:cs="Arial" w:hint="eastAsia"/>
          <w:color w:val="000000"/>
        </w:rPr>
        <w:t>療</w:t>
      </w:r>
      <w:r w:rsidR="00D424CD" w:rsidRPr="00F1490C">
        <w:rPr>
          <w:rFonts w:ascii="Kaiti TC" w:eastAsia="Kaiti TC" w:hAnsi="Kaiti TC" w:cs="Arial"/>
          <w:color w:val="000000"/>
        </w:rPr>
        <w:t>用</w:t>
      </w:r>
      <w:r w:rsidR="00D424CD" w:rsidRPr="00F1490C">
        <w:rPr>
          <w:rFonts w:ascii="Kaiti TC" w:eastAsia="Kaiti TC" w:hAnsi="Kaiti TC" w:cs="Arial" w:hint="eastAsia"/>
          <w:color w:val="000000"/>
        </w:rPr>
        <w:t>藥</w:t>
      </w:r>
      <w:r w:rsidR="00D424CD" w:rsidRPr="00F1490C">
        <w:rPr>
          <w:rFonts w:ascii="Kaiti TC" w:eastAsia="Kaiti TC" w:hAnsi="Kaiti TC" w:cs="Arial"/>
          <w:color w:val="000000"/>
        </w:rPr>
        <w:t>品的廣告活動監視</w:t>
      </w:r>
      <w:r w:rsidR="00D424CD" w:rsidRPr="00F1490C">
        <w:rPr>
          <w:rFonts w:ascii="Kaiti TC" w:eastAsia="Kaiti TC" w:hAnsi="Kaiti TC" w:cs="Arial" w:hint="eastAsia"/>
          <w:color w:val="000000"/>
        </w:rPr>
        <w:t>監測</w:t>
      </w:r>
      <w:r w:rsidR="00F1490C" w:rsidRPr="00F1490C">
        <w:rPr>
          <w:rFonts w:ascii="Kaiti TC" w:eastAsia="Kaiti TC" w:hAnsi="Kaiti TC" w:cs="Arial" w:hint="eastAsia"/>
          <w:color w:val="000000"/>
        </w:rPr>
        <w:t>業務</w:t>
      </w:r>
      <w:r w:rsidR="00D424CD" w:rsidRPr="00F1490C">
        <w:rPr>
          <w:rFonts w:ascii="Kaiti TC" w:eastAsia="Kaiti TC" w:hAnsi="Kaiti TC" w:cs="Arial"/>
          <w:color w:val="000000"/>
        </w:rPr>
        <w:t>」</w:t>
      </w:r>
      <w:r w:rsidR="00F1490C" w:rsidRPr="00F1490C">
        <w:rPr>
          <w:rFonts w:ascii="Kaiti TC" w:eastAsia="Kaiti TC" w:hAnsi="Kaiti TC" w:cs="Arial" w:hint="eastAsia"/>
          <w:color w:val="000000"/>
        </w:rPr>
        <w:t>也有</w:t>
      </w:r>
      <w:r w:rsidR="00F1490C" w:rsidRPr="00F1490C">
        <w:rPr>
          <w:rFonts w:ascii="Kaiti TC" w:eastAsia="Kaiti TC" w:hAnsi="Kaiti TC" w:cs="Arial"/>
          <w:color w:val="000000" w:themeColor="text1"/>
        </w:rPr>
        <w:t>MR</w:t>
      </w:r>
      <w:r w:rsidR="00F1490C" w:rsidRPr="00F1490C">
        <w:rPr>
          <w:rFonts w:ascii="Kaiti TC" w:eastAsia="Kaiti TC" w:hAnsi="Kaiti TC" w:cs="Arial" w:hint="eastAsia"/>
          <w:color w:val="000000" w:themeColor="text1"/>
        </w:rPr>
        <w:t>或</w:t>
      </w:r>
      <w:r w:rsidR="00F1490C" w:rsidRPr="00F1490C">
        <w:rPr>
          <w:rFonts w:ascii="Kaiti TC" w:eastAsia="Kaiti TC" w:hAnsi="Kaiti TC" w:cs="Arial"/>
          <w:color w:val="000000" w:themeColor="text1"/>
        </w:rPr>
        <w:t>MSL</w:t>
      </w:r>
      <w:r w:rsidR="00F1490C" w:rsidRPr="00F1490C">
        <w:rPr>
          <w:rFonts w:ascii="Kaiti TC" w:eastAsia="Kaiti TC" w:hAnsi="Kaiti TC" w:cs="Arial" w:hint="eastAsia"/>
          <w:color w:val="000000" w:themeColor="text1"/>
        </w:rPr>
        <w:t>在</w:t>
      </w:r>
      <w:r w:rsidR="00F1490C" w:rsidRPr="00F1490C">
        <w:rPr>
          <w:rFonts w:ascii="Kaiti TC" w:eastAsia="Kaiti TC" w:hAnsi="Kaiti TC" w:cs="Arial"/>
          <w:color w:val="000000" w:themeColor="text1"/>
        </w:rPr>
        <w:t>醫</w:t>
      </w:r>
      <w:r w:rsidR="00F1490C" w:rsidRPr="00F1490C">
        <w:rPr>
          <w:rFonts w:ascii="Kaiti TC" w:eastAsia="Kaiti TC" w:hAnsi="Kaiti TC" w:cs="Arial" w:hint="eastAsia"/>
          <w:color w:val="000000" w:themeColor="text1"/>
        </w:rPr>
        <w:t>局的產品說明會和提供資訊所謂的閉門式場合口頭或是投影說</w:t>
      </w:r>
      <w:r w:rsidR="0025721C">
        <w:rPr>
          <w:rFonts w:ascii="Kaiti TC" w:eastAsia="Kaiti TC" w:hAnsi="Kaiti TC" w:cs="Arial" w:hint="eastAsia"/>
          <w:color w:val="000000" w:themeColor="text1"/>
        </w:rPr>
        <w:t>明</w:t>
      </w:r>
      <w:r w:rsidR="00F1490C" w:rsidRPr="00F1490C">
        <w:rPr>
          <w:rFonts w:ascii="Kaiti TC" w:eastAsia="Kaiti TC" w:hAnsi="Kaiti TC" w:cs="Arial"/>
          <w:color w:val="000000" w:themeColor="text1"/>
        </w:rPr>
        <w:t>機密</w:t>
      </w:r>
      <w:r w:rsidR="00F1490C" w:rsidRPr="00F1490C">
        <w:rPr>
          <w:rFonts w:ascii="Kaiti TC" w:eastAsia="Kaiti TC" w:hAnsi="Kaiti TC" w:cs="Arial" w:hint="eastAsia"/>
          <w:color w:val="000000" w:themeColor="text1"/>
        </w:rPr>
        <w:t>數據</w:t>
      </w:r>
      <w:r w:rsidR="00F1490C" w:rsidRPr="00F1490C">
        <w:rPr>
          <w:rFonts w:ascii="Kaiti TC" w:eastAsia="Kaiti TC" w:hAnsi="Kaiti TC" w:cs="Arial"/>
          <w:color w:val="000000" w:themeColor="text1"/>
        </w:rPr>
        <w:t>，</w:t>
      </w:r>
      <w:r w:rsidR="00F1490C" w:rsidRPr="00F1490C">
        <w:rPr>
          <w:rFonts w:ascii="Kaiti TC" w:eastAsia="Kaiti TC" w:hAnsi="Kaiti TC" w:cs="Arial" w:hint="eastAsia"/>
          <w:color w:val="000000" w:themeColor="text1"/>
        </w:rPr>
        <w:t>事後回收</w:t>
      </w:r>
      <w:r w:rsidR="00F1490C" w:rsidRPr="00F1490C">
        <w:rPr>
          <w:rFonts w:ascii="Kaiti TC" w:eastAsia="Kaiti TC" w:hAnsi="Kaiti TC" w:cs="Arial"/>
          <w:color w:val="000000"/>
        </w:rPr>
        <w:t>資料湮滅證據的事例</w:t>
      </w:r>
      <w:r w:rsidR="00F1490C" w:rsidRPr="00F1490C">
        <w:rPr>
          <w:rFonts w:ascii="Kaiti TC" w:eastAsia="Kaiti TC" w:hAnsi="Kaiti TC" w:cs="Arial" w:hint="eastAsia"/>
          <w:color w:val="000000"/>
        </w:rPr>
        <w:t>報告</w:t>
      </w:r>
      <w:r w:rsidR="00CC2EED" w:rsidRPr="00F1490C">
        <w:rPr>
          <w:rFonts w:ascii="Kaiti TC" w:eastAsia="Kaiti TC" w:hAnsi="Kaiti TC" w:cs="Arial"/>
          <w:color w:val="000000" w:themeColor="text1"/>
        </w:rPr>
        <w:t>。</w:t>
      </w:r>
    </w:p>
    <w:p w14:paraId="364BB4A6" w14:textId="6FE9810C" w:rsidR="00294E09" w:rsidRPr="0025721C" w:rsidRDefault="00294E09" w:rsidP="006A37EB">
      <w:pPr>
        <w:pStyle w:val="a7"/>
        <w:numPr>
          <w:ilvl w:val="0"/>
          <w:numId w:val="2"/>
        </w:numPr>
        <w:spacing w:before="180" w:line="0" w:lineRule="atLeast"/>
        <w:ind w:leftChars="0"/>
        <w:jc w:val="both"/>
        <w:rPr>
          <w:rFonts w:ascii="Kaiti TC" w:eastAsia="Kaiti TC" w:hAnsi="Kaiti TC" w:cs="Arial"/>
          <w:b/>
          <w:color w:val="000000" w:themeColor="text1"/>
          <w:sz w:val="32"/>
        </w:rPr>
      </w:pPr>
      <w:r w:rsidRPr="0025721C">
        <w:rPr>
          <w:rFonts w:ascii="Kaiti TC" w:eastAsia="Kaiti TC" w:hAnsi="Kaiti TC"/>
          <w:b/>
          <w:color w:val="333333"/>
          <w:szCs w:val="21"/>
        </w:rPr>
        <w:t>歐洲</w:t>
      </w:r>
      <w:r w:rsidRPr="0025721C">
        <w:rPr>
          <w:rFonts w:ascii="Kaiti TC" w:eastAsia="Kaiti TC" w:hAnsi="Kaiti TC" w:hint="eastAsia"/>
          <w:b/>
          <w:color w:val="333333"/>
          <w:szCs w:val="21"/>
        </w:rPr>
        <w:t>各</w:t>
      </w:r>
      <w:r w:rsidRPr="0025721C">
        <w:rPr>
          <w:rFonts w:ascii="Kaiti TC" w:eastAsia="Kaiti TC" w:hAnsi="Kaiti TC"/>
          <w:b/>
          <w:color w:val="333333"/>
          <w:szCs w:val="21"/>
        </w:rPr>
        <w:t>國</w:t>
      </w:r>
      <w:r w:rsidR="00CE0F7B" w:rsidRPr="0025721C">
        <w:rPr>
          <w:rFonts w:ascii="Kaiti TC" w:eastAsia="Kaiti TC" w:hAnsi="Kaiti TC"/>
          <w:b/>
          <w:color w:val="333333"/>
          <w:szCs w:val="21"/>
        </w:rPr>
        <w:t>要求公司對所提供</w:t>
      </w:r>
      <w:r w:rsidR="00CE0F7B" w:rsidRPr="0025721C">
        <w:rPr>
          <w:rFonts w:ascii="Kaiti TC" w:eastAsia="Kaiti TC" w:hAnsi="Kaiti TC" w:hint="eastAsia"/>
          <w:b/>
          <w:color w:val="333333"/>
          <w:szCs w:val="21"/>
        </w:rPr>
        <w:t>資訊</w:t>
      </w:r>
      <w:r w:rsidRPr="0025721C">
        <w:rPr>
          <w:rFonts w:ascii="Kaiti TC" w:eastAsia="Kaiti TC" w:hAnsi="Kaiti TC"/>
          <w:b/>
          <w:color w:val="333333"/>
          <w:szCs w:val="21"/>
        </w:rPr>
        <w:t>的內容提供保證</w:t>
      </w:r>
      <w:r w:rsidR="00FB5720" w:rsidRPr="0025721C">
        <w:rPr>
          <w:rFonts w:ascii="Kaiti TC" w:eastAsia="Kaiti TC" w:hAnsi="Kaiti TC" w:cs="Arial"/>
          <w:b/>
          <w:color w:val="000000" w:themeColor="text1"/>
        </w:rPr>
        <w:t>、</w:t>
      </w:r>
      <w:r w:rsidR="00FB5720" w:rsidRPr="0025721C">
        <w:rPr>
          <w:rFonts w:ascii="Kaiti TC" w:eastAsia="Kaiti TC" w:hAnsi="Kaiti TC" w:cs="Arial" w:hint="eastAsia"/>
          <w:b/>
          <w:color w:val="000000" w:themeColor="text1"/>
        </w:rPr>
        <w:t>也檢討</w:t>
      </w:r>
      <w:r w:rsidR="00FB5720" w:rsidRPr="0025721C">
        <w:rPr>
          <w:rFonts w:ascii="Kaiti TC" w:eastAsia="Kaiti TC" w:hAnsi="Kaiti TC" w:cs="Songti SC" w:hint="eastAsia"/>
          <w:b/>
          <w:color w:val="262626"/>
        </w:rPr>
        <w:t>適應症外</w:t>
      </w:r>
    </w:p>
    <w:p w14:paraId="2C8CEFAD" w14:textId="7AAD7A37" w:rsidR="004F487C" w:rsidRDefault="009C0554" w:rsidP="006A37E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61339">
        <w:rPr>
          <w:rFonts w:ascii="Kaiti TC" w:eastAsia="Kaiti TC" w:hAnsi="Kaiti TC"/>
          <w:color w:val="000000" w:themeColor="text1"/>
        </w:rPr>
        <w:t>在</w:t>
      </w:r>
      <w:r w:rsidRPr="00A61339">
        <w:rPr>
          <w:rFonts w:ascii="Kaiti TC" w:eastAsia="Kaiti TC" w:hAnsi="Kaiti TC" w:hint="eastAsia"/>
          <w:color w:val="000000" w:themeColor="text1"/>
        </w:rPr>
        <w:t>制</w:t>
      </w:r>
      <w:r w:rsidRPr="00A61339">
        <w:rPr>
          <w:rFonts w:ascii="Kaiti TC" w:eastAsia="Kaiti TC" w:hAnsi="Kaiti TC"/>
          <w:color w:val="000000" w:themeColor="text1"/>
        </w:rPr>
        <w:t>定本「銷售藥品</w:t>
      </w:r>
      <w:r w:rsidRPr="00A61339">
        <w:rPr>
          <w:rFonts w:ascii="Kaiti TC" w:eastAsia="Kaiti TC" w:hAnsi="Kaiti TC" w:cs="Arial"/>
          <w:color w:val="000000" w:themeColor="text1"/>
        </w:rPr>
        <w:t>資訊</w:t>
      </w:r>
      <w:r w:rsidRPr="00A61339">
        <w:rPr>
          <w:rFonts w:ascii="Kaiti TC" w:eastAsia="Kaiti TC" w:hAnsi="Kaiti TC"/>
          <w:color w:val="000000" w:themeColor="text1"/>
        </w:rPr>
        <w:t>提供活動</w:t>
      </w:r>
      <w:r w:rsidRPr="00A61339">
        <w:rPr>
          <w:rFonts w:ascii="Kaiti TC" w:eastAsia="Kaiti TC" w:hAnsi="Kaiti TC" w:hint="eastAsia"/>
          <w:color w:val="000000" w:themeColor="text1"/>
        </w:rPr>
        <w:t>規範</w:t>
      </w:r>
      <w:r w:rsidRPr="00A61339">
        <w:rPr>
          <w:rFonts w:ascii="Kaiti TC" w:eastAsia="Kaiti TC" w:hAnsi="Kaiti TC"/>
          <w:color w:val="000000" w:themeColor="text1"/>
        </w:rPr>
        <w:t>」時，</w:t>
      </w:r>
      <w:r w:rsidR="00AB76C0" w:rsidRPr="00A61339">
        <w:rPr>
          <w:rFonts w:ascii="Kaiti TC" w:eastAsia="Kaiti TC" w:hAnsi="Kaiti TC" w:cs="Arial"/>
          <w:color w:val="000000" w:themeColor="text1"/>
        </w:rPr>
        <w:t>根據監</w:t>
      </w:r>
      <w:r w:rsidR="00AB76C0" w:rsidRPr="00A61339">
        <w:rPr>
          <w:rFonts w:ascii="Kaiti TC" w:eastAsia="Kaiti TC" w:hAnsi="Kaiti TC" w:cs="Arial" w:hint="eastAsia"/>
          <w:color w:val="000000" w:themeColor="text1"/>
        </w:rPr>
        <w:t>視</w:t>
      </w:r>
      <w:r w:rsidR="00AB76C0" w:rsidRPr="00A61339">
        <w:rPr>
          <w:rFonts w:ascii="Kaiti TC" w:eastAsia="Kaiti TC" w:hAnsi="Kaiti TC" w:cs="Arial"/>
          <w:color w:val="000000" w:themeColor="text1"/>
        </w:rPr>
        <w:t>監測項目中報告</w:t>
      </w:r>
      <w:r w:rsidR="00AB76C0" w:rsidRPr="00A61339">
        <w:rPr>
          <w:rFonts w:ascii="Kaiti TC" w:eastAsia="Kaiti TC" w:hAnsi="Kaiti TC"/>
          <w:color w:val="000000" w:themeColor="text1"/>
        </w:rPr>
        <w:t>的</w:t>
      </w:r>
      <w:r w:rsidR="00AB76C0" w:rsidRPr="00A61339">
        <w:rPr>
          <w:rFonts w:ascii="Kaiti TC" w:eastAsia="Kaiti TC" w:hAnsi="Kaiti TC" w:hint="eastAsia"/>
          <w:color w:val="000000" w:themeColor="text1"/>
        </w:rPr>
        <w:t>事</w:t>
      </w:r>
      <w:r w:rsidR="00AB76C0" w:rsidRPr="00A61339">
        <w:rPr>
          <w:rFonts w:ascii="Kaiti TC" w:eastAsia="Kaiti TC" w:hAnsi="Kaiti TC"/>
          <w:color w:val="000000" w:themeColor="text1"/>
        </w:rPr>
        <w:t>例等，</w:t>
      </w:r>
      <w:r w:rsidR="00C864E1" w:rsidRPr="00A61339">
        <w:rPr>
          <w:rFonts w:ascii="Kaiti TC" w:eastAsia="Kaiti TC" w:hAnsi="Kaiti TC" w:hint="eastAsia"/>
          <w:color w:val="000000" w:themeColor="text1"/>
        </w:rPr>
        <w:t>目的在於</w:t>
      </w:r>
      <w:r w:rsidR="00C864E1" w:rsidRPr="00A61339">
        <w:rPr>
          <w:rFonts w:ascii="Kaiti TC" w:eastAsia="Kaiti TC" w:hAnsi="Kaiti TC"/>
          <w:color w:val="000000" w:themeColor="text1"/>
        </w:rPr>
        <w:t>掌握MR實際使用</w:t>
      </w:r>
      <w:r w:rsidR="00C864E1" w:rsidRPr="00A61339">
        <w:rPr>
          <w:rFonts w:ascii="Kaiti TC" w:eastAsia="Kaiti TC" w:hAnsi="Kaiti TC" w:hint="eastAsia"/>
          <w:color w:val="000000" w:themeColor="text1"/>
        </w:rPr>
        <w:t>資</w:t>
      </w:r>
      <w:r w:rsidR="00C864E1" w:rsidRPr="00A61339">
        <w:rPr>
          <w:rFonts w:ascii="Kaiti TC" w:eastAsia="Kaiti TC" w:hAnsi="Kaiti TC"/>
          <w:color w:val="000000" w:themeColor="text1"/>
        </w:rPr>
        <w:t>材的情況</w:t>
      </w:r>
      <w:r w:rsidR="00C864E1" w:rsidRPr="00A61339">
        <w:rPr>
          <w:rFonts w:ascii="Kaiti TC" w:eastAsia="Kaiti TC" w:hAnsi="Kaiti TC" w:cs="Arial"/>
          <w:color w:val="000000" w:themeColor="text1"/>
        </w:rPr>
        <w:t>，</w:t>
      </w:r>
      <w:r w:rsidR="00050183" w:rsidRPr="00A61339">
        <w:rPr>
          <w:rFonts w:ascii="Kaiti TC" w:eastAsia="Kaiti TC" w:hAnsi="Kaiti TC" w:cs="Arial"/>
          <w:color w:val="000000" w:themeColor="text1"/>
        </w:rPr>
        <w:t>尋求</w:t>
      </w:r>
      <w:r w:rsidR="00050183" w:rsidRPr="00A61339">
        <w:rPr>
          <w:rFonts w:ascii="Kaiti TC" w:eastAsia="Kaiti TC" w:hAnsi="Kaiti TC"/>
          <w:color w:val="000000" w:themeColor="text1"/>
        </w:rPr>
        <w:t>建立一套</w:t>
      </w:r>
      <w:r w:rsidR="00050183" w:rsidRPr="00A61339">
        <w:rPr>
          <w:rFonts w:ascii="Kaiti TC" w:eastAsia="Kaiti TC" w:hAnsi="Kaiti TC" w:cs="Arial"/>
          <w:color w:val="000000" w:themeColor="text1"/>
        </w:rPr>
        <w:t>內部檢查和監督（監</w:t>
      </w:r>
      <w:r w:rsidR="00050183" w:rsidRPr="00A61339">
        <w:rPr>
          <w:rFonts w:ascii="Kaiti TC" w:eastAsia="Kaiti TC" w:hAnsi="Kaiti TC" w:cs="Arial" w:hint="eastAsia"/>
          <w:color w:val="000000" w:themeColor="text1"/>
        </w:rPr>
        <w:t>測</w:t>
      </w:r>
      <w:r w:rsidR="00050183" w:rsidRPr="00A61339">
        <w:rPr>
          <w:rFonts w:ascii="Kaiti TC" w:eastAsia="Kaiti TC" w:hAnsi="Kaiti TC" w:cs="Arial"/>
          <w:color w:val="000000" w:themeColor="text1"/>
        </w:rPr>
        <w:t>）</w:t>
      </w:r>
      <w:r w:rsidR="00050183" w:rsidRPr="00A61339">
        <w:rPr>
          <w:rFonts w:ascii="Kaiti TC" w:eastAsia="Kaiti TC" w:hAnsi="Kaiti TC" w:cs="Arial" w:hint="eastAsia"/>
          <w:color w:val="000000" w:themeColor="text1"/>
        </w:rPr>
        <w:t>制度</w:t>
      </w:r>
      <w:r w:rsidR="00050183" w:rsidRPr="00A61339">
        <w:rPr>
          <w:rFonts w:ascii="Kaiti TC" w:eastAsia="Kaiti TC" w:hAnsi="Kaiti TC" w:cs="Arial"/>
          <w:color w:val="000000" w:themeColor="text1"/>
        </w:rPr>
        <w:t>，包括</w:t>
      </w:r>
      <w:r w:rsidR="00050183" w:rsidRPr="00A61339">
        <w:rPr>
          <w:rFonts w:ascii="Kaiti TC" w:eastAsia="Kaiti TC" w:hAnsi="Kaiti TC"/>
          <w:color w:val="000000" w:themeColor="text1"/>
        </w:rPr>
        <w:t>所提供的</w:t>
      </w:r>
      <w:r w:rsidR="00050183" w:rsidRPr="00A61339">
        <w:rPr>
          <w:rFonts w:ascii="Kaiti TC" w:eastAsia="Kaiti TC" w:hAnsi="Kaiti TC" w:cs="Arial" w:hint="eastAsia"/>
          <w:color w:val="000000" w:themeColor="text1"/>
        </w:rPr>
        <w:t>資訊</w:t>
      </w:r>
      <w:r w:rsidR="00050183" w:rsidRPr="00A61339">
        <w:rPr>
          <w:rFonts w:ascii="Kaiti TC" w:eastAsia="Kaiti TC" w:hAnsi="Kaiti TC" w:cs="Arial"/>
          <w:color w:val="000000" w:themeColor="text1"/>
        </w:rPr>
        <w:t>內容。</w:t>
      </w:r>
      <w:r w:rsidR="008A5555" w:rsidRPr="00A61339">
        <w:rPr>
          <w:rFonts w:ascii="Kaiti TC" w:eastAsia="Kaiti TC" w:hAnsi="Kaiti TC" w:cs="Arial"/>
          <w:color w:val="000000" w:themeColor="text1"/>
        </w:rPr>
        <w:t>在歐洲</w:t>
      </w:r>
      <w:r w:rsidR="008A5555" w:rsidRPr="00A61339">
        <w:rPr>
          <w:rFonts w:ascii="Kaiti TC" w:eastAsia="Kaiti TC" w:hAnsi="Kaiti TC" w:cs="Arial" w:hint="eastAsia"/>
          <w:color w:val="000000" w:themeColor="text1"/>
        </w:rPr>
        <w:t>各國</w:t>
      </w:r>
      <w:r w:rsidR="008A5555" w:rsidRPr="00A61339">
        <w:rPr>
          <w:rFonts w:ascii="Kaiti TC" w:eastAsia="Kaiti TC" w:hAnsi="Kaiti TC" w:cs="Arial"/>
          <w:color w:val="000000" w:themeColor="text1"/>
        </w:rPr>
        <w:t>已經</w:t>
      </w:r>
      <w:r w:rsidR="008A5555" w:rsidRPr="00A61339">
        <w:rPr>
          <w:rFonts w:ascii="Kaiti TC" w:eastAsia="Kaiti TC" w:hAnsi="Kaiti TC"/>
          <w:color w:val="000000" w:themeColor="text1"/>
        </w:rPr>
        <w:t>要求各公司保證提供給醫</w:t>
      </w:r>
      <w:r w:rsidR="008A5555" w:rsidRPr="00A61339">
        <w:rPr>
          <w:rFonts w:ascii="Kaiti TC" w:eastAsia="Kaiti TC" w:hAnsi="Kaiti TC" w:hint="eastAsia"/>
          <w:color w:val="000000" w:themeColor="text1"/>
        </w:rPr>
        <w:t>師</w:t>
      </w:r>
      <w:r w:rsidR="008A5555" w:rsidRPr="00A61339">
        <w:rPr>
          <w:rFonts w:ascii="Kaiti TC" w:eastAsia="Kaiti TC" w:hAnsi="Kaiti TC"/>
          <w:color w:val="000000" w:themeColor="text1"/>
        </w:rPr>
        <w:t>的資訊內容是適當的。</w:t>
      </w:r>
      <w:r w:rsidR="00E0339F" w:rsidRPr="00A61339">
        <w:rPr>
          <w:rFonts w:ascii="Kaiti TC" w:eastAsia="Kaiti TC" w:hAnsi="Kaiti TC" w:hint="eastAsia"/>
          <w:color w:val="000000" w:themeColor="text1"/>
        </w:rPr>
        <w:t>日本</w:t>
      </w:r>
      <w:r w:rsidR="00E0339F" w:rsidRPr="00A61339">
        <w:rPr>
          <w:rFonts w:ascii="Kaiti TC" w:eastAsia="Kaiti TC" w:hAnsi="Kaiti TC" w:cs="Arial"/>
          <w:color w:val="000000" w:themeColor="text1"/>
        </w:rPr>
        <w:t>厚生省</w:t>
      </w:r>
      <w:r w:rsidR="004F487C" w:rsidRPr="00A61339">
        <w:rPr>
          <w:rFonts w:ascii="Kaiti TC" w:eastAsia="Kaiti TC" w:hAnsi="Kaiti TC" w:cs="Arial" w:hint="eastAsia"/>
          <w:color w:val="000000" w:themeColor="text1"/>
        </w:rPr>
        <w:t>透過</w:t>
      </w:r>
      <w:r w:rsidR="00E0339F" w:rsidRPr="00A61339">
        <w:rPr>
          <w:rFonts w:ascii="Kaiti TC" w:eastAsia="Kaiti TC" w:hAnsi="Kaiti TC" w:cs="Arial" w:hint="eastAsia"/>
          <w:color w:val="000000" w:themeColor="text1"/>
        </w:rPr>
        <w:t>制定</w:t>
      </w:r>
      <w:r w:rsidR="004F487C" w:rsidRPr="00A61339">
        <w:rPr>
          <w:rFonts w:ascii="Kaiti TC" w:eastAsia="Kaiti TC" w:hAnsi="Kaiti TC" w:cs="Arial" w:hint="eastAsia"/>
          <w:color w:val="000000" w:themeColor="text1"/>
        </w:rPr>
        <w:t>這次的規範</w:t>
      </w:r>
      <w:r w:rsidR="004F487C" w:rsidRPr="00A61339">
        <w:rPr>
          <w:rFonts w:ascii="Kaiti TC" w:eastAsia="Kaiti TC" w:hAnsi="Kaiti TC" w:cs="Arial"/>
          <w:color w:val="000000" w:themeColor="text1"/>
        </w:rPr>
        <w:t>，</w:t>
      </w:r>
      <w:r w:rsidR="004F487C" w:rsidRPr="00A61339">
        <w:rPr>
          <w:rFonts w:ascii="Kaiti TC" w:eastAsia="Kaiti TC" w:hAnsi="Kaiti TC" w:cs="Arial" w:hint="eastAsia"/>
          <w:color w:val="000000" w:themeColor="text1"/>
        </w:rPr>
        <w:t>不在於阻止MR</w:t>
      </w:r>
      <w:r w:rsidR="004F487C" w:rsidRPr="00A61339">
        <w:rPr>
          <w:rFonts w:ascii="Kaiti TC" w:eastAsia="Kaiti TC" w:hAnsi="Kaiti TC" w:cs="Arial"/>
          <w:color w:val="000000" w:themeColor="text1"/>
        </w:rPr>
        <w:t>個人，</w:t>
      </w:r>
      <w:r w:rsidR="004F487C" w:rsidRPr="00A61339">
        <w:rPr>
          <w:rFonts w:ascii="Kaiti TC" w:eastAsia="Kaiti TC" w:hAnsi="Kaiti TC" w:cs="Arial" w:hint="eastAsia"/>
          <w:color w:val="000000" w:themeColor="text1"/>
        </w:rPr>
        <w:t>目的在於從</w:t>
      </w:r>
      <w:r w:rsidR="004F487C" w:rsidRPr="00A61339">
        <w:rPr>
          <w:rFonts w:ascii="Kaiti TC" w:eastAsia="Kaiti TC" w:hAnsi="Kaiti TC"/>
          <w:color w:val="000000" w:themeColor="text1"/>
        </w:rPr>
        <w:t>作為製藥企業的態度</w:t>
      </w:r>
      <w:r w:rsidR="004F487C" w:rsidRPr="00A61339">
        <w:rPr>
          <w:rFonts w:ascii="Kaiti TC" w:eastAsia="Kaiti TC" w:hAnsi="Kaiti TC" w:cs="Arial"/>
          <w:color w:val="000000" w:themeColor="text1"/>
        </w:rPr>
        <w:t>，</w:t>
      </w:r>
      <w:r w:rsidR="004F487C" w:rsidRPr="00A61339">
        <w:rPr>
          <w:rFonts w:ascii="Kaiti TC" w:eastAsia="Kaiti TC" w:hAnsi="Kaiti TC" w:cs="Arial" w:hint="eastAsia"/>
          <w:color w:val="000000" w:themeColor="text1"/>
        </w:rPr>
        <w:t>希望</w:t>
      </w:r>
      <w:r w:rsidR="004F487C" w:rsidRPr="00A61339">
        <w:rPr>
          <w:rFonts w:ascii="Kaiti TC" w:eastAsia="Kaiti TC" w:hAnsi="Kaiti TC"/>
          <w:color w:val="000000" w:themeColor="text1"/>
        </w:rPr>
        <w:t>進一步提高自</w:t>
      </w:r>
      <w:r w:rsidR="004F487C" w:rsidRPr="00A61339">
        <w:rPr>
          <w:rFonts w:ascii="Kaiti TC" w:eastAsia="Kaiti TC" w:hAnsi="Kaiti TC" w:hint="eastAsia"/>
          <w:color w:val="000000" w:themeColor="text1"/>
        </w:rPr>
        <w:t>清行動</w:t>
      </w:r>
      <w:r w:rsidR="004F487C" w:rsidRPr="00A61339">
        <w:rPr>
          <w:rFonts w:ascii="Kaiti TC" w:eastAsia="Kaiti TC" w:hAnsi="Kaiti TC"/>
          <w:color w:val="000000" w:themeColor="text1"/>
        </w:rPr>
        <w:t>。</w:t>
      </w:r>
    </w:p>
    <w:p w14:paraId="6C368FBB" w14:textId="787E29AE" w:rsidR="00484EDB" w:rsidRPr="00D76C38" w:rsidRDefault="00484EDB" w:rsidP="00A75E5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D76C38">
        <w:rPr>
          <w:rFonts w:ascii="Kaiti TC" w:eastAsia="Kaiti TC" w:hAnsi="Kaiti TC" w:cs="Arial"/>
          <w:color w:val="000000" w:themeColor="text1"/>
        </w:rPr>
        <w:lastRenderedPageBreak/>
        <w:t>此外，由於醫療上的需要，醫</w:t>
      </w:r>
      <w:r w:rsidRPr="00D76C38">
        <w:rPr>
          <w:rFonts w:ascii="Kaiti TC" w:eastAsia="Kaiti TC" w:hAnsi="Kaiti TC" w:cs="Arial" w:hint="eastAsia"/>
          <w:color w:val="000000" w:themeColor="text1"/>
        </w:rPr>
        <w:t>師</w:t>
      </w:r>
      <w:r w:rsidRPr="00D76C38">
        <w:rPr>
          <w:rFonts w:ascii="Kaiti TC" w:eastAsia="Kaiti TC" w:hAnsi="Kaiti TC" w:cs="Arial"/>
          <w:color w:val="000000" w:themeColor="text1"/>
        </w:rPr>
        <w:t>等的醫療專業人員和患者可能會要求</w:t>
      </w:r>
      <w:r w:rsidRPr="00D76C38">
        <w:rPr>
          <w:rFonts w:ascii="Kaiti TC" w:eastAsia="Kaiti TC" w:hAnsi="Kaiti TC" w:cs="Arial" w:hint="eastAsia"/>
          <w:color w:val="000000" w:themeColor="text1"/>
        </w:rPr>
        <w:t>企業</w:t>
      </w:r>
      <w:r w:rsidRPr="00D76C38">
        <w:rPr>
          <w:rFonts w:ascii="Kaiti TC" w:eastAsia="Kaiti TC" w:hAnsi="Kaiti TC" w:cs="Arial"/>
          <w:color w:val="000000" w:themeColor="text1"/>
        </w:rPr>
        <w:t>提供</w:t>
      </w:r>
      <w:r w:rsidRPr="00D76C38">
        <w:rPr>
          <w:rFonts w:ascii="Kaiti TC" w:eastAsia="Kaiti TC" w:hAnsi="Kaiti TC" w:cs="Arial" w:hint="eastAsia"/>
          <w:color w:val="000000" w:themeColor="text1"/>
        </w:rPr>
        <w:t>國</w:t>
      </w:r>
      <w:r w:rsidRPr="00D76C38">
        <w:rPr>
          <w:rFonts w:ascii="Kaiti TC" w:eastAsia="Kaiti TC" w:hAnsi="Kaiti TC" w:cs="Arial"/>
          <w:color w:val="000000" w:themeColor="text1"/>
        </w:rPr>
        <w:t>外的</w:t>
      </w:r>
      <w:r w:rsidRPr="00D76C38">
        <w:rPr>
          <w:rFonts w:ascii="Kaiti TC" w:eastAsia="Kaiti TC" w:hAnsi="Kaiti TC" w:cs="Arial" w:hint="eastAsia"/>
          <w:color w:val="000000" w:themeColor="text1"/>
        </w:rPr>
        <w:t>適應症外的</w:t>
      </w:r>
      <w:r w:rsidRPr="00D76C38">
        <w:rPr>
          <w:rFonts w:ascii="Kaiti TC" w:eastAsia="Kaiti TC" w:hAnsi="Kaiti TC" w:cs="Arial"/>
          <w:color w:val="000000" w:themeColor="text1"/>
        </w:rPr>
        <w:t>文獻</w:t>
      </w:r>
      <w:r w:rsidRPr="00D76C38">
        <w:rPr>
          <w:rFonts w:ascii="Kaiti TC" w:eastAsia="Kaiti TC" w:hAnsi="Kaiti TC" w:cs="Arial"/>
          <w:color w:val="000000" w:themeColor="text1"/>
          <w:shd w:val="clear" w:color="auto" w:fill="FFFFFF"/>
        </w:rPr>
        <w:t>的情況</w:t>
      </w:r>
      <w:r w:rsidRPr="00D76C38">
        <w:rPr>
          <w:rFonts w:ascii="Kaiti TC" w:eastAsia="Kaiti TC" w:hAnsi="Kaiti TC" w:cs="Arial"/>
          <w:color w:val="000000" w:themeColor="text1"/>
        </w:rPr>
        <w:t>，因此也指出可以考慮參考美國</w:t>
      </w:r>
      <w:r w:rsidRPr="00D76C38">
        <w:rPr>
          <w:rFonts w:ascii="Kaiti TC" w:eastAsia="Kaiti TC" w:hAnsi="Kaiti TC" w:cs="Arial" w:hint="eastAsia"/>
          <w:color w:val="000000" w:themeColor="text1"/>
        </w:rPr>
        <w:t>的規範之際</w:t>
      </w:r>
      <w:r w:rsidRPr="00D76C38">
        <w:rPr>
          <w:rFonts w:ascii="Kaiti TC" w:eastAsia="Kaiti TC" w:hAnsi="Kaiti TC" w:cs="Arial"/>
          <w:color w:val="000000" w:themeColor="text1"/>
        </w:rPr>
        <w:t>，</w:t>
      </w:r>
      <w:r w:rsidRPr="00D76C38">
        <w:rPr>
          <w:rFonts w:ascii="Kaiti TC" w:eastAsia="Kaiti TC" w:hAnsi="Kaiti TC" w:cs="Arial" w:hint="eastAsia"/>
          <w:color w:val="000000" w:themeColor="text1"/>
        </w:rPr>
        <w:t>也檢討適應症外的</w:t>
      </w:r>
      <w:r w:rsidRPr="00D76C38">
        <w:rPr>
          <w:rFonts w:ascii="Kaiti TC" w:eastAsia="Kaiti TC" w:hAnsi="Kaiti TC" w:cs="Arial"/>
          <w:color w:val="000000" w:themeColor="text1"/>
        </w:rPr>
        <w:t>必要性。</w:t>
      </w:r>
    </w:p>
    <w:p w14:paraId="1B11ECE0" w14:textId="39348242" w:rsidR="002345D6" w:rsidRPr="00F67A4D" w:rsidRDefault="00F67A4D" w:rsidP="00A75E51">
      <w:pPr>
        <w:pStyle w:val="a7"/>
        <w:numPr>
          <w:ilvl w:val="0"/>
          <w:numId w:val="3"/>
        </w:numPr>
        <w:spacing w:before="180" w:line="0" w:lineRule="atLeast"/>
        <w:ind w:leftChars="0"/>
        <w:jc w:val="both"/>
        <w:rPr>
          <w:rFonts w:ascii="Kaiti TC" w:eastAsia="Kaiti TC" w:hAnsi="Kaiti TC" w:cs="Arial"/>
          <w:b/>
          <w:color w:val="000000" w:themeColor="text1"/>
        </w:rPr>
      </w:pPr>
      <w:r w:rsidRPr="00F67A4D">
        <w:rPr>
          <w:rFonts w:ascii="Kaiti TC" w:eastAsia="Kaiti TC" w:hAnsi="Kaiti TC" w:cs="Arial" w:hint="eastAsia"/>
          <w:b/>
          <w:color w:val="000000" w:themeColor="text1"/>
        </w:rPr>
        <w:t>也有向</w:t>
      </w:r>
      <w:r w:rsidR="00E17948" w:rsidRPr="00F67A4D">
        <w:rPr>
          <w:rFonts w:ascii="Kaiti TC" w:eastAsia="Kaiti TC" w:hAnsi="Kaiti TC" w:cs="Arial"/>
          <w:b/>
          <w:color w:val="000000" w:themeColor="text1"/>
        </w:rPr>
        <w:t>醫療專業人</w:t>
      </w:r>
      <w:r w:rsidR="00E17948" w:rsidRPr="00F67A4D">
        <w:rPr>
          <w:rFonts w:ascii="Kaiti TC" w:eastAsia="Kaiti TC" w:hAnsi="Kaiti TC" w:cs="Arial" w:hint="eastAsia"/>
          <w:b/>
          <w:color w:val="000000" w:themeColor="text1"/>
        </w:rPr>
        <w:t>士</w:t>
      </w:r>
      <w:r w:rsidRPr="00F67A4D">
        <w:rPr>
          <w:rFonts w:ascii="Kaiti TC" w:eastAsia="Kaiti TC" w:hAnsi="Kaiti TC"/>
          <w:b/>
          <w:color w:val="333333"/>
          <w:shd w:val="clear" w:color="auto" w:fill="FFFFFF"/>
        </w:rPr>
        <w:t>廣泛宣傳GL的目的</w:t>
      </w:r>
    </w:p>
    <w:p w14:paraId="4012A9CD" w14:textId="77777777" w:rsidR="00692E1A" w:rsidRPr="00692E1A" w:rsidRDefault="00392597" w:rsidP="00A75E5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692E1A">
        <w:rPr>
          <w:rFonts w:ascii="Kaiti TC" w:eastAsia="Kaiti TC" w:hAnsi="Kaiti TC" w:cs="Arial" w:hint="eastAsia"/>
          <w:color w:val="000000" w:themeColor="text1"/>
        </w:rPr>
        <w:t>厚生省</w:t>
      </w:r>
      <w:r w:rsidRPr="00692E1A">
        <w:rPr>
          <w:rFonts w:ascii="Kaiti TC" w:eastAsia="Kaiti TC" w:hAnsi="Kaiti TC" w:cs="Arial"/>
          <w:color w:val="000000" w:themeColor="text1"/>
        </w:rPr>
        <w:t>已決定</w:t>
      </w:r>
      <w:r w:rsidRPr="00692E1A">
        <w:rPr>
          <w:rFonts w:ascii="Kaiti TC" w:eastAsia="Kaiti TC" w:hAnsi="Kaiti TC" w:cs="Arial" w:hint="eastAsia"/>
          <w:color w:val="000000" w:themeColor="text1"/>
        </w:rPr>
        <w:t>在厚生</w:t>
      </w:r>
      <w:r w:rsidRPr="00692E1A">
        <w:rPr>
          <w:rFonts w:ascii="Kaiti TC" w:eastAsia="Kaiti TC" w:hAnsi="Kaiti TC" w:cs="Arial"/>
          <w:color w:val="000000" w:themeColor="text1"/>
        </w:rPr>
        <w:t>科學</w:t>
      </w:r>
      <w:r w:rsidRPr="00692E1A">
        <w:rPr>
          <w:rFonts w:ascii="Kaiti TC" w:eastAsia="Kaiti TC" w:hAnsi="Kaiti TC" w:cs="Arial"/>
          <w:color w:val="000000"/>
        </w:rPr>
        <w:t>審議會醫藥品醫療機器制度部會</w:t>
      </w:r>
      <w:r w:rsidRPr="00692E1A">
        <w:rPr>
          <w:rFonts w:ascii="Kaiti TC" w:eastAsia="Kaiti TC" w:hAnsi="Kaiti TC" w:cs="Arial" w:hint="eastAsia"/>
          <w:color w:val="000000"/>
        </w:rPr>
        <w:t>中深入討論本規範</w:t>
      </w:r>
      <w:r w:rsidRPr="00692E1A">
        <w:rPr>
          <w:rFonts w:ascii="Kaiti TC" w:eastAsia="Kaiti TC" w:hAnsi="Kaiti TC" w:cs="Arial"/>
          <w:color w:val="000000" w:themeColor="text1"/>
        </w:rPr>
        <w:t>，</w:t>
      </w:r>
      <w:r w:rsidRPr="00F67A4D">
        <w:rPr>
          <w:rFonts w:ascii="Kaiti TC" w:eastAsia="Kaiti TC" w:hAnsi="Kaiti TC"/>
          <w:color w:val="333333"/>
        </w:rPr>
        <w:t>如果定案</w:t>
      </w:r>
      <w:r w:rsidRPr="00692E1A">
        <w:rPr>
          <w:rFonts w:ascii="Kaiti TC" w:eastAsia="Kaiti TC" w:hAnsi="Kaiti TC" w:cs="Arial"/>
          <w:color w:val="000000" w:themeColor="text1"/>
        </w:rPr>
        <w:t>，計劃通知</w:t>
      </w:r>
      <w:r w:rsidRPr="00F67A4D">
        <w:rPr>
          <w:rFonts w:ascii="Kaiti TC" w:eastAsia="Kaiti TC" w:hAnsi="Kaiti TC"/>
          <w:color w:val="333333"/>
        </w:rPr>
        <w:t>都道府縣</w:t>
      </w:r>
      <w:r w:rsidRPr="00692E1A">
        <w:rPr>
          <w:rFonts w:ascii="Kaiti TC" w:eastAsia="Kaiti TC" w:hAnsi="Kaiti TC" w:cs="Arial"/>
          <w:color w:val="000000" w:themeColor="text1"/>
        </w:rPr>
        <w:t>和相關機構。</w:t>
      </w:r>
      <w:r w:rsidR="00F14FB5" w:rsidRPr="00692E1A">
        <w:rPr>
          <w:rFonts w:ascii="Kaiti TC" w:eastAsia="Kaiti TC" w:hAnsi="Kaiti TC" w:cs="Arial" w:hint="eastAsia"/>
          <w:color w:val="000000" w:themeColor="text1"/>
        </w:rPr>
        <w:t>透</w:t>
      </w:r>
      <w:r w:rsidR="00F14FB5" w:rsidRPr="00692E1A">
        <w:rPr>
          <w:rFonts w:ascii="Kaiti TC" w:eastAsia="Kaiti TC" w:hAnsi="Kaiti TC" w:cs="Arial"/>
          <w:color w:val="000000" w:themeColor="text1"/>
        </w:rPr>
        <w:t>過將GL的目的傳達給</w:t>
      </w:r>
      <w:r w:rsidR="00692E1A" w:rsidRPr="00692E1A">
        <w:rPr>
          <w:rFonts w:ascii="Kaiti TC" w:eastAsia="Kaiti TC" w:hAnsi="Kaiti TC" w:cs="Arial"/>
          <w:color w:val="000000" w:themeColor="text1"/>
        </w:rPr>
        <w:t>醫療專業人員</w:t>
      </w:r>
      <w:r w:rsidR="00F14FB5" w:rsidRPr="00692E1A">
        <w:rPr>
          <w:rFonts w:ascii="Kaiti TC" w:eastAsia="Kaiti TC" w:hAnsi="Kaiti TC" w:cs="Arial"/>
          <w:color w:val="000000" w:themeColor="text1"/>
        </w:rPr>
        <w:t>，</w:t>
      </w:r>
      <w:r w:rsidR="00692E1A" w:rsidRPr="00692E1A">
        <w:rPr>
          <w:rFonts w:ascii="Kaiti TC" w:eastAsia="Kaiti TC" w:hAnsi="Kaiti TC"/>
        </w:rPr>
        <w:t>這也意味著所有的醫療</w:t>
      </w:r>
      <w:r w:rsidR="00692E1A" w:rsidRPr="00692E1A">
        <w:rPr>
          <w:rFonts w:ascii="Kaiti TC" w:eastAsia="Kaiti TC" w:hAnsi="Kaiti TC" w:cs="Arial"/>
          <w:color w:val="000000" w:themeColor="text1"/>
        </w:rPr>
        <w:t>專業人員</w:t>
      </w:r>
      <w:r w:rsidR="00692E1A" w:rsidRPr="00692E1A">
        <w:rPr>
          <w:rFonts w:ascii="Kaiti TC" w:eastAsia="Kaiti TC" w:hAnsi="Kaiti TC"/>
        </w:rPr>
        <w:t>保健專業人士都將成為</w:t>
      </w:r>
      <w:r w:rsidR="00692E1A" w:rsidRPr="00392597">
        <w:rPr>
          <w:rFonts w:ascii="Kaiti TC" w:eastAsia="Kaiti TC" w:hAnsi="Kaiti TC"/>
          <w:color w:val="333333"/>
        </w:rPr>
        <w:t>監視藥物</w:t>
      </w:r>
      <w:r w:rsidR="00692E1A" w:rsidRPr="00692E1A">
        <w:rPr>
          <w:rFonts w:ascii="Kaiti TC" w:eastAsia="Kaiti TC" w:hAnsi="Kaiti TC" w:hint="eastAsia"/>
          <w:color w:val="333333"/>
        </w:rPr>
        <w:t>資訊的</w:t>
      </w:r>
      <w:r w:rsidR="00692E1A" w:rsidRPr="00692E1A">
        <w:rPr>
          <w:rFonts w:ascii="Kaiti TC" w:eastAsia="Kaiti TC" w:hAnsi="Kaiti TC"/>
          <w:color w:val="333333"/>
        </w:rPr>
        <w:t>監</w:t>
      </w:r>
      <w:r w:rsidR="00692E1A" w:rsidRPr="00692E1A">
        <w:rPr>
          <w:rFonts w:ascii="Kaiti TC" w:eastAsia="Kaiti TC" w:hAnsi="Kaiti TC" w:hint="eastAsia"/>
          <w:color w:val="333333"/>
        </w:rPr>
        <w:t>測者</w:t>
      </w:r>
      <w:r w:rsidR="00692E1A" w:rsidRPr="00392597">
        <w:rPr>
          <w:rFonts w:ascii="Kaiti TC" w:eastAsia="Kaiti TC" w:hAnsi="Kaiti TC"/>
          <w:color w:val="333333"/>
        </w:rPr>
        <w:t>。</w:t>
      </w:r>
      <w:r w:rsidR="00692E1A" w:rsidRPr="00692E1A">
        <w:rPr>
          <w:rFonts w:ascii="Kaiti TC" w:eastAsia="Kaiti TC" w:hAnsi="Kaiti TC" w:cs="Arial"/>
          <w:color w:val="000000" w:themeColor="text1"/>
        </w:rPr>
        <w:t>環境的改善將促進藥物的正確使用。</w:t>
      </w:r>
    </w:p>
    <w:p w14:paraId="5D9D1923" w14:textId="4D3AF93B" w:rsidR="00692E1A" w:rsidRPr="00A13D87" w:rsidRDefault="003062A4" w:rsidP="00A75E51">
      <w:pPr>
        <w:pStyle w:val="a7"/>
        <w:numPr>
          <w:ilvl w:val="0"/>
          <w:numId w:val="3"/>
        </w:numPr>
        <w:spacing w:before="180" w:line="0" w:lineRule="atLeast"/>
        <w:ind w:leftChars="0" w:left="482" w:hanging="482"/>
        <w:rPr>
          <w:rFonts w:ascii="Kaiti TC" w:eastAsia="Kaiti TC" w:hAnsi="Kaiti TC"/>
          <w:b/>
        </w:rPr>
      </w:pPr>
      <w:r w:rsidRPr="00A13D87">
        <w:rPr>
          <w:rFonts w:ascii="Kaiti TC" w:eastAsia="Kaiti TC" w:hAnsi="Kaiti TC" w:cs="Arial" w:hint="eastAsia"/>
          <w:b/>
          <w:color w:val="000000" w:themeColor="text1"/>
        </w:rPr>
        <w:t>日</w:t>
      </w:r>
      <w:r w:rsidRPr="00A13D87">
        <w:rPr>
          <w:rFonts w:ascii="Kaiti TC" w:eastAsia="Kaiti TC" w:hAnsi="Kaiti TC" w:cs="Arial"/>
          <w:b/>
          <w:color w:val="000000" w:themeColor="text1"/>
        </w:rPr>
        <w:t>記和</w:t>
      </w:r>
      <w:r w:rsidRPr="00A13D87">
        <w:rPr>
          <w:rFonts w:ascii="Kaiti TC" w:eastAsia="Kaiti TC" w:hAnsi="Kaiti TC" w:cs="Arial" w:hint="eastAsia"/>
          <w:b/>
          <w:color w:val="000000" w:themeColor="text1"/>
        </w:rPr>
        <w:t>部落格網站排名</w:t>
      </w:r>
      <w:r w:rsidR="00A13D87" w:rsidRPr="00A13D87">
        <w:rPr>
          <w:rFonts w:ascii="Kaiti TC" w:eastAsia="Kaiti TC" w:hAnsi="Kaiti TC" w:cs="Arial" w:hint="eastAsia"/>
          <w:b/>
          <w:color w:val="000000" w:themeColor="text1"/>
        </w:rPr>
        <w:t>等的聯播廣告是</w:t>
      </w:r>
      <w:r w:rsidR="00A13D87" w:rsidRPr="00F452C4">
        <w:rPr>
          <w:rFonts w:ascii="Kaiti TC" w:eastAsia="Kaiti TC" w:hAnsi="Kaiti TC"/>
          <w:b/>
          <w:color w:val="333333"/>
        </w:rPr>
        <w:t>新的課題</w:t>
      </w:r>
    </w:p>
    <w:p w14:paraId="67B7B8D1" w14:textId="3EF82170" w:rsidR="00FD6429" w:rsidRPr="00FD6429" w:rsidRDefault="004D0D7A" w:rsidP="0026197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FD6429">
        <w:rPr>
          <w:rFonts w:ascii="Kaiti TC" w:eastAsia="Kaiti TC" w:hAnsi="Kaiti TC" w:cs="Arial" w:hint="eastAsia"/>
          <w:color w:val="000000" w:themeColor="text1"/>
        </w:rPr>
        <w:t>在</w:t>
      </w:r>
      <w:r w:rsidRPr="00FD6429">
        <w:rPr>
          <w:rFonts w:ascii="Kaiti TC" w:eastAsia="Kaiti TC" w:hAnsi="Kaiti TC" w:cs="Arial"/>
          <w:color w:val="000000" w:themeColor="text1"/>
        </w:rPr>
        <w:t>當</w:t>
      </w:r>
      <w:r w:rsidRPr="00FD6429">
        <w:rPr>
          <w:rFonts w:ascii="Kaiti TC" w:eastAsia="Kaiti TC" w:hAnsi="Kaiti TC" w:cs="Arial" w:hint="eastAsia"/>
          <w:color w:val="000000" w:themeColor="text1"/>
        </w:rPr>
        <w:t>天的制度部會</w:t>
      </w:r>
      <w:r w:rsidRPr="00FD6429">
        <w:rPr>
          <w:rFonts w:ascii="Kaiti TC" w:eastAsia="Kaiti TC" w:hAnsi="Kaiti TC" w:cs="Arial"/>
          <w:color w:val="000000" w:themeColor="text1"/>
        </w:rPr>
        <w:t>，厚生省</w:t>
      </w:r>
      <w:r w:rsidRPr="004D0D7A">
        <w:rPr>
          <w:rFonts w:ascii="Kaiti TC" w:eastAsia="Kaiti TC" w:hAnsi="Kaiti TC"/>
          <w:color w:val="000000" w:themeColor="text1"/>
        </w:rPr>
        <w:t>醫藥</w:t>
      </w:r>
      <w:r w:rsidRPr="00FD6429">
        <w:rPr>
          <w:rFonts w:ascii="Kaiti TC" w:eastAsia="Kaiti TC" w:hAnsi="Kaiti TC" w:hint="eastAsia"/>
          <w:color w:val="000000" w:themeColor="text1"/>
        </w:rPr>
        <w:t>衛生局就</w:t>
      </w:r>
      <w:r w:rsidRPr="00FD6429">
        <w:rPr>
          <w:rFonts w:ascii="Kaiti TC" w:eastAsia="Kaiti TC" w:hAnsi="Kaiti TC" w:cs="Arial"/>
          <w:color w:val="000000" w:themeColor="text1"/>
        </w:rPr>
        <w:t>廣告</w:t>
      </w:r>
      <w:r w:rsidRPr="00FD6429">
        <w:rPr>
          <w:rFonts w:ascii="Kaiti TC" w:eastAsia="Kaiti TC" w:hAnsi="Kaiti TC" w:cs="Arial" w:hint="eastAsia"/>
          <w:color w:val="000000" w:themeColor="text1"/>
        </w:rPr>
        <w:t>的監視指導課題</w:t>
      </w:r>
      <w:r w:rsidR="00840E3D" w:rsidRPr="00FD6429">
        <w:rPr>
          <w:rFonts w:ascii="Kaiti TC" w:eastAsia="Kaiti TC" w:hAnsi="Kaiti TC" w:cs="Arial"/>
          <w:color w:val="000000" w:themeColor="text1"/>
        </w:rPr>
        <w:t>，▽不能說是明確</w:t>
      </w:r>
      <w:r w:rsidR="00840E3D" w:rsidRPr="00FD6429">
        <w:rPr>
          <w:rFonts w:ascii="Kaiti TC" w:eastAsia="Kaiti TC" w:hAnsi="Kaiti TC" w:cs="Arial" w:hint="eastAsia"/>
          <w:color w:val="000000" w:themeColor="text1"/>
        </w:rPr>
        <w:t>的虛偽誇大</w:t>
      </w:r>
      <w:r w:rsidR="00840E3D" w:rsidRPr="00FD6429">
        <w:rPr>
          <w:rFonts w:ascii="Kaiti TC" w:eastAsia="Kaiti TC" w:hAnsi="Kaiti TC"/>
          <w:color w:val="000000" w:themeColor="text1"/>
        </w:rPr>
        <w:t>，</w:t>
      </w:r>
      <w:r w:rsidR="00840E3D" w:rsidRPr="00FD6429">
        <w:rPr>
          <w:rFonts w:ascii="Kaiti TC" w:eastAsia="Kaiti TC" w:hAnsi="Kaiti TC" w:cs="Arial"/>
          <w:color w:val="000000" w:themeColor="text1"/>
        </w:rPr>
        <w:t>但被認為</w:t>
      </w:r>
      <w:r w:rsidR="00840E3D" w:rsidRPr="00FD6429">
        <w:rPr>
          <w:rFonts w:ascii="Kaiti TC" w:eastAsia="Kaiti TC" w:hAnsi="Kaiti TC" w:cs="Arial" w:hint="eastAsia"/>
          <w:color w:val="000000" w:themeColor="text1"/>
        </w:rPr>
        <w:t>是助長</w:t>
      </w:r>
      <w:r w:rsidR="00840E3D" w:rsidRPr="00FD6429">
        <w:rPr>
          <w:rFonts w:ascii="Kaiti TC" w:eastAsia="Kaiti TC" w:hAnsi="Kaiti TC" w:cs="Arial"/>
          <w:color w:val="000000" w:themeColor="text1"/>
        </w:rPr>
        <w:t>不當使用</w:t>
      </w:r>
      <w:r w:rsidR="00840E3D" w:rsidRPr="00FD6429">
        <w:rPr>
          <w:rFonts w:ascii="Kaiti TC" w:eastAsia="Kaiti TC" w:hAnsi="Kaiti TC" w:cs="Arial" w:hint="eastAsia"/>
          <w:color w:val="000000" w:themeColor="text1"/>
        </w:rPr>
        <w:t>的</w:t>
      </w:r>
      <w:r w:rsidR="007827BE" w:rsidRPr="00FD6429">
        <w:rPr>
          <w:rFonts w:ascii="Kaiti TC" w:eastAsia="Kaiti TC" w:hAnsi="Kaiti TC" w:cs="Arial" w:hint="eastAsia"/>
          <w:color w:val="000000" w:themeColor="text1"/>
        </w:rPr>
        <w:t>事例</w:t>
      </w:r>
      <w:r w:rsidR="00840E3D" w:rsidRPr="00FD6429">
        <w:rPr>
          <w:rFonts w:ascii="Kaiti TC" w:eastAsia="Kaiti TC" w:hAnsi="Kaiti TC" w:cs="Songti TC" w:hint="eastAsia"/>
          <w:color w:val="000000" w:themeColor="text1"/>
        </w:rPr>
        <w:t>；</w:t>
      </w:r>
      <w:r w:rsidR="00840E3D" w:rsidRPr="00FD6429">
        <w:rPr>
          <w:rFonts w:ascii="Kaiti TC" w:eastAsia="Kaiti TC" w:hAnsi="Kaiti TC" w:cs="Arial"/>
          <w:color w:val="000000" w:themeColor="text1"/>
        </w:rPr>
        <w:t>▽</w:t>
      </w:r>
      <w:r w:rsidR="007827BE" w:rsidRPr="00FD6429">
        <w:rPr>
          <w:rFonts w:ascii="Kaiti TC" w:eastAsia="Kaiti TC" w:hAnsi="Kaiti TC" w:cs="Arial" w:hint="eastAsia"/>
          <w:color w:val="000000" w:themeColor="text1"/>
        </w:rPr>
        <w:t>日</w:t>
      </w:r>
      <w:r w:rsidR="007827BE" w:rsidRPr="00FD6429">
        <w:rPr>
          <w:rFonts w:ascii="Kaiti TC" w:eastAsia="Kaiti TC" w:hAnsi="Kaiti TC" w:cs="Arial"/>
          <w:color w:val="000000" w:themeColor="text1"/>
        </w:rPr>
        <w:t>記和</w:t>
      </w:r>
      <w:r w:rsidR="007827BE" w:rsidRPr="00FD6429">
        <w:rPr>
          <w:rFonts w:ascii="Kaiti TC" w:eastAsia="Kaiti TC" w:hAnsi="Kaiti TC" w:cs="Arial" w:hint="eastAsia"/>
          <w:color w:val="000000" w:themeColor="text1"/>
        </w:rPr>
        <w:t>部落格網站排名等的聯播廣告</w:t>
      </w:r>
      <w:r w:rsidR="007827BE" w:rsidRPr="00FD6429">
        <w:rPr>
          <w:rFonts w:ascii="Kaiti TC" w:eastAsia="Kaiti TC" w:hAnsi="Kaiti TC" w:cs="Arial"/>
          <w:color w:val="000000" w:themeColor="text1"/>
        </w:rPr>
        <w:t>(</w:t>
      </w:r>
      <w:r w:rsidR="007827BE" w:rsidRPr="00FD6429">
        <w:rPr>
          <w:rFonts w:ascii="Kaiti TC" w:eastAsia="Kaiti TC" w:hAnsi="Kaiti TC" w:cs="Arial" w:hint="eastAsia"/>
          <w:color w:val="000000" w:themeColor="text1"/>
        </w:rPr>
        <w:t>成果報酬型廣告</w:t>
      </w:r>
      <w:r w:rsidR="007827BE" w:rsidRPr="00FD6429">
        <w:rPr>
          <w:rFonts w:ascii="Kaiti TC" w:eastAsia="Kaiti TC" w:hAnsi="Kaiti TC" w:cs="Arial"/>
          <w:color w:val="000000" w:themeColor="text1"/>
        </w:rPr>
        <w:t>) 和研究論文等難以判斷廣告相關性</w:t>
      </w:r>
      <w:r w:rsidR="007827BE" w:rsidRPr="00FD6429">
        <w:rPr>
          <w:rFonts w:ascii="Kaiti TC" w:eastAsia="Kaiti TC" w:hAnsi="Kaiti TC" w:cs="Arial" w:hint="eastAsia"/>
          <w:color w:val="000000" w:themeColor="text1"/>
        </w:rPr>
        <w:t>的事例</w:t>
      </w:r>
      <w:r w:rsidR="00FA15AF" w:rsidRPr="00FD6429">
        <w:rPr>
          <w:rFonts w:ascii="Kaiti TC" w:eastAsia="Kaiti TC" w:hAnsi="Kaiti TC" w:cs="Arial" w:hint="eastAsia"/>
          <w:color w:val="000000" w:themeColor="text1"/>
        </w:rPr>
        <w:t>等</w:t>
      </w:r>
      <w:r w:rsidR="00FA15AF" w:rsidRPr="00FD6429">
        <w:rPr>
          <w:rFonts w:ascii="Kaiti TC" w:eastAsia="Kaiti TC" w:hAnsi="Kaiti TC" w:cs="Arial"/>
          <w:color w:val="000000" w:themeColor="text1"/>
        </w:rPr>
        <w:t>新問題</w:t>
      </w:r>
      <w:r w:rsidR="00FA15AF" w:rsidRPr="00FD6429">
        <w:rPr>
          <w:rFonts w:ascii="Kaiti TC" w:eastAsia="Kaiti TC" w:hAnsi="Kaiti TC" w:cs="Arial" w:hint="eastAsia"/>
          <w:color w:val="000000" w:themeColor="text1"/>
        </w:rPr>
        <w:t>提出報告</w:t>
      </w:r>
      <w:r w:rsidR="00840E3D" w:rsidRPr="00FD6429">
        <w:rPr>
          <w:rFonts w:ascii="Kaiti TC" w:eastAsia="Kaiti TC" w:hAnsi="Kaiti TC" w:cs="Arial"/>
          <w:color w:val="000000" w:themeColor="text1"/>
        </w:rPr>
        <w:t>。</w:t>
      </w:r>
      <w:r w:rsidR="00FD6429" w:rsidRPr="00FD6429">
        <w:rPr>
          <w:rFonts w:ascii="Kaiti TC" w:eastAsia="Kaiti TC" w:hAnsi="Kaiti TC" w:cs="Arial" w:hint="eastAsia"/>
          <w:color w:val="000000" w:themeColor="text1"/>
        </w:rPr>
        <w:t>指出</w:t>
      </w:r>
      <w:r w:rsidR="00FD6429" w:rsidRPr="00FA15AF">
        <w:rPr>
          <w:rFonts w:ascii="Kaiti TC" w:eastAsia="Kaiti TC" w:hAnsi="Kaiti TC"/>
          <w:color w:val="000000" w:themeColor="text1"/>
        </w:rPr>
        <w:t>「</w:t>
      </w:r>
      <w:r w:rsidR="00FD6429" w:rsidRPr="00FD6429">
        <w:rPr>
          <w:rFonts w:ascii="Kaiti TC" w:eastAsia="Kaiti TC" w:hAnsi="Kaiti TC"/>
          <w:color w:val="000000" w:themeColor="text1"/>
        </w:rPr>
        <w:t>行政</w:t>
      </w:r>
      <w:r w:rsidR="00FD6429" w:rsidRPr="00FA15AF">
        <w:rPr>
          <w:rFonts w:ascii="Kaiti TC" w:eastAsia="Kaiti TC" w:hAnsi="Kaiti TC"/>
          <w:color w:val="000000" w:themeColor="text1"/>
        </w:rPr>
        <w:t>對應</w:t>
      </w:r>
      <w:r w:rsidR="00FD6429" w:rsidRPr="00FD6429">
        <w:rPr>
          <w:rFonts w:ascii="Kaiti TC" w:eastAsia="Kaiti TC" w:hAnsi="Kaiti TC" w:hint="eastAsia"/>
          <w:color w:val="000000" w:themeColor="text1"/>
        </w:rPr>
        <w:t>的</w:t>
      </w:r>
      <w:r w:rsidR="00FD6429" w:rsidRPr="00FA15AF">
        <w:rPr>
          <w:rFonts w:ascii="Kaiti TC" w:eastAsia="Kaiti TC" w:hAnsi="Kaiti TC"/>
          <w:color w:val="000000" w:themeColor="text1"/>
        </w:rPr>
        <w:t>同時</w:t>
      </w:r>
      <w:r w:rsidR="00FD6429" w:rsidRPr="00FD6429">
        <w:rPr>
          <w:rFonts w:ascii="Kaiti TC" w:eastAsia="Kaiti TC" w:hAnsi="Kaiti TC"/>
          <w:color w:val="000000" w:themeColor="text1"/>
        </w:rPr>
        <w:t>，</w:t>
      </w:r>
      <w:r w:rsidR="00FD6429" w:rsidRPr="00FD6429">
        <w:rPr>
          <w:rFonts w:ascii="Kaiti TC" w:eastAsia="Kaiti TC" w:hAnsi="Kaiti TC"/>
          <w:color w:val="000000" w:themeColor="text1"/>
          <w:shd w:val="clear" w:color="auto" w:fill="FFFFFF"/>
        </w:rPr>
        <w:t>要</w:t>
      </w:r>
      <w:r w:rsidR="00541378">
        <w:rPr>
          <w:rFonts w:ascii="Kaiti TC" w:eastAsia="Kaiti TC" w:hAnsi="Kaiti TC" w:hint="eastAsia"/>
          <w:color w:val="000000" w:themeColor="text1"/>
          <w:shd w:val="clear" w:color="auto" w:fill="FFFFFF"/>
        </w:rPr>
        <w:t>求</w:t>
      </w:r>
      <w:r w:rsidR="00541378" w:rsidRPr="00FD6429">
        <w:rPr>
          <w:rFonts w:ascii="Kaiti TC" w:eastAsia="Kaiti TC" w:hAnsi="Kaiti TC" w:hint="eastAsia"/>
          <w:color w:val="000000" w:themeColor="text1"/>
          <w:shd w:val="clear" w:color="auto" w:fill="FFFFFF"/>
        </w:rPr>
        <w:t>企業家</w:t>
      </w:r>
      <w:r w:rsidR="00541378">
        <w:rPr>
          <w:rFonts w:ascii="Kaiti TC" w:eastAsia="Kaiti TC" w:hAnsi="Kaiti TC" w:hint="eastAsia"/>
          <w:color w:val="000000" w:themeColor="text1"/>
          <w:shd w:val="clear" w:color="auto" w:fill="FFFFFF"/>
        </w:rPr>
        <w:t>更加</w:t>
      </w:r>
      <w:r w:rsidR="00FD6429" w:rsidRPr="00FD6429">
        <w:rPr>
          <w:rFonts w:ascii="Kaiti TC" w:eastAsia="Kaiti TC" w:hAnsi="Kaiti TC"/>
          <w:color w:val="000000" w:themeColor="text1"/>
          <w:shd w:val="clear" w:color="auto" w:fill="FFFFFF"/>
        </w:rPr>
        <w:t>努力以防止</w:t>
      </w:r>
      <w:r w:rsidR="00541378">
        <w:rPr>
          <w:rFonts w:ascii="Kaiti TC" w:eastAsia="Kaiti TC" w:hAnsi="Kaiti TC" w:hint="eastAsia"/>
          <w:color w:val="000000" w:themeColor="text1"/>
          <w:shd w:val="clear" w:color="auto" w:fill="FFFFFF"/>
        </w:rPr>
        <w:t>上述情形</w:t>
      </w:r>
      <w:bookmarkStart w:id="0" w:name="_GoBack"/>
      <w:bookmarkEnd w:id="0"/>
      <w:r w:rsidR="00FD6429" w:rsidRPr="00FD6429">
        <w:rPr>
          <w:rFonts w:ascii="Kaiti TC" w:eastAsia="Kaiti TC" w:hAnsi="Kaiti TC"/>
          <w:color w:val="000000" w:themeColor="text1"/>
          <w:shd w:val="clear" w:color="auto" w:fill="FFFFFF"/>
        </w:rPr>
        <w:t>發生</w:t>
      </w:r>
      <w:r w:rsidR="00FD6429" w:rsidRPr="00FD6429">
        <w:rPr>
          <w:rFonts w:ascii="Kaiti TC" w:eastAsia="Kaiti TC" w:hAnsi="Kaiti TC" w:cs="Arial"/>
          <w:color w:val="000000" w:themeColor="text1"/>
        </w:rPr>
        <w:t>。</w:t>
      </w:r>
      <w:r w:rsidR="0026197A" w:rsidRPr="00A61339">
        <w:rPr>
          <w:rFonts w:ascii="Kaiti TC" w:eastAsia="Kaiti TC" w:hAnsi="Kaiti TC"/>
          <w:color w:val="000000" w:themeColor="text1"/>
        </w:rPr>
        <w:t>」</w:t>
      </w:r>
    </w:p>
    <w:p w14:paraId="2375968F" w14:textId="0C89319F" w:rsidR="00C763ED" w:rsidRPr="00F60272" w:rsidRDefault="00342616" w:rsidP="00F6027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F60272">
        <w:rPr>
          <w:rFonts w:ascii="Kaiti TC" w:eastAsia="Kaiti TC" w:hAnsi="Kaiti TC" w:cs="Arial"/>
          <w:color w:val="000000" w:themeColor="text1"/>
        </w:rPr>
        <w:t>根據2017年</w:t>
      </w:r>
      <w:r w:rsidRPr="00F60272">
        <w:rPr>
          <w:rFonts w:ascii="Kaiti TC" w:eastAsia="Kaiti TC" w:hAnsi="Kaiti TC" w:cs="Arial" w:hint="eastAsia"/>
          <w:color w:val="000000" w:themeColor="text1"/>
        </w:rPr>
        <w:t>度監視監測業務</w:t>
      </w:r>
      <w:r w:rsidRPr="00F60272">
        <w:rPr>
          <w:rFonts w:ascii="Kaiti TC" w:eastAsia="Kaiti TC" w:hAnsi="Kaiti TC" w:hint="eastAsia"/>
          <w:color w:val="000000" w:themeColor="text1"/>
        </w:rPr>
        <w:t>的</w:t>
      </w:r>
      <w:r w:rsidRPr="00F60272">
        <w:rPr>
          <w:rFonts w:ascii="Kaiti TC" w:eastAsia="Kaiti TC" w:hAnsi="Kaiti TC"/>
          <w:color w:val="000000" w:themeColor="text1"/>
        </w:rPr>
        <w:t>2</w:t>
      </w:r>
      <w:r w:rsidRPr="00F60272">
        <w:rPr>
          <w:rFonts w:ascii="Kaiti TC" w:eastAsia="Kaiti TC" w:hAnsi="Kaiti TC" w:hint="eastAsia"/>
          <w:color w:val="000000" w:themeColor="text1"/>
        </w:rPr>
        <w:t>個月內</w:t>
      </w:r>
      <w:r w:rsidRPr="00F60272">
        <w:rPr>
          <w:rFonts w:ascii="Kaiti TC" w:eastAsia="Kaiti TC" w:hAnsi="Kaiti TC"/>
          <w:color w:val="000000" w:themeColor="text1"/>
        </w:rPr>
        <w:t>，</w:t>
      </w:r>
      <w:r w:rsidRPr="00775477">
        <w:rPr>
          <w:rFonts w:ascii="Kaiti TC" w:eastAsia="Kaiti TC" w:hAnsi="Kaiti TC"/>
          <w:color w:val="333333"/>
        </w:rPr>
        <w:t>共有23個產品</w:t>
      </w:r>
      <w:r w:rsidRPr="00F60272">
        <w:rPr>
          <w:rFonts w:ascii="Kaiti TC" w:eastAsia="Kaiti TC" w:hAnsi="Kaiti TC" w:cs="Arial"/>
          <w:color w:val="000000" w:themeColor="text1"/>
        </w:rPr>
        <w:t>30</w:t>
      </w:r>
      <w:r w:rsidRPr="00F60272">
        <w:rPr>
          <w:rFonts w:ascii="Kaiti TC" w:eastAsia="Kaiti TC" w:hAnsi="Kaiti TC" w:cs="Arial" w:hint="eastAsia"/>
          <w:color w:val="000000" w:themeColor="text1"/>
        </w:rPr>
        <w:t>件疑似</w:t>
      </w:r>
      <w:r w:rsidRPr="00F60272">
        <w:rPr>
          <w:rFonts w:ascii="Kaiti TC" w:eastAsia="Kaiti TC" w:hAnsi="Kaiti TC" w:cs="Arial"/>
          <w:color w:val="000000" w:themeColor="text1"/>
        </w:rPr>
        <w:t>違規</w:t>
      </w:r>
      <w:r w:rsidRPr="00F60272">
        <w:rPr>
          <w:rFonts w:ascii="Kaiti TC" w:eastAsia="Kaiti TC" w:hAnsi="Kaiti TC" w:cs="Arial" w:hint="eastAsia"/>
          <w:color w:val="000000" w:themeColor="text1"/>
        </w:rPr>
        <w:t>事例</w:t>
      </w:r>
      <w:r w:rsidRPr="00F60272">
        <w:rPr>
          <w:rFonts w:ascii="Kaiti TC" w:eastAsia="Kaiti TC" w:hAnsi="Kaiti TC" w:cs="Arial"/>
          <w:color w:val="000000" w:themeColor="text1"/>
        </w:rPr>
        <w:t>。野村</w:t>
      </w:r>
      <w:r w:rsidRPr="00F60272">
        <w:rPr>
          <w:rFonts w:ascii="Kaiti TC" w:eastAsia="Kaiti TC" w:hAnsi="Kaiti TC"/>
          <w:color w:val="333333"/>
        </w:rPr>
        <w:t>博</w:t>
      </w:r>
      <w:r w:rsidRPr="00775477">
        <w:rPr>
          <w:rFonts w:ascii="Kaiti TC" w:eastAsia="Kaiti TC" w:hAnsi="Kaiti TC"/>
          <w:color w:val="333333"/>
        </w:rPr>
        <w:t>委員</w:t>
      </w:r>
      <w:r w:rsidR="00541378">
        <w:rPr>
          <w:rFonts w:ascii="Kaiti TC" w:eastAsia="Kaiti TC" w:hAnsi="Kaiti TC" w:hint="eastAsia"/>
          <w:color w:val="333333"/>
        </w:rPr>
        <w:t>(</w:t>
      </w:r>
      <w:r w:rsidRPr="00F60272">
        <w:rPr>
          <w:rFonts w:ascii="Kaiti TC" w:eastAsia="Kaiti TC" w:hAnsi="Kaiti TC" w:cs="Arial"/>
          <w:color w:val="000000" w:themeColor="text1"/>
        </w:rPr>
        <w:t>大日本住友製藥總裁）</w:t>
      </w:r>
      <w:r w:rsidRPr="00775477">
        <w:rPr>
          <w:rFonts w:ascii="Kaiti TC" w:eastAsia="Kaiti TC" w:hAnsi="Kaiti TC"/>
          <w:color w:val="333333"/>
        </w:rPr>
        <w:t>表</w:t>
      </w:r>
      <w:r w:rsidRPr="00F60272">
        <w:rPr>
          <w:rFonts w:ascii="Kaiti TC" w:eastAsia="Kaiti TC" w:hAnsi="Kaiti TC" w:hint="eastAsia"/>
          <w:color w:val="333333"/>
        </w:rPr>
        <w:t>達</w:t>
      </w:r>
      <w:r w:rsidRPr="00F60272">
        <w:rPr>
          <w:rFonts w:ascii="Kaiti TC" w:eastAsia="Kaiti TC" w:hAnsi="Kaiti TC" w:cs="Arial"/>
          <w:color w:val="000000" w:themeColor="text1"/>
        </w:rPr>
        <w:t>，</w:t>
      </w:r>
      <w:r w:rsidRPr="00FA15AF">
        <w:rPr>
          <w:rFonts w:ascii="Kaiti TC" w:eastAsia="Kaiti TC" w:hAnsi="Kaiti TC"/>
          <w:color w:val="000000" w:themeColor="text1"/>
        </w:rPr>
        <w:t>「</w:t>
      </w:r>
      <w:r w:rsidR="00C763ED" w:rsidRPr="00F60272">
        <w:rPr>
          <w:rFonts w:ascii="Kaiti TC" w:eastAsia="Kaiti TC" w:hAnsi="Kaiti TC"/>
          <w:color w:val="333333"/>
          <w:shd w:val="clear" w:color="auto" w:fill="FFFFFF"/>
        </w:rPr>
        <w:t>作為業界也感到遺憾</w:t>
      </w:r>
      <w:r w:rsidR="003F4A41" w:rsidRPr="00F60272">
        <w:rPr>
          <w:rFonts w:ascii="Kaiti TC" w:eastAsia="Kaiti TC" w:hAnsi="Kaiti TC" w:cs="Arial"/>
          <w:color w:val="000000" w:themeColor="text1"/>
        </w:rPr>
        <w:t>。</w:t>
      </w:r>
      <w:r w:rsidR="00C763ED" w:rsidRPr="00F60272">
        <w:rPr>
          <w:rFonts w:ascii="Kaiti TC" w:eastAsia="Kaiti TC" w:hAnsi="Kaiti TC" w:cs="Arial" w:hint="eastAsia"/>
          <w:color w:val="000000" w:themeColor="text1"/>
        </w:rPr>
        <w:t>實在</w:t>
      </w:r>
      <w:r w:rsidR="00F60272" w:rsidRPr="00F60272">
        <w:rPr>
          <w:rFonts w:ascii="Kaiti TC" w:eastAsia="Kaiti TC" w:hAnsi="Kaiti TC" w:cs="Arial" w:hint="eastAsia"/>
          <w:color w:val="000000" w:themeColor="text1"/>
        </w:rPr>
        <w:t>有必要制定</w:t>
      </w:r>
      <w:r w:rsidR="00C763ED" w:rsidRPr="00F60272">
        <w:rPr>
          <w:rFonts w:ascii="Kaiti TC" w:eastAsia="Kaiti TC" w:hAnsi="Kaiti TC" w:cs="Arial" w:hint="eastAsia"/>
          <w:color w:val="000000" w:themeColor="text1"/>
        </w:rPr>
        <w:t>規範</w:t>
      </w:r>
      <w:r w:rsidR="00C763ED" w:rsidRPr="00F60272">
        <w:rPr>
          <w:rFonts w:ascii="Kaiti TC" w:eastAsia="Kaiti TC" w:hAnsi="Kaiti TC" w:cs="Arial"/>
          <w:color w:val="000000" w:themeColor="text1"/>
        </w:rPr>
        <w:t>。</w:t>
      </w:r>
      <w:r w:rsidRPr="00F60272">
        <w:rPr>
          <w:rFonts w:ascii="Kaiti TC" w:eastAsia="Kaiti TC" w:hAnsi="Kaiti TC"/>
          <w:color w:val="000000" w:themeColor="text1"/>
        </w:rPr>
        <w:t>」</w:t>
      </w:r>
      <w:r w:rsidR="00C763ED" w:rsidRPr="00F60272">
        <w:rPr>
          <w:rFonts w:ascii="Kaiti TC" w:eastAsia="Kaiti TC" w:hAnsi="Kaiti TC" w:hint="eastAsia"/>
          <w:color w:val="000000" w:themeColor="text1"/>
        </w:rPr>
        <w:t>的見解</w:t>
      </w:r>
      <w:r w:rsidR="00C763ED" w:rsidRPr="00F60272">
        <w:rPr>
          <w:rFonts w:ascii="Kaiti TC" w:eastAsia="Kaiti TC" w:hAnsi="Kaiti TC" w:cs="Arial"/>
          <w:color w:val="000000" w:themeColor="text1"/>
        </w:rPr>
        <w:t>。</w:t>
      </w:r>
    </w:p>
    <w:p w14:paraId="421E11C6" w14:textId="7BF82354" w:rsidR="00677A9E" w:rsidRDefault="00824130" w:rsidP="003B301C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3B301C">
        <w:rPr>
          <w:rFonts w:ascii="Kaiti TC" w:eastAsia="Kaiti TC" w:hAnsi="Kaiti TC" w:cs="Arial" w:hint="eastAsia"/>
          <w:color w:val="000000" w:themeColor="text1"/>
        </w:rPr>
        <w:t>厚生省</w:t>
      </w:r>
      <w:r w:rsidRPr="003B301C">
        <w:rPr>
          <w:rFonts w:ascii="Kaiti TC" w:eastAsia="Kaiti TC" w:hAnsi="Kaiti TC"/>
        </w:rPr>
        <w:t>醫藥生</w:t>
      </w:r>
      <w:r w:rsidRPr="003B301C">
        <w:rPr>
          <w:rFonts w:ascii="Kaiti TC" w:eastAsia="Kaiti TC" w:hAnsi="Kaiti TC" w:hint="eastAsia"/>
        </w:rPr>
        <w:t>活衛</w:t>
      </w:r>
      <w:r w:rsidRPr="003B301C">
        <w:rPr>
          <w:rFonts w:ascii="Kaiti TC" w:eastAsia="Kaiti TC" w:hAnsi="Kaiti TC"/>
        </w:rPr>
        <w:t>生局</w:t>
      </w:r>
      <w:r w:rsidRPr="003B301C">
        <w:rPr>
          <w:rFonts w:ascii="Kaiti TC" w:eastAsia="Kaiti TC" w:hAnsi="Kaiti TC" w:hint="eastAsia"/>
        </w:rPr>
        <w:t>的</w:t>
      </w:r>
      <w:r w:rsidRPr="003B301C">
        <w:rPr>
          <w:rFonts w:ascii="Kaiti TC" w:eastAsia="Kaiti TC" w:hAnsi="Kaiti TC" w:cs="Arial"/>
          <w:color w:val="000000"/>
        </w:rPr>
        <w:t>磯部總一郎監視指導·</w:t>
      </w:r>
      <w:r w:rsidRPr="003B301C">
        <w:rPr>
          <w:rFonts w:ascii="Kaiti TC" w:eastAsia="Kaiti TC" w:hAnsi="Kaiti TC" w:cs="Arial" w:hint="eastAsia"/>
          <w:color w:val="000000"/>
        </w:rPr>
        <w:t>麻藥</w:t>
      </w:r>
      <w:r w:rsidRPr="003B301C">
        <w:rPr>
          <w:rFonts w:ascii="Kaiti TC" w:eastAsia="Kaiti TC" w:hAnsi="Kaiti TC" w:cs="Arial"/>
          <w:color w:val="000000"/>
        </w:rPr>
        <w:t>對策</w:t>
      </w:r>
      <w:r w:rsidRPr="003B301C">
        <w:rPr>
          <w:rFonts w:ascii="Kaiti TC" w:eastAsia="Kaiti TC" w:hAnsi="Kaiti TC" w:cs="Arial" w:hint="eastAsia"/>
          <w:color w:val="000000"/>
        </w:rPr>
        <w:t>課</w:t>
      </w:r>
      <w:r w:rsidRPr="003B301C">
        <w:rPr>
          <w:rFonts w:ascii="Kaiti TC" w:eastAsia="Kaiti TC" w:hAnsi="Kaiti TC" w:cs="Arial"/>
          <w:color w:val="000000"/>
        </w:rPr>
        <w:t>長</w:t>
      </w:r>
      <w:r w:rsidRPr="003B301C">
        <w:rPr>
          <w:rFonts w:ascii="Kaiti TC" w:eastAsia="Kaiti TC" w:hAnsi="Kaiti TC"/>
        </w:rPr>
        <w:t>說</w:t>
      </w:r>
      <w:r w:rsidRPr="003B301C">
        <w:rPr>
          <w:rFonts w:ascii="Kaiti TC" w:eastAsia="Kaiti TC" w:hAnsi="Kaiti TC" w:hint="eastAsia"/>
        </w:rPr>
        <w:t>明</w:t>
      </w:r>
      <w:r w:rsidRPr="003B301C">
        <w:rPr>
          <w:rFonts w:ascii="Kaiti TC" w:eastAsia="Kaiti TC" w:hAnsi="Kaiti TC"/>
        </w:rPr>
        <w:t>，即使是口頭或</w:t>
      </w:r>
      <w:r w:rsidRPr="003B301C">
        <w:rPr>
          <w:rFonts w:ascii="Kaiti TC" w:eastAsia="Kaiti TC" w:hAnsi="Kaiti TC" w:hint="eastAsia"/>
        </w:rPr>
        <w:t>影像也是違反現行的</w:t>
      </w:r>
      <w:r w:rsidRPr="003B301C">
        <w:rPr>
          <w:rFonts w:ascii="Kaiti TC" w:eastAsia="Kaiti TC" w:hAnsi="Kaiti TC" w:cs="微軟正黑體" w:hint="eastAsia"/>
          <w:color w:val="343434"/>
        </w:rPr>
        <w:t>醫藥品醫療機器等法</w:t>
      </w:r>
      <w:r w:rsidRPr="003B301C">
        <w:rPr>
          <w:rFonts w:ascii="Kaiti TC" w:eastAsia="Kaiti TC" w:hAnsi="Kaiti TC" w:cs="微軟正黑體"/>
          <w:color w:val="343434"/>
        </w:rPr>
        <w:t xml:space="preserve"> (</w:t>
      </w:r>
      <w:r w:rsidRPr="003B301C">
        <w:rPr>
          <w:rFonts w:ascii="Kaiti TC" w:eastAsia="Kaiti TC" w:hAnsi="Kaiti TC" w:cs="微軟正黑體" w:hint="eastAsia"/>
          <w:color w:val="343434"/>
        </w:rPr>
        <w:t>藥機法</w:t>
      </w:r>
      <w:r w:rsidRPr="003B301C">
        <w:rPr>
          <w:rFonts w:ascii="Kaiti TC" w:eastAsia="Kaiti TC" w:hAnsi="Kaiti TC" w:cs="微軟正黑體"/>
          <w:color w:val="343434"/>
        </w:rPr>
        <w:t>)</w:t>
      </w:r>
      <w:r w:rsidRPr="003B301C">
        <w:rPr>
          <w:rFonts w:ascii="Kaiti TC" w:eastAsia="Kaiti TC" w:hAnsi="Kaiti TC" w:cs="Arial"/>
          <w:color w:val="000000" w:themeColor="text1"/>
        </w:rPr>
        <w:t xml:space="preserve"> 。</w:t>
      </w:r>
      <w:r w:rsidR="000945E6" w:rsidRPr="003B301C">
        <w:rPr>
          <w:rFonts w:ascii="Kaiti TC" w:eastAsia="Kaiti TC" w:hAnsi="Kaiti TC"/>
        </w:rPr>
        <w:t>還指出</w:t>
      </w:r>
      <w:r w:rsidRPr="003B301C">
        <w:rPr>
          <w:rFonts w:ascii="Kaiti TC" w:eastAsia="Kaiti TC" w:hAnsi="Kaiti TC"/>
        </w:rPr>
        <w:t>，</w:t>
      </w:r>
      <w:r w:rsidR="000945E6" w:rsidRPr="003B301C">
        <w:rPr>
          <w:rFonts w:ascii="Kaiti TC" w:eastAsia="Kaiti TC" w:hAnsi="Kaiti TC"/>
        </w:rPr>
        <w:t>這些不當的</w:t>
      </w:r>
      <w:r w:rsidR="000945E6" w:rsidRPr="003B301C">
        <w:rPr>
          <w:rFonts w:ascii="Kaiti TC" w:eastAsia="Kaiti TC" w:hAnsi="Kaiti TC" w:hint="eastAsia"/>
        </w:rPr>
        <w:t>事例</w:t>
      </w:r>
      <w:r w:rsidR="000945E6" w:rsidRPr="003B301C">
        <w:rPr>
          <w:rFonts w:ascii="Kaiti TC" w:eastAsia="Kaiti TC" w:hAnsi="Kaiti TC"/>
        </w:rPr>
        <w:t>往往發生在新藥和競爭市場</w:t>
      </w:r>
      <w:r w:rsidR="000945E6" w:rsidRPr="003B301C">
        <w:rPr>
          <w:rFonts w:ascii="Kaiti TC" w:eastAsia="Kaiti TC" w:hAnsi="Kaiti TC" w:hint="eastAsia"/>
        </w:rPr>
        <w:t>的</w:t>
      </w:r>
      <w:r w:rsidR="000945E6" w:rsidRPr="003B301C">
        <w:rPr>
          <w:rFonts w:ascii="Kaiti TC" w:eastAsia="Kaiti TC" w:hAnsi="Kaiti TC"/>
        </w:rPr>
        <w:t>產品中。</w:t>
      </w:r>
      <w:r w:rsidR="00677A9E" w:rsidRPr="00677A9E">
        <w:rPr>
          <w:rFonts w:ascii="Kaiti TC" w:eastAsia="Kaiti TC" w:hAnsi="Kaiti TC"/>
          <w:color w:val="333333"/>
        </w:rPr>
        <w:t>已經向個別公司和</w:t>
      </w:r>
      <w:r w:rsidR="00677A9E" w:rsidRPr="003B301C">
        <w:rPr>
          <w:rFonts w:ascii="Kaiti TC" w:eastAsia="Kaiti TC" w:hAnsi="Kaiti TC"/>
        </w:rPr>
        <w:t>製藥協會</w:t>
      </w:r>
      <w:r w:rsidR="00677A9E" w:rsidRPr="00677A9E">
        <w:rPr>
          <w:rFonts w:ascii="Kaiti TC" w:eastAsia="Kaiti TC" w:hAnsi="Kaiti TC"/>
          <w:color w:val="333333"/>
        </w:rPr>
        <w:t>等業界團體說明</w:t>
      </w:r>
      <w:r w:rsidR="00677A9E" w:rsidRPr="003B301C">
        <w:rPr>
          <w:rFonts w:ascii="Kaiti TC" w:eastAsia="Kaiti TC" w:hAnsi="Kaiti TC"/>
          <w:color w:val="333333"/>
        </w:rPr>
        <w:t>不</w:t>
      </w:r>
      <w:r w:rsidR="00677A9E" w:rsidRPr="00677A9E">
        <w:rPr>
          <w:rFonts w:ascii="Kaiti TC" w:eastAsia="Kaiti TC" w:hAnsi="Kaiti TC"/>
          <w:color w:val="333333"/>
        </w:rPr>
        <w:t>當的事例。</w:t>
      </w:r>
      <w:r w:rsidR="00EE77F6" w:rsidRPr="00EE77F6">
        <w:rPr>
          <w:rFonts w:ascii="Kaiti TC" w:eastAsia="Kaiti TC" w:hAnsi="Kaiti TC"/>
          <w:color w:val="333333"/>
        </w:rPr>
        <w:t>特別是對「不留下證據</w:t>
      </w:r>
      <w:r w:rsidR="00EE77F6" w:rsidRPr="003B301C">
        <w:rPr>
          <w:rFonts w:ascii="Kaiti TC" w:eastAsia="Kaiti TC" w:hAnsi="Kaiti TC" w:hint="eastAsia"/>
          <w:color w:val="333333"/>
        </w:rPr>
        <w:t>的</w:t>
      </w:r>
      <w:r w:rsidR="00EE77F6" w:rsidRPr="00EE77F6">
        <w:rPr>
          <w:rFonts w:ascii="Kaiti TC" w:eastAsia="Kaiti TC" w:hAnsi="Kaiti TC" w:hint="eastAsia"/>
          <w:color w:val="333333"/>
        </w:rPr>
        <w:t>事</w:t>
      </w:r>
      <w:r w:rsidR="00EE77F6" w:rsidRPr="00EE77F6">
        <w:rPr>
          <w:rFonts w:ascii="Kaiti TC" w:eastAsia="Kaiti TC" w:hAnsi="Kaiti TC"/>
          <w:color w:val="333333"/>
        </w:rPr>
        <w:t>例」的對策</w:t>
      </w:r>
      <w:r w:rsidR="00EE77F6" w:rsidRPr="003B301C">
        <w:rPr>
          <w:rFonts w:ascii="Kaiti TC" w:eastAsia="Kaiti TC" w:hAnsi="Kaiti TC" w:cs="Arial"/>
          <w:color w:val="000000" w:themeColor="text1"/>
        </w:rPr>
        <w:t>，</w:t>
      </w:r>
      <w:r w:rsidR="00EE77F6" w:rsidRPr="003B301C">
        <w:rPr>
          <w:rFonts w:ascii="Kaiti TC" w:eastAsia="Kaiti TC" w:hAnsi="Kaiti TC" w:cs="Arial" w:hint="eastAsia"/>
          <w:color w:val="000000" w:themeColor="text1"/>
        </w:rPr>
        <w:t>也</w:t>
      </w:r>
      <w:r w:rsidR="003B301C" w:rsidRPr="003B301C">
        <w:rPr>
          <w:rFonts w:ascii="Kaiti TC" w:eastAsia="Kaiti TC" w:hAnsi="Kaiti TC" w:cs="Arial" w:hint="eastAsia"/>
          <w:color w:val="000000" w:themeColor="text1"/>
        </w:rPr>
        <w:t>表明要求</w:t>
      </w:r>
      <w:r w:rsidR="00EE77F6" w:rsidRPr="003B301C">
        <w:rPr>
          <w:rFonts w:ascii="Kaiti TC" w:eastAsia="Kaiti TC" w:hAnsi="Kaiti TC" w:cs="Arial" w:hint="eastAsia"/>
          <w:color w:val="000000" w:themeColor="text1"/>
        </w:rPr>
        <w:t>製藥協會</w:t>
      </w:r>
      <w:r w:rsidR="00EE77F6" w:rsidRPr="003B301C">
        <w:rPr>
          <w:rFonts w:ascii="Kaiti TC" w:eastAsia="Kaiti TC" w:hAnsi="Kaiti TC"/>
        </w:rPr>
        <w:t>將</w:t>
      </w:r>
      <w:r w:rsidR="003B301C" w:rsidRPr="003B301C">
        <w:rPr>
          <w:rFonts w:ascii="Kaiti TC" w:eastAsia="Kaiti TC" w:hAnsi="Kaiti TC" w:hint="eastAsia"/>
        </w:rPr>
        <w:t>該資材交給</w:t>
      </w:r>
      <w:r w:rsidR="003B301C" w:rsidRPr="003B301C">
        <w:rPr>
          <w:rFonts w:ascii="Kaiti TC" w:eastAsia="Kaiti TC" w:hAnsi="Kaiti TC" w:cs="Arial"/>
          <w:color w:val="000000" w:themeColor="text1"/>
        </w:rPr>
        <w:t>醫療專業人員。</w:t>
      </w:r>
    </w:p>
    <w:p w14:paraId="79703B5B" w14:textId="022DFA6E" w:rsidR="006A1D5C" w:rsidRPr="006A1D5C" w:rsidRDefault="006A1D5C" w:rsidP="006A1D5C">
      <w:pPr>
        <w:pStyle w:val="a7"/>
        <w:numPr>
          <w:ilvl w:val="0"/>
          <w:numId w:val="17"/>
        </w:numPr>
        <w:shd w:val="clear" w:color="auto" w:fill="FFFFFF"/>
        <w:spacing w:before="180" w:line="0" w:lineRule="atLeast"/>
        <w:ind w:leftChars="0"/>
        <w:jc w:val="both"/>
        <w:rPr>
          <w:rFonts w:ascii="Kaiti TC" w:eastAsia="Kaiti TC" w:hAnsi="Kaiti TC"/>
          <w:b/>
          <w:color w:val="333333"/>
        </w:rPr>
      </w:pPr>
      <w:r w:rsidRPr="006A1D5C">
        <w:rPr>
          <w:rFonts w:ascii="Kaiti TC" w:eastAsia="Kaiti TC" w:hAnsi="Kaiti TC" w:hint="eastAsia"/>
          <w:b/>
          <w:color w:val="333333"/>
        </w:rPr>
        <w:t xml:space="preserve">在產品說明會使用的簡報檔記載地區責任者的姓名和聯絡資訊 </w:t>
      </w:r>
      <w:r w:rsidRPr="006A1D5C">
        <w:rPr>
          <w:rFonts w:ascii="Kaiti TC" w:eastAsia="Kaiti TC" w:hAnsi="Kaiti TC"/>
          <w:b/>
          <w:color w:val="333333"/>
        </w:rPr>
        <w:t>- 業</w:t>
      </w:r>
      <w:r w:rsidRPr="006A1D5C">
        <w:rPr>
          <w:rFonts w:ascii="Kaiti TC" w:eastAsia="Kaiti TC" w:hAnsi="Kaiti TC" w:hint="eastAsia"/>
          <w:b/>
          <w:color w:val="333333"/>
        </w:rPr>
        <w:t>界</w:t>
      </w:r>
      <w:r w:rsidRPr="006A1D5C">
        <w:rPr>
          <w:rFonts w:ascii="Kaiti TC" w:eastAsia="Kaiti TC" w:hAnsi="Kaiti TC"/>
          <w:b/>
          <w:color w:val="333333"/>
        </w:rPr>
        <w:t>的自</w:t>
      </w:r>
      <w:r w:rsidR="00401467">
        <w:rPr>
          <w:rFonts w:ascii="Kaiti TC" w:eastAsia="Kaiti TC" w:hAnsi="Kaiti TC" w:hint="eastAsia"/>
          <w:b/>
          <w:color w:val="333333"/>
        </w:rPr>
        <w:t>發性</w:t>
      </w:r>
      <w:r w:rsidRPr="006A1D5C">
        <w:rPr>
          <w:rFonts w:ascii="Kaiti TC" w:eastAsia="Kaiti TC" w:hAnsi="Kaiti TC" w:hint="eastAsia"/>
          <w:b/>
          <w:color w:val="333333"/>
        </w:rPr>
        <w:t>舉措</w:t>
      </w:r>
    </w:p>
    <w:p w14:paraId="4451E898" w14:textId="77777777" w:rsidR="005F5C20" w:rsidRPr="00B57FE3" w:rsidRDefault="00401467" w:rsidP="005F5C2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B57FE3">
        <w:rPr>
          <w:rFonts w:ascii="Kaiti TC" w:eastAsia="Kaiti TC" w:hAnsi="Kaiti TC" w:cs="Arial"/>
          <w:color w:val="000000" w:themeColor="text1"/>
        </w:rPr>
        <w:t>廣告</w:t>
      </w:r>
      <w:r w:rsidR="00AE0DA2" w:rsidRPr="00B57FE3">
        <w:rPr>
          <w:rFonts w:ascii="Kaiti TC" w:eastAsia="Kaiti TC" w:hAnsi="Kaiti TC" w:cs="Arial" w:hint="eastAsia"/>
          <w:color w:val="000000" w:themeColor="text1"/>
        </w:rPr>
        <w:t>規範</w:t>
      </w:r>
      <w:r w:rsidRPr="00B57FE3">
        <w:rPr>
          <w:rFonts w:ascii="Kaiti TC" w:eastAsia="Kaiti TC" w:hAnsi="Kaiti TC" w:cs="Arial"/>
          <w:color w:val="000000" w:themeColor="text1"/>
        </w:rPr>
        <w:t>和</w:t>
      </w:r>
      <w:r w:rsidR="00AE0DA2" w:rsidRPr="00B57FE3">
        <w:rPr>
          <w:rFonts w:ascii="Kaiti TC" w:eastAsia="Kaiti TC" w:hAnsi="Kaiti TC" w:cs="Arial" w:hint="eastAsia"/>
          <w:color w:val="000000" w:themeColor="text1"/>
        </w:rPr>
        <w:t>資訊</w:t>
      </w:r>
      <w:r w:rsidRPr="00B57FE3">
        <w:rPr>
          <w:rFonts w:ascii="Kaiti TC" w:eastAsia="Kaiti TC" w:hAnsi="Kaiti TC" w:cs="Arial"/>
          <w:color w:val="000000" w:themeColor="text1"/>
        </w:rPr>
        <w:t>提供</w:t>
      </w:r>
      <w:r w:rsidR="00AE0DA2" w:rsidRPr="00B57FE3">
        <w:rPr>
          <w:rFonts w:ascii="Kaiti TC" w:eastAsia="Kaiti TC" w:hAnsi="Kaiti TC" w:cs="Arial" w:hint="eastAsia"/>
          <w:color w:val="000000" w:themeColor="text1"/>
        </w:rPr>
        <w:t>方面</w:t>
      </w:r>
      <w:r w:rsidR="000945E6" w:rsidRPr="00B57FE3">
        <w:rPr>
          <w:rFonts w:ascii="Kaiti TC" w:eastAsia="Kaiti TC" w:hAnsi="Kaiti TC"/>
          <w:color w:val="000000" w:themeColor="text1"/>
        </w:rPr>
        <w:t>，</w:t>
      </w:r>
      <w:r w:rsidR="00AE0DA2" w:rsidRPr="00B57FE3">
        <w:rPr>
          <w:rFonts w:ascii="Kaiti TC" w:eastAsia="Kaiti TC" w:hAnsi="Kaiti TC" w:hint="eastAsia"/>
          <w:color w:val="000000" w:themeColor="text1"/>
        </w:rPr>
        <w:t>業界已經開始自主管理</w:t>
      </w:r>
      <w:r w:rsidR="000945E6" w:rsidRPr="00B57FE3">
        <w:rPr>
          <w:rFonts w:ascii="Kaiti TC" w:eastAsia="Kaiti TC" w:hAnsi="Kaiti TC"/>
          <w:color w:val="000000" w:themeColor="text1"/>
        </w:rPr>
        <w:t>。</w:t>
      </w:r>
      <w:r w:rsidR="00AE0DA2" w:rsidRPr="00B57FE3">
        <w:rPr>
          <w:rFonts w:ascii="Kaiti TC" w:eastAsia="Kaiti TC" w:hAnsi="Kaiti TC"/>
          <w:color w:val="000000" w:themeColor="text1"/>
        </w:rPr>
        <w:t>一些公司已經</w:t>
      </w:r>
      <w:r w:rsidR="00AE0DA2" w:rsidRPr="00B57FE3">
        <w:rPr>
          <w:rFonts w:ascii="Kaiti TC" w:eastAsia="Kaiti TC" w:hAnsi="Kaiti TC" w:hint="eastAsia"/>
          <w:color w:val="000000" w:themeColor="text1"/>
        </w:rPr>
        <w:t>開始</w:t>
      </w:r>
      <w:r w:rsidR="00AE0DA2" w:rsidRPr="00B57FE3">
        <w:rPr>
          <w:rFonts w:ascii="Kaiti TC" w:eastAsia="Kaiti TC" w:hAnsi="Kaiti TC" w:cs="Arial"/>
          <w:color w:val="000000" w:themeColor="text1"/>
        </w:rPr>
        <w:t>，</w:t>
      </w:r>
      <w:r w:rsidR="00AE0DA2" w:rsidRPr="00B57FE3">
        <w:rPr>
          <w:rFonts w:ascii="Kaiti TC" w:eastAsia="Kaiti TC" w:hAnsi="Kaiti TC" w:cs="Arial" w:hint="eastAsia"/>
          <w:color w:val="000000" w:themeColor="text1"/>
        </w:rPr>
        <w:t>例如醫局產品說明會的最後一張幻燈片記載當區責任者的姓名和</w:t>
      </w:r>
      <w:r w:rsidR="00AE0DA2" w:rsidRPr="00B57FE3">
        <w:rPr>
          <w:rFonts w:ascii="Kaiti TC" w:eastAsia="Kaiti TC" w:hAnsi="Kaiti TC" w:cs="Arial"/>
          <w:color w:val="000000" w:themeColor="text1"/>
        </w:rPr>
        <w:t>電話號碼等，MR推銷內容</w:t>
      </w:r>
      <w:r w:rsidR="00AE0DA2" w:rsidRPr="00B57FE3">
        <w:rPr>
          <w:rFonts w:ascii="Kaiti TC" w:eastAsia="Kaiti TC" w:hAnsi="Kaiti TC" w:cs="Arial" w:hint="eastAsia"/>
          <w:color w:val="000000" w:themeColor="text1"/>
        </w:rPr>
        <w:t>的自主檢查和監視</w:t>
      </w:r>
      <w:r w:rsidR="00AE0DA2" w:rsidRPr="00B57FE3">
        <w:rPr>
          <w:rFonts w:ascii="Kaiti TC" w:eastAsia="Kaiti TC" w:hAnsi="Kaiti TC" w:cs="Arial"/>
          <w:color w:val="000000" w:themeColor="text1"/>
        </w:rPr>
        <w:t>（監</w:t>
      </w:r>
      <w:r w:rsidR="00AE0DA2" w:rsidRPr="00B57FE3">
        <w:rPr>
          <w:rFonts w:ascii="Kaiti TC" w:eastAsia="Kaiti TC" w:hAnsi="Kaiti TC" w:cs="Arial" w:hint="eastAsia"/>
          <w:color w:val="000000" w:themeColor="text1"/>
        </w:rPr>
        <w:t>測</w:t>
      </w:r>
      <w:r w:rsidR="00AE0DA2" w:rsidRPr="00B57FE3">
        <w:rPr>
          <w:rFonts w:ascii="Kaiti TC" w:eastAsia="Kaiti TC" w:hAnsi="Kaiti TC" w:cs="Arial"/>
          <w:color w:val="000000" w:themeColor="text1"/>
        </w:rPr>
        <w:t>）。</w:t>
      </w:r>
      <w:r w:rsidR="00AE0DA2" w:rsidRPr="00AE0DA2">
        <w:rPr>
          <w:rFonts w:ascii="Kaiti TC" w:eastAsia="Kaiti TC" w:hAnsi="Kaiti TC"/>
          <w:color w:val="000000" w:themeColor="text1"/>
        </w:rPr>
        <w:t>這不僅可以明確問題案件的責任地點，而且可以</w:t>
      </w:r>
      <w:r w:rsidR="00AE0DA2" w:rsidRPr="00B57FE3">
        <w:rPr>
          <w:rFonts w:ascii="Kaiti TC" w:eastAsia="Kaiti TC" w:hAnsi="Kaiti TC" w:hint="eastAsia"/>
          <w:color w:val="000000" w:themeColor="text1"/>
        </w:rPr>
        <w:t>對</w:t>
      </w:r>
      <w:r w:rsidR="00AE0DA2" w:rsidRPr="00B57FE3">
        <w:rPr>
          <w:rFonts w:ascii="Kaiti TC" w:eastAsia="Kaiti TC" w:hAnsi="Kaiti TC"/>
          <w:color w:val="000000" w:themeColor="text1"/>
        </w:rPr>
        <w:t>MR</w:t>
      </w:r>
      <w:r w:rsidR="00AE0DA2" w:rsidRPr="00B57FE3">
        <w:rPr>
          <w:rFonts w:ascii="Kaiti TC" w:eastAsia="Kaiti TC" w:hAnsi="Kaiti TC" w:hint="eastAsia"/>
          <w:color w:val="000000" w:themeColor="text1"/>
        </w:rPr>
        <w:t>有嚇阻作用</w:t>
      </w:r>
      <w:r w:rsidR="00AE0DA2" w:rsidRPr="00B57FE3">
        <w:rPr>
          <w:rFonts w:ascii="Kaiti TC" w:eastAsia="Kaiti TC" w:hAnsi="Kaiti TC" w:cs="Arial"/>
          <w:color w:val="000000" w:themeColor="text1"/>
        </w:rPr>
        <w:t>。</w:t>
      </w:r>
    </w:p>
    <w:p w14:paraId="16F70A68" w14:textId="77777777" w:rsidR="00C7423E" w:rsidRPr="00AB2C5E" w:rsidRDefault="005F5C20" w:rsidP="00C7423E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B47F38">
        <w:rPr>
          <w:rFonts w:ascii="Kaiti TC" w:eastAsia="Kaiti TC" w:hAnsi="Kaiti TC"/>
          <w:color w:val="000000" w:themeColor="text1"/>
        </w:rPr>
        <w:t>另外，</w:t>
      </w:r>
      <w:r w:rsidR="00244314" w:rsidRPr="00AB2C5E">
        <w:rPr>
          <w:rFonts w:ascii="Kaiti TC" w:eastAsia="Kaiti TC" w:hAnsi="Kaiti TC" w:cs="Arial"/>
          <w:color w:val="000000" w:themeColor="text1"/>
        </w:rPr>
        <w:t>厚生省4月11日在</w:t>
      </w:r>
      <w:r w:rsidR="00244314" w:rsidRPr="00AB2C5E">
        <w:rPr>
          <w:rFonts w:ascii="Kaiti TC" w:eastAsia="Kaiti TC" w:hAnsi="Kaiti TC" w:cs="Arial" w:hint="eastAsia"/>
          <w:color w:val="000000" w:themeColor="text1"/>
        </w:rPr>
        <w:t>厚生</w:t>
      </w:r>
      <w:r w:rsidR="00244314" w:rsidRPr="00AB2C5E">
        <w:rPr>
          <w:rFonts w:ascii="Kaiti TC" w:eastAsia="Kaiti TC" w:hAnsi="Kaiti TC" w:cs="Arial"/>
          <w:color w:val="000000" w:themeColor="text1"/>
        </w:rPr>
        <w:t>科學審議會醫藥品醫療機器制度部會</w:t>
      </w:r>
      <w:r w:rsidR="00244314" w:rsidRPr="00AB2C5E">
        <w:rPr>
          <w:rFonts w:ascii="Kaiti TC" w:eastAsia="Kaiti TC" w:hAnsi="Kaiti TC" w:cs="Arial" w:hint="eastAsia"/>
          <w:color w:val="000000" w:themeColor="text1"/>
        </w:rPr>
        <w:t>提出的規範項目</w:t>
      </w:r>
      <w:r w:rsidR="00244314" w:rsidRPr="00B47F38">
        <w:rPr>
          <w:rFonts w:ascii="Kaiti TC" w:eastAsia="Kaiti TC" w:hAnsi="Kaiti TC"/>
          <w:color w:val="000000" w:themeColor="text1"/>
        </w:rPr>
        <w:t>（草案）</w:t>
      </w:r>
      <w:r w:rsidR="00F2016B" w:rsidRPr="00AB2C5E">
        <w:rPr>
          <w:rFonts w:ascii="Kaiti TC" w:eastAsia="Kaiti TC" w:hAnsi="Kaiti TC" w:cs="Arial"/>
          <w:color w:val="000000" w:themeColor="text1"/>
        </w:rPr>
        <w:t>有：</w:t>
      </w:r>
      <w:r w:rsidR="00F2016B" w:rsidRPr="00AB2C5E">
        <w:rPr>
          <w:rFonts w:ascii="Kaiti TC" w:eastAsia="Kaiti TC" w:hAnsi="Kaiti TC" w:cs="Arial"/>
          <w:color w:val="000000" w:themeColor="text1"/>
        </w:rPr>
        <w:sym w:font="Wingdings" w:char="F081"/>
      </w:r>
      <w:r w:rsidR="00F2016B" w:rsidRPr="00AB2C5E">
        <w:rPr>
          <w:rFonts w:ascii="Kaiti TC" w:eastAsia="Kaiti TC" w:hAnsi="Kaiti TC" w:cs="Arial"/>
          <w:color w:val="000000" w:themeColor="text1"/>
        </w:rPr>
        <w:t>基本理念（適用範圍</w:t>
      </w:r>
      <w:r w:rsidR="00F2016B" w:rsidRPr="00AB2C5E">
        <w:rPr>
          <w:rFonts w:ascii="Kaiti TC" w:eastAsia="Kaiti TC" w:hAnsi="Kaiti TC" w:cs="Arial" w:hint="eastAsia"/>
          <w:color w:val="000000" w:themeColor="text1"/>
        </w:rPr>
        <w:t>等</w:t>
      </w:r>
      <w:r w:rsidR="00F2016B" w:rsidRPr="00AB2C5E">
        <w:rPr>
          <w:rFonts w:ascii="Kaiti TC" w:eastAsia="Kaiti TC" w:hAnsi="Kaiti TC" w:cs="Arial"/>
          <w:color w:val="000000" w:themeColor="text1"/>
        </w:rPr>
        <w:t>，</w:t>
      </w:r>
      <w:r w:rsidR="00F2016B" w:rsidRPr="00AB2C5E">
        <w:rPr>
          <w:rFonts w:ascii="Kaiti TC" w:eastAsia="Kaiti TC" w:hAnsi="Kaiti TC" w:cs="Arial" w:hint="eastAsia"/>
          <w:color w:val="000000" w:themeColor="text1"/>
        </w:rPr>
        <w:t>資訊</w:t>
      </w:r>
      <w:r w:rsidR="00F2016B" w:rsidRPr="00AB2C5E">
        <w:rPr>
          <w:rFonts w:ascii="Kaiti TC" w:eastAsia="Kaiti TC" w:hAnsi="Kaiti TC" w:cs="Arial"/>
          <w:color w:val="000000" w:themeColor="text1"/>
        </w:rPr>
        <w:t>提供活動的原則）</w:t>
      </w:r>
      <w:r w:rsidR="00FF0104" w:rsidRPr="00AB2C5E">
        <w:rPr>
          <w:rFonts w:ascii="Kaiti TC" w:eastAsia="Kaiti TC" w:hAnsi="Kaiti TC" w:cs="Songti TC" w:hint="eastAsia"/>
          <w:color w:val="000000" w:themeColor="text1"/>
        </w:rPr>
        <w:t>；</w:t>
      </w:r>
      <w:r w:rsidR="00F2016B" w:rsidRPr="00AB2C5E">
        <w:rPr>
          <w:rFonts w:ascii="Kaiti TC" w:eastAsia="Kaiti TC" w:hAnsi="Kaiti TC" w:cs="Arial"/>
          <w:color w:val="000000" w:themeColor="text1"/>
        </w:rPr>
        <w:sym w:font="Wingdings" w:char="F082"/>
      </w:r>
      <w:r w:rsidR="007E37FE" w:rsidRPr="00AB2C5E">
        <w:rPr>
          <w:rFonts w:ascii="Kaiti TC" w:eastAsia="Kaiti TC" w:hAnsi="Kaiti TC" w:cs="Arial" w:hint="eastAsia"/>
          <w:color w:val="000000" w:themeColor="text1"/>
        </w:rPr>
        <w:t>醫</w:t>
      </w:r>
      <w:r w:rsidR="007E37FE" w:rsidRPr="00AB2C5E">
        <w:rPr>
          <w:rFonts w:ascii="Kaiti TC" w:eastAsia="Kaiti TC" w:hAnsi="Kaiti TC"/>
          <w:color w:val="000000" w:themeColor="text1"/>
        </w:rPr>
        <w:t>藥品製造銷售</w:t>
      </w:r>
      <w:r w:rsidR="007E37FE" w:rsidRPr="00FF0104">
        <w:rPr>
          <w:rFonts w:ascii="Kaiti TC" w:eastAsia="Kaiti TC" w:hAnsi="Kaiti TC"/>
          <w:color w:val="000000" w:themeColor="text1"/>
        </w:rPr>
        <w:t>業</w:t>
      </w:r>
      <w:r w:rsidR="007E37FE" w:rsidRPr="00AB2C5E">
        <w:rPr>
          <w:rFonts w:ascii="Kaiti TC" w:eastAsia="Kaiti TC" w:hAnsi="Kaiti TC" w:hint="eastAsia"/>
          <w:color w:val="000000" w:themeColor="text1"/>
        </w:rPr>
        <w:t>者</w:t>
      </w:r>
      <w:r w:rsidR="007E37FE" w:rsidRPr="00FF0104">
        <w:rPr>
          <w:rFonts w:ascii="Kaiti TC" w:eastAsia="Kaiti TC" w:hAnsi="Kaiti TC"/>
          <w:color w:val="000000" w:themeColor="text1"/>
        </w:rPr>
        <w:t>的責任(經營者的責任、公司內部</w:t>
      </w:r>
      <w:r w:rsidR="007E37FE" w:rsidRPr="00AB2C5E">
        <w:rPr>
          <w:rFonts w:ascii="Kaiti TC" w:eastAsia="Kaiti TC" w:hAnsi="Kaiti TC" w:hint="eastAsia"/>
          <w:color w:val="000000" w:themeColor="text1"/>
        </w:rPr>
        <w:t>基礎設施</w:t>
      </w:r>
      <w:r w:rsidR="006C11E0" w:rsidRPr="00AB2C5E">
        <w:rPr>
          <w:rFonts w:ascii="Kaiti TC" w:eastAsia="Kaiti TC" w:hAnsi="Kaiti TC"/>
          <w:color w:val="000000" w:themeColor="text1"/>
        </w:rPr>
        <w:t>的</w:t>
      </w:r>
      <w:r w:rsidR="006C11E0" w:rsidRPr="00AB2C5E">
        <w:rPr>
          <w:rFonts w:ascii="Kaiti TC" w:eastAsia="Kaiti TC" w:hAnsi="Kaiti TC" w:hint="eastAsia"/>
          <w:color w:val="000000" w:themeColor="text1"/>
        </w:rPr>
        <w:t>整備</w:t>
      </w:r>
      <w:r w:rsidR="007E37FE" w:rsidRPr="00FF0104">
        <w:rPr>
          <w:rFonts w:ascii="Kaiti TC" w:eastAsia="Kaiti TC" w:hAnsi="Kaiti TC"/>
          <w:color w:val="000000" w:themeColor="text1"/>
        </w:rPr>
        <w:t>、</w:t>
      </w:r>
      <w:r w:rsidR="006C11E0" w:rsidRPr="00FF0104">
        <w:rPr>
          <w:rFonts w:ascii="Kaiti TC" w:eastAsia="Kaiti TC" w:hAnsi="Kaiti TC"/>
          <w:color w:val="000000" w:themeColor="text1"/>
        </w:rPr>
        <w:t>確保</w:t>
      </w:r>
      <w:r w:rsidR="006C11E0" w:rsidRPr="00AB2C5E">
        <w:rPr>
          <w:rFonts w:ascii="Kaiti TC" w:eastAsia="Kaiti TC" w:hAnsi="Kaiti TC" w:hint="eastAsia"/>
          <w:color w:val="000000" w:themeColor="text1"/>
        </w:rPr>
        <w:t>資</w:t>
      </w:r>
      <w:r w:rsidR="006C11E0" w:rsidRPr="00AB2C5E">
        <w:rPr>
          <w:rFonts w:ascii="Kaiti TC" w:eastAsia="Kaiti TC" w:hAnsi="Kaiti TC"/>
          <w:color w:val="000000" w:themeColor="text1"/>
        </w:rPr>
        <w:t>材</w:t>
      </w:r>
      <w:r w:rsidR="006C11E0" w:rsidRPr="00AB2C5E">
        <w:rPr>
          <w:rFonts w:ascii="Kaiti TC" w:eastAsia="Kaiti TC" w:hAnsi="Kaiti TC" w:hint="eastAsia"/>
          <w:color w:val="000000" w:themeColor="text1"/>
        </w:rPr>
        <w:t>和資訊</w:t>
      </w:r>
      <w:r w:rsidR="007E37FE" w:rsidRPr="00FF0104">
        <w:rPr>
          <w:rFonts w:ascii="Kaiti TC" w:eastAsia="Kaiti TC" w:hAnsi="Kaiti TC"/>
          <w:color w:val="000000" w:themeColor="text1"/>
        </w:rPr>
        <w:t>提供活動的適當性</w:t>
      </w:r>
      <w:r w:rsidR="006C11E0" w:rsidRPr="00AB2C5E">
        <w:rPr>
          <w:rFonts w:ascii="Kaiti TC" w:eastAsia="Kaiti TC" w:hAnsi="Kaiti TC" w:cs="Arial"/>
          <w:color w:val="000000" w:themeColor="text1"/>
        </w:rPr>
        <w:t>、</w:t>
      </w:r>
      <w:r w:rsidR="006C11E0" w:rsidRPr="00AB2C5E">
        <w:rPr>
          <w:rFonts w:ascii="Kaiti TC" w:eastAsia="Kaiti TC" w:hAnsi="Kaiti TC"/>
          <w:color w:val="000000" w:themeColor="text1"/>
        </w:rPr>
        <w:t>評</w:t>
      </w:r>
      <w:r w:rsidR="006C11E0" w:rsidRPr="00AB2C5E">
        <w:rPr>
          <w:rFonts w:ascii="Kaiti TC" w:eastAsia="Kaiti TC" w:hAnsi="Kaiti TC" w:hint="eastAsia"/>
          <w:color w:val="000000" w:themeColor="text1"/>
        </w:rPr>
        <w:t>量和</w:t>
      </w:r>
      <w:r w:rsidR="007E37FE" w:rsidRPr="00FF0104">
        <w:rPr>
          <w:rFonts w:ascii="Kaiti TC" w:eastAsia="Kaiti TC" w:hAnsi="Kaiti TC"/>
          <w:color w:val="000000" w:themeColor="text1"/>
        </w:rPr>
        <w:t>教育</w:t>
      </w:r>
      <w:r w:rsidR="006C11E0" w:rsidRPr="00AB2C5E">
        <w:rPr>
          <w:rFonts w:ascii="Kaiti TC" w:eastAsia="Kaiti TC" w:hAnsi="Kaiti TC" w:hint="eastAsia"/>
          <w:color w:val="000000" w:themeColor="text1"/>
        </w:rPr>
        <w:t>研修活動</w:t>
      </w:r>
      <w:r w:rsidR="006C11E0" w:rsidRPr="00AB2C5E">
        <w:rPr>
          <w:rFonts w:ascii="Kaiti TC" w:eastAsia="Kaiti TC" w:hAnsi="Kaiti TC" w:cs="Arial"/>
          <w:color w:val="000000" w:themeColor="text1"/>
        </w:rPr>
        <w:t>、</w:t>
      </w:r>
      <w:r w:rsidR="007E37FE" w:rsidRPr="00FF0104">
        <w:rPr>
          <w:rFonts w:ascii="Kaiti TC" w:eastAsia="Kaiti TC" w:hAnsi="Kaiti TC"/>
          <w:color w:val="000000" w:themeColor="text1"/>
        </w:rPr>
        <w:t>監督的實施</w:t>
      </w:r>
      <w:r w:rsidR="006C11E0" w:rsidRPr="00AB2C5E">
        <w:rPr>
          <w:rFonts w:ascii="Kaiti TC" w:eastAsia="Kaiti TC" w:hAnsi="Kaiti TC" w:cs="Arial"/>
          <w:color w:val="000000" w:themeColor="text1"/>
        </w:rPr>
        <w:t>、</w:t>
      </w:r>
      <w:r w:rsidR="007E37FE" w:rsidRPr="00FF0104">
        <w:rPr>
          <w:rFonts w:ascii="Kaiti TC" w:eastAsia="Kaiti TC" w:hAnsi="Kaiti TC"/>
          <w:color w:val="000000" w:themeColor="text1"/>
        </w:rPr>
        <w:t>記錄的製作及管理</w:t>
      </w:r>
      <w:r w:rsidR="006C11E0" w:rsidRPr="00AB2C5E">
        <w:rPr>
          <w:rFonts w:ascii="Kaiti TC" w:eastAsia="Kaiti TC" w:hAnsi="Kaiti TC" w:cs="Arial"/>
          <w:color w:val="000000" w:themeColor="text1"/>
        </w:rPr>
        <w:t>、發生</w:t>
      </w:r>
      <w:r w:rsidR="007E37FE" w:rsidRPr="00FF0104">
        <w:rPr>
          <w:rFonts w:ascii="Kaiti TC" w:eastAsia="Kaiti TC" w:hAnsi="Kaiti TC"/>
          <w:color w:val="000000" w:themeColor="text1"/>
        </w:rPr>
        <w:t>問題時的對應</w:t>
      </w:r>
      <w:r w:rsidR="006C11E0" w:rsidRPr="00AB2C5E">
        <w:rPr>
          <w:rFonts w:ascii="Kaiti TC" w:eastAsia="Kaiti TC" w:hAnsi="Kaiti TC" w:cs="Arial"/>
          <w:color w:val="000000" w:themeColor="text1"/>
        </w:rPr>
        <w:t>、</w:t>
      </w:r>
      <w:r w:rsidR="007E37FE" w:rsidRPr="00FF0104">
        <w:rPr>
          <w:rFonts w:ascii="Kaiti TC" w:eastAsia="Kaiti TC" w:hAnsi="Kaiti TC"/>
          <w:color w:val="000000" w:themeColor="text1"/>
        </w:rPr>
        <w:t>委</w:t>
      </w:r>
      <w:r w:rsidR="00455B98" w:rsidRPr="00AB2C5E">
        <w:rPr>
          <w:rFonts w:ascii="Kaiti TC" w:eastAsia="Kaiti TC" w:hAnsi="Kaiti TC" w:hint="eastAsia"/>
          <w:color w:val="000000" w:themeColor="text1"/>
        </w:rPr>
        <w:t>外</w:t>
      </w:r>
      <w:r w:rsidR="007E37FE" w:rsidRPr="00FF0104">
        <w:rPr>
          <w:rFonts w:ascii="Kaiti TC" w:eastAsia="Kaiti TC" w:hAnsi="Kaiti TC"/>
          <w:color w:val="000000" w:themeColor="text1"/>
        </w:rPr>
        <w:t>)</w:t>
      </w:r>
      <w:r w:rsidR="006C11E0" w:rsidRPr="00AB2C5E">
        <w:rPr>
          <w:rFonts w:ascii="Kaiti TC" w:eastAsia="Kaiti TC" w:hAnsi="Kaiti TC" w:cs="Songti TC" w:hint="eastAsia"/>
          <w:color w:val="000000" w:themeColor="text1"/>
        </w:rPr>
        <w:t xml:space="preserve"> ；</w:t>
      </w:r>
      <w:r w:rsidR="006C11E0" w:rsidRPr="00AB2C5E">
        <w:rPr>
          <w:rFonts w:ascii="Kaiti TC" w:eastAsia="Kaiti TC" w:hAnsi="Kaiti TC" w:cs="Arial"/>
          <w:color w:val="000000" w:themeColor="text1"/>
        </w:rPr>
        <w:sym w:font="Wingdings" w:char="F083"/>
      </w:r>
      <w:r w:rsidR="00455B98" w:rsidRPr="00AB2C5E">
        <w:rPr>
          <w:rFonts w:ascii="Kaiti TC" w:eastAsia="Kaiti TC" w:hAnsi="Kaiti TC" w:cs="Arial"/>
          <w:color w:val="000000" w:themeColor="text1"/>
        </w:rPr>
        <w:t>從事</w:t>
      </w:r>
      <w:r w:rsidR="00455B98" w:rsidRPr="00455B98">
        <w:rPr>
          <w:rFonts w:ascii="Kaiti TC" w:eastAsia="Kaiti TC" w:hAnsi="Kaiti TC"/>
          <w:color w:val="000000" w:themeColor="text1"/>
        </w:rPr>
        <w:t>銷售活</w:t>
      </w:r>
      <w:r w:rsidR="00455B98" w:rsidRPr="00455B98">
        <w:rPr>
          <w:rFonts w:ascii="Kaiti TC" w:eastAsia="Kaiti TC" w:hAnsi="Kaiti TC"/>
          <w:color w:val="000000" w:themeColor="text1"/>
        </w:rPr>
        <w:lastRenderedPageBreak/>
        <w:t>動提供</w:t>
      </w:r>
      <w:r w:rsidR="00455B98" w:rsidRPr="00AB2C5E">
        <w:rPr>
          <w:rFonts w:ascii="Kaiti TC" w:eastAsia="Kaiti TC" w:hAnsi="Kaiti TC" w:hint="eastAsia"/>
          <w:color w:val="000000" w:themeColor="text1"/>
        </w:rPr>
        <w:t>資訊者</w:t>
      </w:r>
      <w:r w:rsidR="00455B98" w:rsidRPr="00455B98">
        <w:rPr>
          <w:rFonts w:ascii="Kaiti TC" w:eastAsia="Kaiti TC" w:hAnsi="Kaiti TC"/>
          <w:color w:val="000000" w:themeColor="text1"/>
        </w:rPr>
        <w:t>的</w:t>
      </w:r>
      <w:r w:rsidR="00455B98" w:rsidRPr="00AB2C5E">
        <w:rPr>
          <w:rFonts w:ascii="Kaiti TC" w:eastAsia="Kaiti TC" w:hAnsi="Kaiti TC" w:hint="eastAsia"/>
          <w:color w:val="000000" w:themeColor="text1"/>
        </w:rPr>
        <w:t>職責</w:t>
      </w:r>
      <w:r w:rsidR="00455B98" w:rsidRPr="00455B98">
        <w:rPr>
          <w:rFonts w:ascii="Kaiti TC" w:eastAsia="Kaiti TC" w:hAnsi="Kaiti TC"/>
          <w:color w:val="000000" w:themeColor="text1"/>
        </w:rPr>
        <w:t>(</w:t>
      </w:r>
      <w:r w:rsidR="00455B98" w:rsidRPr="00AB2C5E">
        <w:rPr>
          <w:rFonts w:ascii="Kaiti TC" w:eastAsia="Kaiti TC" w:hAnsi="Kaiti TC"/>
          <w:color w:val="000000" w:themeColor="text1"/>
        </w:rPr>
        <w:t>遵守</w:t>
      </w:r>
      <w:r w:rsidR="00455B98" w:rsidRPr="00AB2C5E">
        <w:rPr>
          <w:rFonts w:ascii="Kaiti TC" w:eastAsia="Kaiti TC" w:hAnsi="Kaiti TC" w:hint="eastAsia"/>
          <w:color w:val="000000" w:themeColor="text1"/>
        </w:rPr>
        <w:t>規範</w:t>
      </w:r>
      <w:r w:rsidR="00455B98" w:rsidRPr="00455B98">
        <w:rPr>
          <w:rFonts w:ascii="Kaiti TC" w:eastAsia="Kaiti TC" w:hAnsi="Kaiti TC"/>
          <w:color w:val="000000" w:themeColor="text1"/>
        </w:rPr>
        <w:t>、自</w:t>
      </w:r>
      <w:r w:rsidR="00455B98" w:rsidRPr="00AB2C5E">
        <w:rPr>
          <w:rFonts w:ascii="Kaiti TC" w:eastAsia="Kaiti TC" w:hAnsi="Kaiti TC" w:hint="eastAsia"/>
          <w:color w:val="000000" w:themeColor="text1"/>
        </w:rPr>
        <w:t>己鑽研的努力</w:t>
      </w:r>
      <w:r w:rsidR="00455B98" w:rsidRPr="00AB2C5E">
        <w:rPr>
          <w:rFonts w:ascii="Kaiti TC" w:eastAsia="Kaiti TC" w:hAnsi="Kaiti TC" w:cs="Arial"/>
          <w:color w:val="000000" w:themeColor="text1"/>
        </w:rPr>
        <w:t>、</w:t>
      </w:r>
      <w:r w:rsidR="00455B98" w:rsidRPr="00AB2C5E">
        <w:rPr>
          <w:rFonts w:ascii="Kaiti TC" w:eastAsia="Kaiti TC" w:hAnsi="Kaiti TC" w:hint="eastAsia"/>
          <w:color w:val="000000" w:themeColor="text1"/>
        </w:rPr>
        <w:t>資訊</w:t>
      </w:r>
      <w:r w:rsidR="00455B98" w:rsidRPr="00AB2C5E">
        <w:rPr>
          <w:rFonts w:ascii="Kaiti TC" w:eastAsia="Kaiti TC" w:hAnsi="Kaiti TC"/>
          <w:color w:val="000000" w:themeColor="text1"/>
        </w:rPr>
        <w:t>提供</w:t>
      </w:r>
      <w:r w:rsidR="00455B98" w:rsidRPr="00455B98">
        <w:rPr>
          <w:rFonts w:ascii="Kaiti TC" w:eastAsia="Kaiti TC" w:hAnsi="Kaiti TC"/>
          <w:color w:val="000000" w:themeColor="text1"/>
        </w:rPr>
        <w:t>活動時</w:t>
      </w:r>
      <w:r w:rsidR="00455B98" w:rsidRPr="00AB2C5E">
        <w:rPr>
          <w:rFonts w:ascii="Kaiti TC" w:eastAsia="Kaiti TC" w:hAnsi="Kaiti TC" w:hint="eastAsia"/>
          <w:color w:val="000000" w:themeColor="text1"/>
        </w:rPr>
        <w:t>的</w:t>
      </w:r>
      <w:r w:rsidR="00455B98" w:rsidRPr="00AB2C5E">
        <w:rPr>
          <w:rFonts w:ascii="Kaiti TC" w:eastAsia="Kaiti TC" w:hAnsi="Kaiti TC" w:cs="Arial" w:hint="eastAsia"/>
          <w:color w:val="000000" w:themeColor="text1"/>
        </w:rPr>
        <w:t>注意事項</w:t>
      </w:r>
      <w:r w:rsidR="00455B98" w:rsidRPr="00AB2C5E">
        <w:rPr>
          <w:rFonts w:ascii="Kaiti TC" w:eastAsia="Kaiti TC" w:hAnsi="Kaiti TC" w:cs="Arial"/>
          <w:color w:val="000000" w:themeColor="text1"/>
        </w:rPr>
        <w:t>、</w:t>
      </w:r>
      <w:r w:rsidR="00455B98" w:rsidRPr="00455B98">
        <w:rPr>
          <w:rFonts w:ascii="Kaiti TC" w:eastAsia="Kaiti TC" w:hAnsi="Kaiti TC"/>
          <w:color w:val="000000" w:themeColor="text1"/>
        </w:rPr>
        <w:t>禁止使用不</w:t>
      </w:r>
      <w:r w:rsidR="00455B98" w:rsidRPr="00AB2C5E">
        <w:rPr>
          <w:rFonts w:ascii="Kaiti TC" w:eastAsia="Kaiti TC" w:hAnsi="Kaiti TC" w:cs="Arial" w:hint="eastAsia"/>
          <w:color w:val="000000" w:themeColor="text1"/>
        </w:rPr>
        <w:t>適</w:t>
      </w:r>
      <w:r w:rsidR="00455B98" w:rsidRPr="00455B98">
        <w:rPr>
          <w:rFonts w:ascii="Kaiti TC" w:eastAsia="Kaiti TC" w:hAnsi="Kaiti TC"/>
          <w:color w:val="000000" w:themeColor="text1"/>
        </w:rPr>
        <w:t>當的資料)</w:t>
      </w:r>
      <w:r w:rsidR="00455B98" w:rsidRPr="00AB2C5E">
        <w:rPr>
          <w:rFonts w:ascii="Kaiti TC" w:eastAsia="Kaiti TC" w:hAnsi="Kaiti TC" w:cs="Songti TC" w:hint="eastAsia"/>
          <w:color w:val="000000" w:themeColor="text1"/>
        </w:rPr>
        <w:t xml:space="preserve"> ；</w:t>
      </w:r>
      <w:r w:rsidR="00F2016B" w:rsidRPr="00AB2C5E">
        <w:rPr>
          <w:rFonts w:ascii="Kaiti TC" w:eastAsia="Kaiti TC" w:hAnsi="Kaiti TC" w:cs="Arial"/>
          <w:color w:val="000000" w:themeColor="text1"/>
        </w:rPr>
        <w:sym w:font="Wingdings" w:char="F084"/>
      </w:r>
      <w:r w:rsidR="006732BE" w:rsidRPr="00AB2C5E">
        <w:rPr>
          <w:rFonts w:ascii="Kaiti TC" w:eastAsia="Kaiti TC" w:hAnsi="Kaiti TC" w:cs="Arial" w:hint="eastAsia"/>
          <w:color w:val="000000" w:themeColor="text1"/>
        </w:rPr>
        <w:t>其他（</w:t>
      </w:r>
      <w:r w:rsidR="006732BE" w:rsidRPr="00AB2C5E">
        <w:rPr>
          <w:rFonts w:ascii="Kaiti TC" w:eastAsia="Kaiti TC" w:hAnsi="Kaiti TC" w:cs="Arial"/>
          <w:color w:val="000000" w:themeColor="text1"/>
        </w:rPr>
        <w:t>GL</w:t>
      </w:r>
      <w:r w:rsidR="00C7423E" w:rsidRPr="00AB2C5E">
        <w:rPr>
          <w:rFonts w:ascii="Kaiti TC" w:eastAsia="Kaiti TC" w:hAnsi="Kaiti TC" w:cs="Arial" w:hint="eastAsia"/>
          <w:color w:val="000000" w:themeColor="text1"/>
        </w:rPr>
        <w:t>未記載事情的對應</w:t>
      </w:r>
      <w:r w:rsidR="00C7423E" w:rsidRPr="00AB2C5E">
        <w:rPr>
          <w:rFonts w:ascii="Kaiti TC" w:eastAsia="Kaiti TC" w:hAnsi="Kaiti TC" w:cs="Arial"/>
          <w:color w:val="000000" w:themeColor="text1"/>
        </w:rPr>
        <w:t>、</w:t>
      </w:r>
      <w:r w:rsidR="00C7423E" w:rsidRPr="00AB2C5E">
        <w:rPr>
          <w:rFonts w:ascii="Kaiti TC" w:eastAsia="Kaiti TC" w:hAnsi="Kaiti TC" w:cs="Arial" w:hint="eastAsia"/>
          <w:color w:val="000000" w:themeColor="text1"/>
        </w:rPr>
        <w:t>業界的對應</w:t>
      </w:r>
      <w:r w:rsidR="00C7423E" w:rsidRPr="00AB2C5E">
        <w:rPr>
          <w:rFonts w:ascii="Kaiti TC" w:eastAsia="Kaiti TC" w:hAnsi="Kaiti TC" w:cs="Arial"/>
          <w:color w:val="000000" w:themeColor="text1"/>
        </w:rPr>
        <w:t>、要求提供資訊等</w:t>
      </w:r>
      <w:r w:rsidR="006732BE" w:rsidRPr="00AB2C5E">
        <w:rPr>
          <w:rFonts w:ascii="Kaiti TC" w:eastAsia="Kaiti TC" w:hAnsi="Kaiti TC" w:cs="Arial"/>
          <w:color w:val="000000" w:themeColor="text1"/>
        </w:rPr>
        <w:t>的</w:t>
      </w:r>
      <w:r w:rsidR="00C7423E" w:rsidRPr="00AB2C5E">
        <w:rPr>
          <w:rFonts w:ascii="Kaiti TC" w:eastAsia="Kaiti TC" w:hAnsi="Kaiti TC" w:cs="Arial" w:hint="eastAsia"/>
          <w:color w:val="000000" w:themeColor="text1"/>
        </w:rPr>
        <w:t>對應</w:t>
      </w:r>
      <w:r w:rsidR="006732BE" w:rsidRPr="00AB2C5E">
        <w:rPr>
          <w:rFonts w:ascii="Kaiti TC" w:eastAsia="Kaiti TC" w:hAnsi="Kaiti TC" w:cs="Arial"/>
          <w:color w:val="000000" w:themeColor="text1"/>
        </w:rPr>
        <w:t>）</w:t>
      </w:r>
      <w:r w:rsidR="00071272" w:rsidRPr="00AB2C5E">
        <w:rPr>
          <w:rFonts w:ascii="Kaiti TC" w:eastAsia="Kaiti TC" w:hAnsi="Kaiti TC" w:cs="Arial"/>
          <w:color w:val="000000" w:themeColor="text1"/>
        </w:rPr>
        <w:t>。</w:t>
      </w:r>
    </w:p>
    <w:p w14:paraId="241984A6" w14:textId="77777777" w:rsidR="00876503" w:rsidRPr="00D2216C" w:rsidRDefault="00876503" w:rsidP="00876503">
      <w:pPr>
        <w:shd w:val="clear" w:color="auto" w:fill="FFFFFF"/>
        <w:spacing w:beforeLines="50" w:before="18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/>
          <w:color w:val="000000" w:themeColor="text1"/>
        </w:rPr>
        <w:t> </w:t>
      </w:r>
      <w:r w:rsidRPr="00D2216C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D2216C">
        <w:rPr>
          <w:rFonts w:ascii="Kaiti TC" w:eastAsia="Kaiti TC" w:hAnsi="Kaiti TC" w:cs="細明體"/>
          <w:color w:val="000000" w:themeColor="text1"/>
        </w:rPr>
        <w:t>※</w:t>
      </w:r>
    </w:p>
    <w:p w14:paraId="74F41E28" w14:textId="00CDEE38" w:rsidR="00C93DC1" w:rsidRPr="00137ED4" w:rsidRDefault="00B446C1" w:rsidP="00137ED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137ED4">
        <w:rPr>
          <w:rFonts w:ascii="Kaiti TC" w:eastAsia="Kaiti TC" w:hAnsi="Kaiti TC" w:hint="eastAsia"/>
          <w:color w:val="000000" w:themeColor="text1"/>
          <w:szCs w:val="28"/>
        </w:rPr>
        <w:t>最近</w:t>
      </w:r>
      <w:r w:rsidR="005E1CEE" w:rsidRPr="00137ED4">
        <w:rPr>
          <w:rFonts w:ascii="Kaiti TC" w:eastAsia="Kaiti TC" w:hAnsi="Kaiti TC" w:hint="eastAsia"/>
          <w:color w:val="000000" w:themeColor="text1"/>
          <w:szCs w:val="28"/>
        </w:rPr>
        <w:t>日</w:t>
      </w:r>
      <w:r w:rsidRPr="00137ED4">
        <w:rPr>
          <w:rFonts w:ascii="Kaiti TC" w:eastAsia="Kaiti TC" w:hAnsi="Kaiti TC" w:hint="eastAsia"/>
          <w:color w:val="000000" w:themeColor="text1"/>
          <w:szCs w:val="28"/>
        </w:rPr>
        <w:t>本</w:t>
      </w:r>
      <w:proofErr w:type="spellStart"/>
      <w:r w:rsidRPr="00137ED4">
        <w:rPr>
          <w:rFonts w:ascii="Kaiti TC" w:eastAsia="Kaiti TC" w:hAnsi="Kaiti TC"/>
          <w:color w:val="000000" w:themeColor="text1"/>
          <w:szCs w:val="28"/>
        </w:rPr>
        <w:t>MixOnline</w:t>
      </w:r>
      <w:proofErr w:type="spellEnd"/>
      <w:r w:rsidR="008B3609">
        <w:rPr>
          <w:rFonts w:ascii="Kaiti TC" w:eastAsia="Kaiti TC" w:hAnsi="Kaiti TC" w:hint="eastAsia"/>
          <w:color w:val="000000" w:themeColor="text1"/>
          <w:szCs w:val="28"/>
        </w:rPr>
        <w:t>的</w:t>
      </w:r>
      <w:r w:rsidRPr="00137ED4">
        <w:rPr>
          <w:rFonts w:ascii="Kaiti TC" w:eastAsia="Kaiti TC" w:hAnsi="Kaiti TC" w:hint="eastAsia"/>
          <w:color w:val="000000" w:themeColor="text1"/>
          <w:szCs w:val="28"/>
        </w:rPr>
        <w:t>調查</w:t>
      </w:r>
      <w:r w:rsidR="008B3609">
        <w:rPr>
          <w:rFonts w:ascii="Kaiti TC" w:eastAsia="Kaiti TC" w:hAnsi="Kaiti TC" w:hint="eastAsia"/>
          <w:color w:val="000000" w:themeColor="text1"/>
          <w:szCs w:val="28"/>
        </w:rPr>
        <w:t>結果</w:t>
      </w:r>
      <w:r w:rsidRPr="00137ED4">
        <w:rPr>
          <w:rFonts w:ascii="Kaiti TC" w:eastAsia="Kaiti TC" w:hAnsi="Kaiti TC"/>
          <w:color w:val="000000" w:themeColor="text1"/>
        </w:rPr>
        <w:t>，</w:t>
      </w:r>
      <w:r w:rsidR="003C1A5A" w:rsidRPr="00137ED4">
        <w:rPr>
          <w:rFonts w:ascii="Kaiti TC" w:eastAsia="Kaiti TC" w:hAnsi="Kaiti TC" w:hint="eastAsia"/>
          <w:color w:val="000000" w:themeColor="text1"/>
        </w:rPr>
        <w:t>在可以和</w:t>
      </w:r>
      <w:r w:rsidR="003C1A5A" w:rsidRPr="00137ED4">
        <w:rPr>
          <w:rFonts w:ascii="Kaiti TC" w:eastAsia="Kaiti TC" w:hAnsi="Kaiti TC"/>
          <w:color w:val="000000" w:themeColor="text1"/>
        </w:rPr>
        <w:t>2017</w:t>
      </w:r>
      <w:r w:rsidR="003C1A5A" w:rsidRPr="00137ED4">
        <w:rPr>
          <w:rFonts w:ascii="Kaiti TC" w:eastAsia="Kaiti TC" w:hAnsi="Kaiti TC" w:hint="eastAsia"/>
          <w:color w:val="000000" w:themeColor="text1"/>
        </w:rPr>
        <w:t>年做比較的</w:t>
      </w:r>
      <w:r w:rsidR="003C1A5A" w:rsidRPr="00137ED4">
        <w:rPr>
          <w:rFonts w:ascii="Kaiti TC" w:eastAsia="Kaiti TC" w:hAnsi="Kaiti TC"/>
          <w:color w:val="000000" w:themeColor="text1"/>
        </w:rPr>
        <w:t>72</w:t>
      </w:r>
      <w:r w:rsidR="003C1A5A" w:rsidRPr="00137ED4">
        <w:rPr>
          <w:rFonts w:ascii="Kaiti TC" w:eastAsia="Kaiti TC" w:hAnsi="Kaiti TC" w:hint="eastAsia"/>
          <w:color w:val="000000" w:themeColor="text1"/>
        </w:rPr>
        <w:t>家公司2018年度的</w:t>
      </w:r>
      <w:r w:rsidR="003C1A5A" w:rsidRPr="00137ED4">
        <w:rPr>
          <w:rFonts w:ascii="Kaiti TC" w:eastAsia="Kaiti TC" w:hAnsi="Kaiti TC"/>
          <w:color w:val="000000" w:themeColor="text1"/>
        </w:rPr>
        <w:t>MR</w:t>
      </w:r>
      <w:r w:rsidR="003C1A5A" w:rsidRPr="00137ED4">
        <w:rPr>
          <w:rFonts w:ascii="Kaiti TC" w:eastAsia="Kaiti TC" w:hAnsi="Kaiti TC" w:hint="eastAsia"/>
          <w:color w:val="000000" w:themeColor="text1"/>
        </w:rPr>
        <w:t>人數為</w:t>
      </w:r>
      <w:r w:rsidR="003C1A5A" w:rsidRPr="00137ED4">
        <w:rPr>
          <w:rFonts w:ascii="Kaiti TC" w:eastAsia="Kaiti TC" w:hAnsi="Kaiti TC"/>
          <w:color w:val="000000" w:themeColor="text1"/>
        </w:rPr>
        <w:t>50,130</w:t>
      </w:r>
      <w:r w:rsidR="003C1A5A" w:rsidRPr="00137ED4">
        <w:rPr>
          <w:rFonts w:ascii="Kaiti TC" w:eastAsia="Kaiti TC" w:hAnsi="Kaiti TC" w:hint="eastAsia"/>
          <w:color w:val="000000" w:themeColor="text1"/>
        </w:rPr>
        <w:t>人</w:t>
      </w:r>
      <w:r w:rsidR="003C1A5A" w:rsidRPr="00137ED4">
        <w:rPr>
          <w:rFonts w:ascii="Kaiti TC" w:eastAsia="Kaiti TC" w:hAnsi="Kaiti TC" w:cs="Arial"/>
          <w:color w:val="000000" w:themeColor="text1"/>
        </w:rPr>
        <w:t>，</w:t>
      </w:r>
      <w:r w:rsidR="003C1A5A" w:rsidRPr="00137ED4">
        <w:rPr>
          <w:rFonts w:ascii="Kaiti TC" w:eastAsia="Kaiti TC" w:hAnsi="Kaiti TC" w:cs="Arial" w:hint="eastAsia"/>
          <w:color w:val="000000" w:themeColor="text1"/>
        </w:rPr>
        <w:t>減少</w:t>
      </w:r>
      <w:r w:rsidR="003C1A5A" w:rsidRPr="00137ED4">
        <w:rPr>
          <w:rFonts w:ascii="Kaiti TC" w:eastAsia="Kaiti TC" w:hAnsi="Kaiti TC" w:cs="Arial"/>
          <w:color w:val="000000" w:themeColor="text1"/>
        </w:rPr>
        <w:t>1,242</w:t>
      </w:r>
      <w:r w:rsidR="003C1A5A" w:rsidRPr="00137ED4">
        <w:rPr>
          <w:rFonts w:ascii="Kaiti TC" w:eastAsia="Kaiti TC" w:hAnsi="Kaiti TC" w:cs="Arial" w:hint="eastAsia"/>
          <w:color w:val="000000" w:themeColor="text1"/>
        </w:rPr>
        <w:t>人</w:t>
      </w:r>
      <w:r w:rsidR="003C1A5A" w:rsidRPr="00137ED4">
        <w:rPr>
          <w:rFonts w:ascii="Kaiti TC" w:eastAsia="Kaiti TC" w:hAnsi="Kaiti TC" w:cs="Arial"/>
          <w:color w:val="000000" w:themeColor="text1"/>
        </w:rPr>
        <w:t>。</w:t>
      </w:r>
      <w:r w:rsidR="00E35053" w:rsidRPr="00137ED4">
        <w:rPr>
          <w:rFonts w:ascii="Kaiti TC" w:eastAsia="Kaiti TC" w:hAnsi="Kaiti TC" w:cs="Arial" w:hint="eastAsia"/>
          <w:color w:val="000000" w:themeColor="text1"/>
        </w:rPr>
        <w:t>MR人數比前</w:t>
      </w:r>
      <w:r w:rsidR="008B3609">
        <w:rPr>
          <w:rFonts w:ascii="Kaiti TC" w:eastAsia="Kaiti TC" w:hAnsi="Kaiti TC" w:cs="Arial" w:hint="eastAsia"/>
          <w:color w:val="000000" w:themeColor="text1"/>
        </w:rPr>
        <w:t>ㄧ</w:t>
      </w:r>
      <w:r w:rsidR="00E35053" w:rsidRPr="00137ED4">
        <w:rPr>
          <w:rFonts w:ascii="Kaiti TC" w:eastAsia="Kaiti TC" w:hAnsi="Kaiti TC" w:cs="Arial" w:hint="eastAsia"/>
          <w:color w:val="000000" w:themeColor="text1"/>
        </w:rPr>
        <w:t>年度減少三位數</w:t>
      </w:r>
      <w:r w:rsidR="008C04AE" w:rsidRPr="00137ED4">
        <w:rPr>
          <w:rFonts w:ascii="Kaiti TC" w:eastAsia="Kaiti TC" w:hAnsi="Kaiti TC" w:cs="Arial" w:hint="eastAsia"/>
          <w:color w:val="000000" w:themeColor="text1"/>
        </w:rPr>
        <w:t>的是</w:t>
      </w:r>
      <w:r w:rsidR="008C04AE" w:rsidRPr="00137ED4">
        <w:rPr>
          <w:rFonts w:ascii="Kaiti TC" w:eastAsia="Kaiti TC" w:hAnsi="Kaiti TC" w:cs="Arial"/>
          <w:color w:val="000000" w:themeColor="text1"/>
        </w:rPr>
        <w:t>Pfizer</w:t>
      </w:r>
      <w:r w:rsidR="008C04AE" w:rsidRPr="00137ED4">
        <w:rPr>
          <w:rFonts w:ascii="Kaiti TC" w:eastAsia="Kaiti TC" w:hAnsi="Kaiti TC" w:cs="Arial" w:hint="eastAsia"/>
          <w:color w:val="000000" w:themeColor="text1"/>
        </w:rPr>
        <w:t>（</w:t>
      </w:r>
      <w:r w:rsidR="008C04AE" w:rsidRPr="00137ED4">
        <w:rPr>
          <w:rFonts w:ascii="Kaiti TC" w:eastAsia="Kaiti TC" w:hAnsi="Kaiti TC" w:cs="Arial"/>
          <w:color w:val="000000" w:themeColor="text1"/>
        </w:rPr>
        <w:t>MR</w:t>
      </w:r>
      <w:r w:rsidR="008C04AE" w:rsidRPr="00137ED4">
        <w:rPr>
          <w:rFonts w:ascii="Kaiti TC" w:eastAsia="Kaiti TC" w:hAnsi="Kaiti TC" w:cs="Arial" w:hint="eastAsia"/>
          <w:color w:val="000000" w:themeColor="text1"/>
        </w:rPr>
        <w:t>數</w:t>
      </w:r>
      <w:r w:rsidR="008C04AE" w:rsidRPr="00137ED4">
        <w:rPr>
          <w:rFonts w:ascii="Kaiti TC" w:eastAsia="Kaiti TC" w:hAnsi="Kaiti TC" w:cs="Arial"/>
          <w:color w:val="000000" w:themeColor="text1"/>
        </w:rPr>
        <w:t>2,238</w:t>
      </w:r>
      <w:r w:rsidR="008C04AE" w:rsidRPr="00137ED4">
        <w:rPr>
          <w:rFonts w:ascii="Kaiti TC" w:eastAsia="Kaiti TC" w:hAnsi="Kaiti TC" w:cs="Arial" w:hint="eastAsia"/>
          <w:color w:val="000000" w:themeColor="text1"/>
        </w:rPr>
        <w:t>人</w:t>
      </w:r>
      <w:r w:rsidR="008C04AE" w:rsidRPr="00137ED4">
        <w:rPr>
          <w:rFonts w:ascii="Kaiti TC" w:eastAsia="Kaiti TC" w:hAnsi="Kaiti TC"/>
          <w:color w:val="000000" w:themeColor="text1"/>
        </w:rPr>
        <w:t>，</w:t>
      </w:r>
      <w:r w:rsidR="008C04AE" w:rsidRPr="00137ED4">
        <w:rPr>
          <w:rFonts w:ascii="Kaiti TC" w:eastAsia="Kaiti TC" w:hAnsi="Kaiti TC" w:hint="eastAsia"/>
          <w:color w:val="000000" w:themeColor="text1"/>
        </w:rPr>
        <w:t>減少</w:t>
      </w:r>
      <w:r w:rsidR="008C04AE" w:rsidRPr="00137ED4">
        <w:rPr>
          <w:rFonts w:ascii="Kaiti TC" w:eastAsia="Kaiti TC" w:hAnsi="Kaiti TC"/>
          <w:color w:val="000000" w:themeColor="text1"/>
        </w:rPr>
        <w:t>170</w:t>
      </w:r>
      <w:r w:rsidR="008C04AE" w:rsidRPr="00137ED4">
        <w:rPr>
          <w:rFonts w:ascii="Kaiti TC" w:eastAsia="Kaiti TC" w:hAnsi="Kaiti TC" w:hint="eastAsia"/>
          <w:color w:val="000000" w:themeColor="text1"/>
        </w:rPr>
        <w:t>人</w:t>
      </w:r>
      <w:r w:rsidR="008C04AE" w:rsidRPr="00137ED4">
        <w:rPr>
          <w:rFonts w:ascii="Kaiti TC" w:eastAsia="Kaiti TC" w:hAnsi="Kaiti TC"/>
          <w:color w:val="000000" w:themeColor="text1"/>
        </w:rPr>
        <w:t>）</w:t>
      </w:r>
      <w:r w:rsidR="008C04AE" w:rsidRPr="00137ED4">
        <w:rPr>
          <w:rFonts w:ascii="Kaiti TC" w:eastAsia="Kaiti TC" w:hAnsi="Kaiti TC" w:cs="Arial"/>
          <w:color w:val="000000" w:themeColor="text1"/>
        </w:rPr>
        <w:t>、MSD</w:t>
      </w:r>
      <w:r w:rsidR="008C04AE" w:rsidRPr="00137ED4">
        <w:rPr>
          <w:rFonts w:ascii="Kaiti TC" w:eastAsia="Kaiti TC" w:hAnsi="Kaiti TC" w:cs="Arial" w:hint="eastAsia"/>
          <w:color w:val="000000" w:themeColor="text1"/>
        </w:rPr>
        <w:t>（</w:t>
      </w:r>
      <w:r w:rsidR="008C04AE" w:rsidRPr="00137ED4">
        <w:rPr>
          <w:rFonts w:ascii="Kaiti TC" w:eastAsia="Kaiti TC" w:hAnsi="Kaiti TC" w:cs="Arial"/>
          <w:color w:val="000000" w:themeColor="text1"/>
        </w:rPr>
        <w:t>2,000</w:t>
      </w:r>
      <w:r w:rsidR="008C04AE" w:rsidRPr="00137ED4">
        <w:rPr>
          <w:rFonts w:ascii="Kaiti TC" w:eastAsia="Kaiti TC" w:hAnsi="Kaiti TC" w:cs="Arial" w:hint="eastAsia"/>
          <w:color w:val="000000" w:themeColor="text1"/>
        </w:rPr>
        <w:t>人</w:t>
      </w:r>
      <w:r w:rsidR="008C04AE" w:rsidRPr="00137ED4">
        <w:rPr>
          <w:rFonts w:ascii="Kaiti TC" w:eastAsia="Kaiti TC" w:hAnsi="Kaiti TC"/>
          <w:color w:val="000000" w:themeColor="text1"/>
        </w:rPr>
        <w:t>，</w:t>
      </w:r>
      <w:r w:rsidR="008C04AE" w:rsidRPr="00137ED4">
        <w:rPr>
          <w:rFonts w:ascii="Kaiti TC" w:eastAsia="Kaiti TC" w:hAnsi="Kaiti TC" w:hint="eastAsia"/>
          <w:color w:val="000000" w:themeColor="text1"/>
        </w:rPr>
        <w:t>減少</w:t>
      </w:r>
      <w:r w:rsidR="008C04AE" w:rsidRPr="00137ED4">
        <w:rPr>
          <w:rFonts w:ascii="Kaiti TC" w:eastAsia="Kaiti TC" w:hAnsi="Kaiti TC"/>
          <w:color w:val="000000" w:themeColor="text1"/>
        </w:rPr>
        <w:t>200</w:t>
      </w:r>
      <w:r w:rsidR="008C04AE" w:rsidRPr="00137ED4">
        <w:rPr>
          <w:rFonts w:ascii="Kaiti TC" w:eastAsia="Kaiti TC" w:hAnsi="Kaiti TC" w:hint="eastAsia"/>
          <w:color w:val="000000" w:themeColor="text1"/>
        </w:rPr>
        <w:t>人</w:t>
      </w:r>
      <w:r w:rsidR="008C04AE" w:rsidRPr="00137ED4">
        <w:rPr>
          <w:rFonts w:ascii="Kaiti TC" w:eastAsia="Kaiti TC" w:hAnsi="Kaiti TC"/>
          <w:color w:val="000000" w:themeColor="text1"/>
        </w:rPr>
        <w:t>）</w:t>
      </w:r>
      <w:r w:rsidR="008C04AE" w:rsidRPr="00137ED4">
        <w:rPr>
          <w:rFonts w:ascii="Kaiti TC" w:eastAsia="Kaiti TC" w:hAnsi="Kaiti TC" w:cs="Arial"/>
          <w:color w:val="000000" w:themeColor="text1"/>
        </w:rPr>
        <w:t>、</w:t>
      </w:r>
      <w:r w:rsidR="008C04AE" w:rsidRPr="00137ED4">
        <w:rPr>
          <w:rFonts w:ascii="Kaiti TC" w:eastAsia="Kaiti TC" w:hAnsi="Kaiti TC" w:cs="Arial" w:hint="eastAsia"/>
          <w:color w:val="000000" w:themeColor="text1"/>
        </w:rPr>
        <w:t>Lilly（</w:t>
      </w:r>
      <w:r w:rsidR="008C04AE" w:rsidRPr="00137ED4">
        <w:rPr>
          <w:rFonts w:ascii="Kaiti TC" w:eastAsia="Kaiti TC" w:hAnsi="Kaiti TC" w:cs="Arial"/>
          <w:color w:val="000000" w:themeColor="text1"/>
        </w:rPr>
        <w:t>1,800</w:t>
      </w:r>
      <w:r w:rsidR="008C04AE" w:rsidRPr="00137ED4">
        <w:rPr>
          <w:rFonts w:ascii="Kaiti TC" w:eastAsia="Kaiti TC" w:hAnsi="Kaiti TC" w:cs="Arial" w:hint="eastAsia"/>
          <w:color w:val="000000" w:themeColor="text1"/>
        </w:rPr>
        <w:t>人</w:t>
      </w:r>
      <w:r w:rsidR="008C04AE" w:rsidRPr="00137ED4">
        <w:rPr>
          <w:rFonts w:ascii="Kaiti TC" w:eastAsia="Kaiti TC" w:hAnsi="Kaiti TC"/>
          <w:color w:val="000000" w:themeColor="text1"/>
        </w:rPr>
        <w:t>，</w:t>
      </w:r>
      <w:r w:rsidR="008C04AE" w:rsidRPr="00137ED4">
        <w:rPr>
          <w:rFonts w:ascii="Kaiti TC" w:eastAsia="Kaiti TC" w:hAnsi="Kaiti TC" w:hint="eastAsia"/>
          <w:color w:val="000000" w:themeColor="text1"/>
        </w:rPr>
        <w:t>減少</w:t>
      </w:r>
      <w:r w:rsidR="008C04AE" w:rsidRPr="00137ED4">
        <w:rPr>
          <w:rFonts w:ascii="Kaiti TC" w:eastAsia="Kaiti TC" w:hAnsi="Kaiti TC"/>
          <w:color w:val="000000" w:themeColor="text1"/>
        </w:rPr>
        <w:t>100</w:t>
      </w:r>
      <w:r w:rsidR="008C04AE" w:rsidRPr="00137ED4">
        <w:rPr>
          <w:rFonts w:ascii="Kaiti TC" w:eastAsia="Kaiti TC" w:hAnsi="Kaiti TC" w:hint="eastAsia"/>
          <w:color w:val="000000" w:themeColor="text1"/>
        </w:rPr>
        <w:t>人</w:t>
      </w:r>
      <w:r w:rsidR="008C04AE" w:rsidRPr="00137ED4">
        <w:rPr>
          <w:rFonts w:ascii="Kaiti TC" w:eastAsia="Kaiti TC" w:hAnsi="Kaiti TC"/>
          <w:color w:val="000000" w:themeColor="text1"/>
        </w:rPr>
        <w:t>）</w:t>
      </w:r>
      <w:r w:rsidR="008C04AE" w:rsidRPr="00137ED4">
        <w:rPr>
          <w:rFonts w:ascii="Kaiti TC" w:eastAsia="Kaiti TC" w:hAnsi="Kaiti TC" w:cs="Arial"/>
          <w:color w:val="000000" w:themeColor="text1"/>
        </w:rPr>
        <w:t>、</w:t>
      </w:r>
      <w:r w:rsidR="00C93DC1" w:rsidRPr="00137ED4">
        <w:rPr>
          <w:rFonts w:ascii="Kaiti TC" w:eastAsia="Kaiti TC" w:hAnsi="Kaiti TC" w:cs="Arial"/>
          <w:color w:val="000000" w:themeColor="text1"/>
        </w:rPr>
        <w:t>Boehringer Ingelheim</w:t>
      </w:r>
      <w:r w:rsidR="008C04AE" w:rsidRPr="00137ED4">
        <w:rPr>
          <w:rFonts w:ascii="Kaiti TC" w:eastAsia="Kaiti TC" w:hAnsi="Kaiti TC" w:cs="Arial" w:hint="eastAsia"/>
          <w:color w:val="000000" w:themeColor="text1"/>
        </w:rPr>
        <w:t>（</w:t>
      </w:r>
      <w:r w:rsidR="00C93DC1" w:rsidRPr="00137ED4">
        <w:rPr>
          <w:rFonts w:ascii="Kaiti TC" w:eastAsia="Kaiti TC" w:hAnsi="Kaiti TC" w:cs="Arial" w:hint="eastAsia"/>
          <w:color w:val="000000" w:themeColor="text1"/>
        </w:rPr>
        <w:t>1,3</w:t>
      </w:r>
      <w:r w:rsidR="00C93DC1" w:rsidRPr="00137ED4">
        <w:rPr>
          <w:rFonts w:ascii="Kaiti TC" w:eastAsia="Kaiti TC" w:hAnsi="Kaiti TC" w:cs="Arial"/>
          <w:color w:val="000000" w:themeColor="text1"/>
        </w:rPr>
        <w:t>00</w:t>
      </w:r>
      <w:r w:rsidR="008C04AE" w:rsidRPr="00137ED4">
        <w:rPr>
          <w:rFonts w:ascii="Kaiti TC" w:eastAsia="Kaiti TC" w:hAnsi="Kaiti TC" w:cs="Arial" w:hint="eastAsia"/>
          <w:color w:val="000000" w:themeColor="text1"/>
        </w:rPr>
        <w:t>人</w:t>
      </w:r>
      <w:r w:rsidR="008C04AE" w:rsidRPr="00137ED4">
        <w:rPr>
          <w:rFonts w:ascii="Kaiti TC" w:eastAsia="Kaiti TC" w:hAnsi="Kaiti TC"/>
          <w:color w:val="000000" w:themeColor="text1"/>
        </w:rPr>
        <w:t>，</w:t>
      </w:r>
      <w:r w:rsidR="008C04AE" w:rsidRPr="00137ED4">
        <w:rPr>
          <w:rFonts w:ascii="Kaiti TC" w:eastAsia="Kaiti TC" w:hAnsi="Kaiti TC" w:hint="eastAsia"/>
          <w:color w:val="000000" w:themeColor="text1"/>
        </w:rPr>
        <w:t>減少</w:t>
      </w:r>
      <w:r w:rsidR="00C93DC1" w:rsidRPr="00137ED4">
        <w:rPr>
          <w:rFonts w:ascii="Kaiti TC" w:eastAsia="Kaiti TC" w:hAnsi="Kaiti TC"/>
          <w:color w:val="000000" w:themeColor="text1"/>
        </w:rPr>
        <w:t>1</w:t>
      </w:r>
      <w:r w:rsidR="008C04AE" w:rsidRPr="00137ED4">
        <w:rPr>
          <w:rFonts w:ascii="Kaiti TC" w:eastAsia="Kaiti TC" w:hAnsi="Kaiti TC"/>
          <w:color w:val="000000" w:themeColor="text1"/>
        </w:rPr>
        <w:t>00</w:t>
      </w:r>
      <w:r w:rsidR="008C04AE" w:rsidRPr="00137ED4">
        <w:rPr>
          <w:rFonts w:ascii="Kaiti TC" w:eastAsia="Kaiti TC" w:hAnsi="Kaiti TC" w:hint="eastAsia"/>
          <w:color w:val="000000" w:themeColor="text1"/>
        </w:rPr>
        <w:t>人</w:t>
      </w:r>
      <w:r w:rsidR="008C04AE" w:rsidRPr="00137ED4">
        <w:rPr>
          <w:rFonts w:ascii="Kaiti TC" w:eastAsia="Kaiti TC" w:hAnsi="Kaiti TC"/>
          <w:color w:val="000000" w:themeColor="text1"/>
        </w:rPr>
        <w:t>）</w:t>
      </w:r>
      <w:r w:rsidR="00C93DC1" w:rsidRPr="00137ED4">
        <w:rPr>
          <w:rFonts w:ascii="Kaiti TC" w:eastAsia="Kaiti TC" w:hAnsi="Kaiti TC" w:cs="Arial"/>
          <w:color w:val="000000" w:themeColor="text1"/>
        </w:rPr>
        <w:t>、</w:t>
      </w:r>
      <w:r w:rsidR="00C93DC1" w:rsidRPr="00137ED4">
        <w:rPr>
          <w:rFonts w:ascii="Kaiti TC" w:eastAsia="Kaiti TC" w:hAnsi="Kaiti TC" w:cs="Arial" w:hint="eastAsia"/>
          <w:color w:val="000000" w:themeColor="text1"/>
        </w:rPr>
        <w:t>田邊三菱製藥（1,</w:t>
      </w:r>
      <w:r w:rsidR="00C93DC1" w:rsidRPr="00137ED4">
        <w:rPr>
          <w:rFonts w:ascii="Kaiti TC" w:eastAsia="Kaiti TC" w:hAnsi="Kaiti TC" w:cs="Arial"/>
          <w:color w:val="000000" w:themeColor="text1"/>
        </w:rPr>
        <w:t>535</w:t>
      </w:r>
      <w:r w:rsidR="00C93DC1" w:rsidRPr="00137ED4">
        <w:rPr>
          <w:rFonts w:ascii="Kaiti TC" w:eastAsia="Kaiti TC" w:hAnsi="Kaiti TC" w:cs="Arial" w:hint="eastAsia"/>
          <w:color w:val="000000" w:themeColor="text1"/>
        </w:rPr>
        <w:t>人</w:t>
      </w:r>
      <w:r w:rsidR="00C93DC1" w:rsidRPr="00137ED4">
        <w:rPr>
          <w:rFonts w:ascii="Kaiti TC" w:eastAsia="Kaiti TC" w:hAnsi="Kaiti TC"/>
          <w:color w:val="000000" w:themeColor="text1"/>
        </w:rPr>
        <w:t>，</w:t>
      </w:r>
      <w:r w:rsidR="00C93DC1" w:rsidRPr="00137ED4">
        <w:rPr>
          <w:rFonts w:ascii="Kaiti TC" w:eastAsia="Kaiti TC" w:hAnsi="Kaiti TC" w:hint="eastAsia"/>
          <w:color w:val="000000" w:themeColor="text1"/>
        </w:rPr>
        <w:t>減少</w:t>
      </w:r>
      <w:r w:rsidR="00C93DC1" w:rsidRPr="00137ED4">
        <w:rPr>
          <w:rFonts w:ascii="Kaiti TC" w:eastAsia="Kaiti TC" w:hAnsi="Kaiti TC"/>
          <w:color w:val="000000" w:themeColor="text1"/>
        </w:rPr>
        <w:t>145</w:t>
      </w:r>
      <w:r w:rsidR="00C93DC1" w:rsidRPr="00137ED4">
        <w:rPr>
          <w:rFonts w:ascii="Kaiti TC" w:eastAsia="Kaiti TC" w:hAnsi="Kaiti TC" w:hint="eastAsia"/>
          <w:color w:val="000000" w:themeColor="text1"/>
        </w:rPr>
        <w:t>人</w:t>
      </w:r>
      <w:r w:rsidR="00C93DC1" w:rsidRPr="00137ED4">
        <w:rPr>
          <w:rFonts w:ascii="Kaiti TC" w:eastAsia="Kaiti TC" w:hAnsi="Kaiti TC"/>
          <w:color w:val="000000" w:themeColor="text1"/>
        </w:rPr>
        <w:t>）</w:t>
      </w:r>
      <w:r w:rsidR="00C93DC1" w:rsidRPr="00137ED4">
        <w:rPr>
          <w:rFonts w:ascii="Kaiti TC" w:eastAsia="Kaiti TC" w:hAnsi="Kaiti TC" w:cs="Arial"/>
          <w:color w:val="000000" w:themeColor="text1"/>
        </w:rPr>
        <w:t>。</w:t>
      </w:r>
      <w:r w:rsidR="00C93DC1" w:rsidRPr="00137ED4">
        <w:rPr>
          <w:rFonts w:ascii="Kaiti TC" w:eastAsia="Kaiti TC" w:hAnsi="Kaiti TC" w:cs="Arial" w:hint="eastAsia"/>
          <w:color w:val="000000" w:themeColor="text1"/>
        </w:rPr>
        <w:t>前十大外資企業有</w:t>
      </w:r>
      <w:r w:rsidR="00C93DC1" w:rsidRPr="00137ED4">
        <w:rPr>
          <w:rFonts w:ascii="Kaiti TC" w:eastAsia="Kaiti TC" w:hAnsi="Kaiti TC" w:cs="Arial"/>
          <w:color w:val="000000" w:themeColor="text1"/>
        </w:rPr>
        <w:t>8</w:t>
      </w:r>
      <w:r w:rsidR="00C93DC1" w:rsidRPr="00137ED4">
        <w:rPr>
          <w:rFonts w:ascii="Kaiti TC" w:eastAsia="Kaiti TC" w:hAnsi="Kaiti TC" w:cs="Arial" w:hint="eastAsia"/>
          <w:color w:val="000000" w:themeColor="text1"/>
        </w:rPr>
        <w:t>家的</w:t>
      </w:r>
      <w:r w:rsidR="00C93DC1" w:rsidRPr="00137ED4">
        <w:rPr>
          <w:rFonts w:ascii="Kaiti TC" w:eastAsia="Kaiti TC" w:hAnsi="Kaiti TC" w:cs="Arial"/>
          <w:color w:val="000000" w:themeColor="text1"/>
        </w:rPr>
        <w:t>MR</w:t>
      </w:r>
      <w:r w:rsidR="00C93DC1" w:rsidRPr="00137ED4">
        <w:rPr>
          <w:rFonts w:ascii="Kaiti TC" w:eastAsia="Kaiti TC" w:hAnsi="Kaiti TC" w:cs="Arial" w:hint="eastAsia"/>
          <w:color w:val="000000" w:themeColor="text1"/>
        </w:rPr>
        <w:t>人數減少</w:t>
      </w:r>
      <w:r w:rsidR="00C93DC1" w:rsidRPr="00137ED4">
        <w:rPr>
          <w:rFonts w:ascii="Kaiti TC" w:eastAsia="Kaiti TC" w:hAnsi="Kaiti TC" w:cs="Arial"/>
          <w:color w:val="000000" w:themeColor="text1"/>
        </w:rPr>
        <w:t>。</w:t>
      </w:r>
    </w:p>
    <w:p w14:paraId="51662709" w14:textId="7523955D" w:rsidR="00137ED4" w:rsidRPr="00137ED4" w:rsidRDefault="00137ED4" w:rsidP="00137ED4">
      <w:pPr>
        <w:spacing w:beforeLines="50" w:before="180" w:line="0" w:lineRule="atLeast"/>
        <w:ind w:firstLineChars="150" w:firstLine="360"/>
        <w:jc w:val="both"/>
        <w:rPr>
          <w:rFonts w:ascii="Kaiti TC" w:eastAsia="Kaiti TC" w:hAnsi="Kaiti TC" w:cs="Arial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  <w:szCs w:val="28"/>
        </w:rPr>
        <w:t>日本</w:t>
      </w:r>
      <w:r w:rsidR="005739B8" w:rsidRPr="00137ED4">
        <w:rPr>
          <w:rFonts w:ascii="Kaiti TC" w:eastAsia="Kaiti TC" w:hAnsi="Kaiti TC" w:hint="eastAsia"/>
          <w:color w:val="000000" w:themeColor="text1"/>
          <w:szCs w:val="28"/>
        </w:rPr>
        <w:t>除了藥價政策大幅改變之外</w:t>
      </w:r>
      <w:r w:rsidR="005E1CEE" w:rsidRPr="00137ED4">
        <w:rPr>
          <w:rFonts w:ascii="Kaiti TC" w:eastAsia="Kaiti TC" w:hAnsi="Kaiti TC"/>
          <w:color w:val="000000" w:themeColor="text1"/>
        </w:rPr>
        <w:t>，</w:t>
      </w:r>
      <w:r>
        <w:rPr>
          <w:rFonts w:ascii="Kaiti TC" w:eastAsia="Kaiti TC" w:hAnsi="Kaiti TC" w:hint="eastAsia"/>
          <w:color w:val="000000" w:themeColor="text1"/>
        </w:rPr>
        <w:t>藥廠發展的</w:t>
      </w:r>
      <w:r w:rsidR="005739B8" w:rsidRPr="00137ED4">
        <w:rPr>
          <w:rFonts w:ascii="Kaiti TC" w:eastAsia="Kaiti TC" w:hAnsi="Kaiti TC" w:hint="eastAsia"/>
          <w:color w:val="000000" w:themeColor="text1"/>
        </w:rPr>
        <w:t>藥品類別</w:t>
      </w:r>
      <w:r w:rsidR="008B3609">
        <w:rPr>
          <w:rFonts w:ascii="Kaiti TC" w:eastAsia="Kaiti TC" w:hAnsi="Kaiti TC" w:hint="eastAsia"/>
          <w:color w:val="000000" w:themeColor="text1"/>
        </w:rPr>
        <w:t>從初級照護</w:t>
      </w:r>
      <w:r>
        <w:rPr>
          <w:rFonts w:ascii="Kaiti TC" w:eastAsia="Kaiti TC" w:hAnsi="Kaiti TC" w:hint="eastAsia"/>
          <w:color w:val="000000" w:themeColor="text1"/>
        </w:rPr>
        <w:t>轉</w:t>
      </w:r>
      <w:r w:rsidR="005739B8" w:rsidRPr="00137ED4">
        <w:rPr>
          <w:rFonts w:ascii="Kaiti TC" w:eastAsia="Kaiti TC" w:hAnsi="Kaiti TC" w:hint="eastAsia"/>
          <w:color w:val="000000" w:themeColor="text1"/>
        </w:rPr>
        <w:t>向專科</w:t>
      </w:r>
      <w:r w:rsidR="008B3609">
        <w:rPr>
          <w:rFonts w:ascii="Kaiti TC" w:eastAsia="Kaiti TC" w:hAnsi="Kaiti TC" w:hint="eastAsia"/>
          <w:color w:val="000000" w:themeColor="text1"/>
        </w:rPr>
        <w:t>用</w:t>
      </w:r>
      <w:r>
        <w:rPr>
          <w:rFonts w:ascii="Kaiti TC" w:eastAsia="Kaiti TC" w:hAnsi="Kaiti TC" w:hint="eastAsia"/>
          <w:color w:val="000000" w:themeColor="text1"/>
        </w:rPr>
        <w:t>藥</w:t>
      </w:r>
      <w:r w:rsidR="005739B8" w:rsidRPr="00137ED4">
        <w:rPr>
          <w:rFonts w:ascii="Kaiti TC" w:eastAsia="Kaiti TC" w:hAnsi="Kaiti TC" w:hint="eastAsia"/>
          <w:color w:val="000000" w:themeColor="text1"/>
        </w:rPr>
        <w:t>也是主因</w:t>
      </w:r>
      <w:r w:rsidR="005739B8" w:rsidRPr="00137ED4">
        <w:rPr>
          <w:rFonts w:ascii="Kaiti TC" w:eastAsia="Kaiti TC" w:hAnsi="Kaiti TC" w:cs="Arial"/>
          <w:color w:val="000000" w:themeColor="text1"/>
        </w:rPr>
        <w:t>。</w:t>
      </w:r>
      <w:r>
        <w:rPr>
          <w:rFonts w:ascii="Kaiti TC" w:eastAsia="Kaiti TC" w:hAnsi="Kaiti TC" w:cs="Arial" w:hint="eastAsia"/>
          <w:color w:val="000000" w:themeColor="text1"/>
        </w:rPr>
        <w:t>以</w:t>
      </w:r>
      <w:r w:rsidR="005739B8" w:rsidRPr="00137ED4">
        <w:rPr>
          <w:rFonts w:ascii="Kaiti TC" w:eastAsia="Kaiti TC" w:hAnsi="Kaiti TC" w:cs="Arial" w:hint="eastAsia"/>
          <w:color w:val="000000" w:themeColor="text1"/>
        </w:rPr>
        <w:t>產品特性來看</w:t>
      </w:r>
      <w:r w:rsidR="005739B8" w:rsidRPr="00137ED4">
        <w:rPr>
          <w:rFonts w:ascii="Kaiti TC" w:eastAsia="Kaiti TC" w:hAnsi="Kaiti TC" w:cs="Arial"/>
          <w:color w:val="000000" w:themeColor="text1"/>
        </w:rPr>
        <w:t>，</w:t>
      </w:r>
      <w:r w:rsidR="005739B8" w:rsidRPr="00137ED4">
        <w:rPr>
          <w:rFonts w:ascii="Kaiti TC" w:eastAsia="Kaiti TC" w:hAnsi="Kaiti TC" w:cs="Songti TC"/>
          <w:color w:val="000000" w:themeColor="text1"/>
        </w:rPr>
        <w:t>醫</w:t>
      </w:r>
      <w:r w:rsidR="005739B8" w:rsidRPr="00137ED4">
        <w:rPr>
          <w:rFonts w:ascii="Kaiti TC" w:eastAsia="Kaiti TC" w:hAnsi="Kaiti TC" w:cs="Songti TC" w:hint="eastAsia"/>
          <w:color w:val="000000" w:themeColor="text1"/>
        </w:rPr>
        <w:t>學證據</w:t>
      </w:r>
      <w:r w:rsidR="005739B8" w:rsidRPr="00137ED4">
        <w:rPr>
          <w:rFonts w:ascii="Kaiti TC" w:eastAsia="Kaiti TC" w:hAnsi="Kaiti TC" w:cs="Songti TC"/>
          <w:color w:val="000000" w:themeColor="text1"/>
        </w:rPr>
        <w:t>解決方案</w:t>
      </w:r>
      <w:r w:rsidR="001052BD" w:rsidRPr="00137ED4">
        <w:rPr>
          <w:rFonts w:ascii="Kaiti TC" w:eastAsia="Kaiti TC" w:hAnsi="Kaiti TC" w:cs="Songti TC" w:hint="eastAsia"/>
          <w:color w:val="000000" w:themeColor="text1"/>
        </w:rPr>
        <w:t>比</w:t>
      </w:r>
      <w:r>
        <w:rPr>
          <w:rFonts w:ascii="Kaiti TC" w:eastAsia="Kaiti TC" w:hAnsi="Kaiti TC" w:cs="Songti TC" w:hint="eastAsia"/>
          <w:color w:val="000000" w:themeColor="text1"/>
        </w:rPr>
        <w:t>以往重視的</w:t>
      </w:r>
      <w:r w:rsidR="001052BD" w:rsidRPr="00137ED4">
        <w:rPr>
          <w:rFonts w:ascii="Kaiti TC" w:eastAsia="Kaiti TC" w:hAnsi="Kaiti TC" w:cs="Songti TC"/>
          <w:color w:val="000000" w:themeColor="text1"/>
        </w:rPr>
        <w:t>SOV</w:t>
      </w:r>
      <w:r>
        <w:rPr>
          <w:rFonts w:ascii="Kaiti TC" w:eastAsia="Kaiti TC" w:hAnsi="Kaiti TC" w:cs="Songti TC"/>
          <w:color w:val="000000" w:themeColor="text1"/>
        </w:rPr>
        <w:t xml:space="preserve"> </w:t>
      </w:r>
      <w:r w:rsidRPr="00137ED4">
        <w:rPr>
          <w:rFonts w:ascii="Kaiti TC" w:eastAsia="Kaiti TC" w:hAnsi="Kaiti TC" w:cs="Songti TC"/>
          <w:color w:val="000000" w:themeColor="text1"/>
        </w:rPr>
        <w:t>(Share of voice</w:t>
      </w:r>
      <w:r w:rsidRPr="00137ED4">
        <w:rPr>
          <w:rFonts w:ascii="Kaiti TC" w:eastAsia="Kaiti TC" w:hAnsi="Kaiti TC" w:cs="Arial"/>
          <w:color w:val="000000" w:themeColor="text1"/>
        </w:rPr>
        <w:t>，</w:t>
      </w:r>
      <w:r w:rsidRPr="00137ED4">
        <w:rPr>
          <w:rFonts w:ascii="Kaiti TC" w:eastAsia="Kaiti TC" w:hAnsi="Kaiti TC" w:cs="Songti SC" w:hint="eastAsia"/>
          <w:color w:val="000000" w:themeColor="text1"/>
        </w:rPr>
        <w:t>聲佔率)</w:t>
      </w:r>
      <w:r w:rsidRPr="00137ED4">
        <w:rPr>
          <w:rFonts w:ascii="Kaiti TC" w:eastAsia="Kaiti TC" w:hAnsi="Kaiti TC" w:cs="Songti TC"/>
          <w:color w:val="000000" w:themeColor="text1"/>
        </w:rPr>
        <w:t xml:space="preserve"> 更重要</w:t>
      </w:r>
      <w:r w:rsidRPr="00137ED4">
        <w:rPr>
          <w:rFonts w:ascii="Kaiti TC" w:eastAsia="Kaiti TC" w:hAnsi="Kaiti TC" w:cs="Arial"/>
          <w:color w:val="000000" w:themeColor="text1"/>
        </w:rPr>
        <w:t>。</w:t>
      </w:r>
    </w:p>
    <w:p w14:paraId="545FF469" w14:textId="0E8954A4" w:rsidR="003947B2" w:rsidRPr="00D2216C" w:rsidRDefault="003947B2" w:rsidP="003947B2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7C682D">
        <w:rPr>
          <w:rFonts w:ascii="Kaiti TC" w:eastAsia="Kaiti TC" w:hAnsi="Kaiti TC" w:cs="Arial"/>
          <w:color w:val="000000" w:themeColor="text1"/>
        </w:rPr>
        <w:t>AnswersNews</w:t>
      </w:r>
      <w:proofErr w:type="spellEnd"/>
      <w:r w:rsidR="001B0AF3" w:rsidRPr="00D2216C">
        <w:rPr>
          <w:rFonts w:ascii="Kaiti TC" w:eastAsia="Kaiti TC" w:hAnsi="Kaiti TC" w:cs="Arial" w:hint="eastAsia"/>
          <w:color w:val="000000" w:themeColor="text1"/>
        </w:rPr>
        <w:t>)</w:t>
      </w:r>
    </w:p>
    <w:p w14:paraId="488DEBE9" w14:textId="1B26A072" w:rsidR="003F1D0E" w:rsidRPr="00EC7883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EC7883">
        <w:rPr>
          <w:rFonts w:ascii="Kaiti TC" w:eastAsia="Kaiti TC" w:hAnsi="Kaiti TC" w:cs="RyuminPro-Light"/>
          <w:color w:val="000000" w:themeColor="text1"/>
        </w:rPr>
        <w:t>–</w:t>
      </w:r>
      <w:r w:rsidRPr="00EC7883">
        <w:rPr>
          <w:rFonts w:ascii="Kaiti TC" w:eastAsia="Kaiti TC" w:hAnsi="Kaiti TC" w:cs="RyuminPro-Light" w:hint="eastAsia"/>
          <w:color w:val="000000" w:themeColor="text1"/>
        </w:rPr>
        <w:t>End</w:t>
      </w:r>
      <w:r w:rsidRPr="00EC7883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EC7883" w:rsidSect="00BA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89F88" w14:textId="77777777" w:rsidR="00204402" w:rsidRDefault="00204402" w:rsidP="00D432A3">
      <w:pPr>
        <w:spacing w:before="120"/>
      </w:pPr>
      <w:r>
        <w:separator/>
      </w:r>
    </w:p>
  </w:endnote>
  <w:endnote w:type="continuationSeparator" w:id="0">
    <w:p w14:paraId="209D7B1C" w14:textId="77777777" w:rsidR="00204402" w:rsidRDefault="0020440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ibei SC">
    <w:panose1 w:val="03000800000000000000"/>
    <w:charset w:val="80"/>
    <w:family w:val="script"/>
    <w:notTrueType/>
    <w:pitch w:val="variable"/>
    <w:sig w:usb0="A00002FF" w:usb1="78CFFCFB" w:usb2="00080016" w:usb3="00000000" w:csb0="00060187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7BB70" w14:textId="77777777" w:rsidR="00204402" w:rsidRDefault="00204402" w:rsidP="00D432A3">
      <w:pPr>
        <w:spacing w:before="120"/>
      </w:pPr>
      <w:r>
        <w:separator/>
      </w:r>
    </w:p>
  </w:footnote>
  <w:footnote w:type="continuationSeparator" w:id="0">
    <w:p w14:paraId="1C944291" w14:textId="77777777" w:rsidR="00204402" w:rsidRDefault="0020440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F85"/>
    <w:multiLevelType w:val="multilevel"/>
    <w:tmpl w:val="070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65FB5"/>
    <w:multiLevelType w:val="multilevel"/>
    <w:tmpl w:val="E228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B4A71"/>
    <w:multiLevelType w:val="multilevel"/>
    <w:tmpl w:val="3AA8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77B25"/>
    <w:multiLevelType w:val="hybridMultilevel"/>
    <w:tmpl w:val="C2640C14"/>
    <w:lvl w:ilvl="0" w:tplc="5CEA00E8">
      <w:start w:val="1"/>
      <w:numFmt w:val="bullet"/>
      <w:lvlText w:val="◎"/>
      <w:lvlJc w:val="left"/>
      <w:pPr>
        <w:ind w:left="480" w:hanging="480"/>
      </w:pPr>
      <w:rPr>
        <w:rFonts w:ascii="Weibei SC" w:eastAsia="Weibei SC" w:hAnsi="Weibei SC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0E9C261D"/>
    <w:multiLevelType w:val="multilevel"/>
    <w:tmpl w:val="CBA0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F5821"/>
    <w:multiLevelType w:val="multilevel"/>
    <w:tmpl w:val="6092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872BE"/>
    <w:multiLevelType w:val="hybridMultilevel"/>
    <w:tmpl w:val="3FE81E1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DD861732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2314A4"/>
    <w:multiLevelType w:val="multilevel"/>
    <w:tmpl w:val="18B2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92E9B"/>
    <w:multiLevelType w:val="multilevel"/>
    <w:tmpl w:val="4264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243A9A"/>
    <w:multiLevelType w:val="multilevel"/>
    <w:tmpl w:val="B8AA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A7DBF"/>
    <w:multiLevelType w:val="multilevel"/>
    <w:tmpl w:val="A9E2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040585"/>
    <w:multiLevelType w:val="multilevel"/>
    <w:tmpl w:val="F4DC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6F71E0"/>
    <w:multiLevelType w:val="multilevel"/>
    <w:tmpl w:val="CC58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C10D34"/>
    <w:multiLevelType w:val="multilevel"/>
    <w:tmpl w:val="4C0A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A176A"/>
    <w:multiLevelType w:val="multilevel"/>
    <w:tmpl w:val="E26C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284E7F"/>
    <w:multiLevelType w:val="multilevel"/>
    <w:tmpl w:val="379A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7313CF"/>
    <w:multiLevelType w:val="multilevel"/>
    <w:tmpl w:val="3FA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287E6D"/>
    <w:multiLevelType w:val="multilevel"/>
    <w:tmpl w:val="C818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9C4B83"/>
    <w:multiLevelType w:val="multilevel"/>
    <w:tmpl w:val="5CDA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667842"/>
    <w:multiLevelType w:val="multilevel"/>
    <w:tmpl w:val="9AAC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7D4874"/>
    <w:multiLevelType w:val="multilevel"/>
    <w:tmpl w:val="B80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2F059F"/>
    <w:multiLevelType w:val="multilevel"/>
    <w:tmpl w:val="AAEC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F55691"/>
    <w:multiLevelType w:val="hybridMultilevel"/>
    <w:tmpl w:val="E116C3E2"/>
    <w:lvl w:ilvl="0" w:tplc="AA2CF4A4">
      <w:start w:val="1"/>
      <w:numFmt w:val="bullet"/>
      <w:lvlText w:val="◎"/>
      <w:lvlJc w:val="left"/>
      <w:pPr>
        <w:ind w:left="480" w:hanging="480"/>
      </w:pPr>
      <w:rPr>
        <w:rFonts w:ascii="Weibei SC" w:eastAsia="Weibei SC" w:hAnsi="Weibei SC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C7C69DE"/>
    <w:multiLevelType w:val="multilevel"/>
    <w:tmpl w:val="72D6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A0AA9"/>
    <w:multiLevelType w:val="multilevel"/>
    <w:tmpl w:val="6C8C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3B483E"/>
    <w:multiLevelType w:val="multilevel"/>
    <w:tmpl w:val="77CE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C3777B"/>
    <w:multiLevelType w:val="multilevel"/>
    <w:tmpl w:val="F012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C95551"/>
    <w:multiLevelType w:val="multilevel"/>
    <w:tmpl w:val="87FA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F07943"/>
    <w:multiLevelType w:val="multilevel"/>
    <w:tmpl w:val="BF7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381526"/>
    <w:multiLevelType w:val="hybridMultilevel"/>
    <w:tmpl w:val="CE647B0E"/>
    <w:lvl w:ilvl="0" w:tplc="AA2CF4A4">
      <w:start w:val="1"/>
      <w:numFmt w:val="bullet"/>
      <w:lvlText w:val="◎"/>
      <w:lvlJc w:val="left"/>
      <w:pPr>
        <w:ind w:left="480" w:hanging="480"/>
      </w:pPr>
      <w:rPr>
        <w:rFonts w:ascii="Weibei SC" w:eastAsia="Weibei SC" w:hAnsi="Weibei SC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0" w15:restartNumberingAfterBreak="0">
    <w:nsid w:val="64D34043"/>
    <w:multiLevelType w:val="multilevel"/>
    <w:tmpl w:val="3256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561CB3"/>
    <w:multiLevelType w:val="hybridMultilevel"/>
    <w:tmpl w:val="4EB86296"/>
    <w:lvl w:ilvl="0" w:tplc="57500630">
      <w:start w:val="1"/>
      <w:numFmt w:val="bullet"/>
      <w:lvlText w:val="◎"/>
      <w:lvlJc w:val="left"/>
      <w:pPr>
        <w:ind w:left="480" w:hanging="480"/>
      </w:pPr>
      <w:rPr>
        <w:rFonts w:ascii="Weibei SC" w:eastAsia="Weibei SC" w:hAnsi="Weibei SC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2" w15:restartNumberingAfterBreak="0">
    <w:nsid w:val="6B0E35F5"/>
    <w:multiLevelType w:val="multilevel"/>
    <w:tmpl w:val="4C42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A5232A"/>
    <w:multiLevelType w:val="multilevel"/>
    <w:tmpl w:val="9166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6100B3"/>
    <w:multiLevelType w:val="multilevel"/>
    <w:tmpl w:val="1486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12"/>
  </w:num>
  <w:num w:numId="5">
    <w:abstractNumId w:val="4"/>
  </w:num>
  <w:num w:numId="6">
    <w:abstractNumId w:val="23"/>
  </w:num>
  <w:num w:numId="7">
    <w:abstractNumId w:val="14"/>
  </w:num>
  <w:num w:numId="8">
    <w:abstractNumId w:val="2"/>
  </w:num>
  <w:num w:numId="9">
    <w:abstractNumId w:val="1"/>
  </w:num>
  <w:num w:numId="10">
    <w:abstractNumId w:val="24"/>
  </w:num>
  <w:num w:numId="11">
    <w:abstractNumId w:val="9"/>
  </w:num>
  <w:num w:numId="12">
    <w:abstractNumId w:val="15"/>
  </w:num>
  <w:num w:numId="13">
    <w:abstractNumId w:val="18"/>
  </w:num>
  <w:num w:numId="14">
    <w:abstractNumId w:val="32"/>
  </w:num>
  <w:num w:numId="15">
    <w:abstractNumId w:val="5"/>
  </w:num>
  <w:num w:numId="16">
    <w:abstractNumId w:val="29"/>
  </w:num>
  <w:num w:numId="17">
    <w:abstractNumId w:val="31"/>
  </w:num>
  <w:num w:numId="18">
    <w:abstractNumId w:val="21"/>
  </w:num>
  <w:num w:numId="19">
    <w:abstractNumId w:val="7"/>
  </w:num>
  <w:num w:numId="20">
    <w:abstractNumId w:val="26"/>
  </w:num>
  <w:num w:numId="21">
    <w:abstractNumId w:val="13"/>
  </w:num>
  <w:num w:numId="22">
    <w:abstractNumId w:val="11"/>
  </w:num>
  <w:num w:numId="23">
    <w:abstractNumId w:val="16"/>
  </w:num>
  <w:num w:numId="24">
    <w:abstractNumId w:val="0"/>
  </w:num>
  <w:num w:numId="25">
    <w:abstractNumId w:val="20"/>
  </w:num>
  <w:num w:numId="26">
    <w:abstractNumId w:val="25"/>
  </w:num>
  <w:num w:numId="27">
    <w:abstractNumId w:val="27"/>
  </w:num>
  <w:num w:numId="28">
    <w:abstractNumId w:val="34"/>
  </w:num>
  <w:num w:numId="29">
    <w:abstractNumId w:val="28"/>
  </w:num>
  <w:num w:numId="30">
    <w:abstractNumId w:val="33"/>
  </w:num>
  <w:num w:numId="31">
    <w:abstractNumId w:val="19"/>
  </w:num>
  <w:num w:numId="32">
    <w:abstractNumId w:val="30"/>
  </w:num>
  <w:num w:numId="33">
    <w:abstractNumId w:val="10"/>
  </w:num>
  <w:num w:numId="34">
    <w:abstractNumId w:val="17"/>
  </w:num>
  <w:num w:numId="3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2A9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28E"/>
    <w:rsid w:val="00273319"/>
    <w:rsid w:val="0027334A"/>
    <w:rsid w:val="002733BA"/>
    <w:rsid w:val="00273845"/>
    <w:rsid w:val="0027396C"/>
    <w:rsid w:val="00273A2F"/>
    <w:rsid w:val="00273AF3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BEF"/>
    <w:rsid w:val="00460C4D"/>
    <w:rsid w:val="00460E7F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837"/>
    <w:rsid w:val="00614B78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DBD"/>
    <w:rsid w:val="00760EA8"/>
    <w:rsid w:val="00760FF1"/>
    <w:rsid w:val="007611F7"/>
    <w:rsid w:val="0076136D"/>
    <w:rsid w:val="00761372"/>
    <w:rsid w:val="0076150E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DE8"/>
    <w:rsid w:val="008D7DEF"/>
    <w:rsid w:val="008D7E17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83F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17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34"/>
    <w:rsid w:val="00BC6B88"/>
    <w:rsid w:val="00BC6B9F"/>
    <w:rsid w:val="00BC6F05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19C"/>
    <w:rsid w:val="00CF1448"/>
    <w:rsid w:val="00CF158F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62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FB"/>
    <w:rsid w:val="00E970E1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0DE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9C"/>
    <w:rsid w:val="00F42919"/>
    <w:rsid w:val="00F42992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E20766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339B-7B97-4142-9F3F-8F2BD9F7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335</Words>
  <Characters>1911</Characters>
  <Application>Microsoft Office Word</Application>
  <DocSecurity>0</DocSecurity>
  <Lines>15</Lines>
  <Paragraphs>4</Paragraphs>
  <ScaleCrop>false</ScaleCrop>
  <Company>Astellas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115</cp:revision>
  <cp:lastPrinted>2018-05-28T09:33:00Z</cp:lastPrinted>
  <dcterms:created xsi:type="dcterms:W3CDTF">2018-05-30T02:46:00Z</dcterms:created>
  <dcterms:modified xsi:type="dcterms:W3CDTF">2018-06-04T13:11:00Z</dcterms:modified>
</cp:coreProperties>
</file>