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597080A6" w:rsidR="00A54EB9" w:rsidRPr="006B2E8D" w:rsidRDefault="000D6011" w:rsidP="004415D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B2E8D">
        <w:rPr>
          <w:rFonts w:ascii="Kaiti TC" w:eastAsia="Kaiti TC" w:hAnsi="Kaiti TC" w:hint="eastAsia"/>
          <w:color w:val="000000" w:themeColor="text1"/>
        </w:rPr>
        <w:t>201</w:t>
      </w:r>
      <w:r w:rsidR="00C143D1" w:rsidRPr="006B2E8D">
        <w:rPr>
          <w:rFonts w:ascii="Kaiti TC" w:eastAsia="Kaiti TC" w:hAnsi="Kaiti TC"/>
          <w:color w:val="000000" w:themeColor="text1"/>
        </w:rPr>
        <w:t>8</w:t>
      </w:r>
      <w:r w:rsidRPr="006B2E8D">
        <w:rPr>
          <w:rFonts w:ascii="Kaiti TC" w:eastAsia="Kaiti TC" w:hAnsi="Kaiti TC" w:hint="eastAsia"/>
          <w:color w:val="000000" w:themeColor="text1"/>
        </w:rPr>
        <w:t>-</w:t>
      </w:r>
      <w:r w:rsidR="00644A3A" w:rsidRPr="006B2E8D">
        <w:rPr>
          <w:rFonts w:ascii="Kaiti TC" w:eastAsia="Kaiti TC" w:hAnsi="Kaiti TC"/>
          <w:color w:val="000000" w:themeColor="text1"/>
        </w:rPr>
        <w:t>04</w:t>
      </w:r>
      <w:r w:rsidRPr="006B2E8D">
        <w:rPr>
          <w:rFonts w:ascii="Kaiti TC" w:eastAsia="Kaiti TC" w:hAnsi="Kaiti TC" w:hint="eastAsia"/>
          <w:color w:val="000000" w:themeColor="text1"/>
        </w:rPr>
        <w:t>-</w:t>
      </w:r>
      <w:r w:rsidR="00BE5032" w:rsidRPr="006B2E8D">
        <w:rPr>
          <w:rFonts w:ascii="Kaiti TC" w:eastAsia="Kaiti TC" w:hAnsi="Kaiti TC"/>
          <w:color w:val="000000" w:themeColor="text1"/>
        </w:rPr>
        <w:t>30</w:t>
      </w:r>
    </w:p>
    <w:p w14:paraId="13CB33E9" w14:textId="77777777" w:rsidR="000D6011" w:rsidRPr="006B2E8D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B2E8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69F0014" w14:textId="16F72D30" w:rsidR="008B7854" w:rsidRDefault="00747D5C" w:rsidP="008B7854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高績</w:t>
      </w:r>
      <w:r w:rsidR="005B3BA7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效</w:t>
      </w:r>
      <w:r w:rsidR="0031471F" w:rsidRPr="006B2E8D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MR</w:t>
      </w:r>
      <w:r w:rsidR="00BF777A" w:rsidRPr="006B2E8D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1B0BC1" w:rsidRPr="006B2E8D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-</w:t>
      </w:r>
      <w:r w:rsidR="001B0BC1" w:rsidRPr="006B2E8D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5B3BA7">
        <w:rPr>
          <w:rFonts w:ascii="Kaiti TC" w:eastAsia="Kaiti TC" w:hAnsi="Kaiti TC"/>
          <w:b/>
          <w:color w:val="000000" w:themeColor="text1"/>
          <w:sz w:val="32"/>
          <w:szCs w:val="32"/>
        </w:rPr>
        <w:t>獨</w:t>
      </w:r>
      <w:r w:rsidR="005B3BA7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自</w:t>
      </w:r>
      <w:r w:rsidR="0031471F" w:rsidRPr="006B2E8D">
        <w:rPr>
          <w:rFonts w:ascii="Kaiti TC" w:eastAsia="Kaiti TC" w:hAnsi="Kaiti TC"/>
          <w:b/>
          <w:color w:val="000000" w:themeColor="text1"/>
          <w:sz w:val="32"/>
          <w:szCs w:val="32"/>
        </w:rPr>
        <w:t>的資訊</w:t>
      </w:r>
      <w:r w:rsidR="0031471F" w:rsidRPr="006B2E8D">
        <w:rPr>
          <w:rFonts w:ascii="Kaiti TC" w:eastAsia="Kaiti TC" w:hAnsi="Kaiti TC" w:cs="Arial"/>
          <w:b/>
          <w:color w:val="000000"/>
          <w:sz w:val="32"/>
          <w:szCs w:val="32"/>
          <w:shd w:val="clear" w:color="auto" w:fill="FFFFFF"/>
        </w:rPr>
        <w:t>收集</w:t>
      </w:r>
      <w:r w:rsidR="005B3BA7" w:rsidRPr="005B3BA7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能</w:t>
      </w:r>
      <w:r w:rsidR="0031471F" w:rsidRPr="006B2E8D">
        <w:rPr>
          <w:rFonts w:ascii="Kaiti TC" w:eastAsia="Kaiti TC" w:hAnsi="Kaiti TC" w:cs="Arial"/>
          <w:b/>
          <w:color w:val="000000"/>
          <w:sz w:val="32"/>
          <w:szCs w:val="32"/>
          <w:shd w:val="clear" w:color="auto" w:fill="FFFFFF"/>
        </w:rPr>
        <w:t>力</w:t>
      </w:r>
      <w:r w:rsidR="005B3BA7" w:rsidRPr="005B3BA7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、靈敏度和</w:t>
      </w:r>
      <w:r w:rsidR="005B3BA7">
        <w:rPr>
          <w:rFonts w:ascii="Kaiti TC" w:eastAsia="Kaiti TC" w:hAnsi="Kaiti TC" w:cs="Arial" w:hint="eastAsia"/>
          <w:b/>
          <w:color w:val="000000"/>
          <w:sz w:val="32"/>
          <w:szCs w:val="32"/>
          <w:shd w:val="clear" w:color="auto" w:fill="FFFFFF"/>
        </w:rPr>
        <w:t>高</w:t>
      </w:r>
      <w:r w:rsidR="005464E0">
        <w:rPr>
          <w:rFonts w:ascii="Kaiti TC" w:eastAsia="Kaiti TC" w:hAnsi="Kaiti TC" w:cs="Arial" w:hint="eastAsia"/>
          <w:b/>
          <w:color w:val="000000"/>
          <w:sz w:val="32"/>
          <w:szCs w:val="32"/>
          <w:shd w:val="clear" w:color="auto" w:fill="FFFFFF"/>
        </w:rPr>
        <w:t>存</w:t>
      </w:r>
      <w:r w:rsidR="001E4760">
        <w:rPr>
          <w:rFonts w:ascii="Kaiti TC" w:eastAsia="Kaiti TC" w:hAnsi="Kaiti TC" w:cs="Arial" w:hint="eastAsia"/>
          <w:b/>
          <w:color w:val="000000"/>
          <w:sz w:val="32"/>
          <w:szCs w:val="32"/>
          <w:shd w:val="clear" w:color="auto" w:fill="FFFFFF"/>
        </w:rPr>
        <w:t>取</w:t>
      </w:r>
      <w:r w:rsidR="005B3BA7">
        <w:rPr>
          <w:rFonts w:ascii="Kaiti TC" w:eastAsia="Kaiti TC" w:hAnsi="Kaiti TC"/>
          <w:b/>
          <w:color w:val="000000" w:themeColor="text1"/>
          <w:sz w:val="32"/>
          <w:szCs w:val="32"/>
        </w:rPr>
        <w:t>能力</w:t>
      </w:r>
    </w:p>
    <w:p w14:paraId="594E32EB" w14:textId="17448375" w:rsidR="00896BD3" w:rsidRPr="006B2E8D" w:rsidRDefault="008B7854" w:rsidP="008B7854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B2E8D">
        <w:rPr>
          <w:rFonts w:ascii="Kaiti TC" w:eastAsia="Kaiti TC" w:hAnsi="Kaiti TC" w:hint="eastAsia"/>
          <w:color w:val="000000" w:themeColor="text1"/>
        </w:rPr>
        <w:t>日本的</w:t>
      </w:r>
      <w:r w:rsidR="00CA4ED4" w:rsidRPr="006B2E8D">
        <w:rPr>
          <w:rFonts w:ascii="Kaiti TC" w:eastAsia="Kaiti TC" w:hAnsi="Kaiti TC"/>
          <w:color w:val="000000" w:themeColor="text1"/>
        </w:rPr>
        <w:t>Mix編輯部最近</w:t>
      </w:r>
      <w:r w:rsidRPr="006B2E8D">
        <w:rPr>
          <w:rFonts w:ascii="Kaiti TC" w:eastAsia="Kaiti TC" w:hAnsi="Kaiti TC" w:hint="eastAsia"/>
          <w:color w:val="000000" w:themeColor="text1"/>
        </w:rPr>
        <w:t>以</w:t>
      </w:r>
      <w:r w:rsidR="00CA4ED4" w:rsidRPr="006B2E8D">
        <w:rPr>
          <w:rFonts w:ascii="Kaiti TC" w:eastAsia="Kaiti TC" w:hAnsi="Kaiti TC" w:cs="Arial"/>
          <w:color w:val="000000" w:themeColor="text1"/>
          <w:shd w:val="clear" w:color="auto" w:fill="FFFFFF"/>
        </w:rPr>
        <w:t>現行工作</w:t>
      </w:r>
      <w:r w:rsidR="00E9350A" w:rsidRPr="006B2E8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CA4ED4" w:rsidRPr="006B2E8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M</w:t>
      </w:r>
      <w:r w:rsidR="00CA4ED4" w:rsidRPr="006B2E8D">
        <w:rPr>
          <w:rFonts w:ascii="Kaiti TC" w:eastAsia="Kaiti TC" w:hAnsi="Kaiti TC" w:cs="Arial"/>
          <w:color w:val="000000" w:themeColor="text1"/>
          <w:shd w:val="clear" w:color="auto" w:fill="FFFFFF"/>
        </w:rPr>
        <w:t>R</w:t>
      </w:r>
      <w:r w:rsidRPr="006B2E8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為對象</w:t>
      </w:r>
      <w:r w:rsidRPr="006B2E8D">
        <w:rPr>
          <w:rFonts w:ascii="Kaiti TC" w:eastAsia="Kaiti TC" w:hAnsi="Kaiti TC"/>
          <w:color w:val="000000" w:themeColor="text1"/>
        </w:rPr>
        <w:t>，</w:t>
      </w:r>
      <w:r w:rsidRPr="006B2E8D">
        <w:rPr>
          <w:rFonts w:ascii="Kaiti TC" w:eastAsia="Kaiti TC" w:hAnsi="Kaiti TC" w:hint="eastAsia"/>
          <w:color w:val="000000" w:themeColor="text1"/>
        </w:rPr>
        <w:t>進行</w:t>
      </w:r>
      <w:r w:rsidRPr="006B2E8D">
        <w:rPr>
          <w:rFonts w:ascii="Kaiti TC" w:eastAsia="Kaiti TC" w:hAnsi="Kaiti TC"/>
          <w:color w:val="000000" w:themeColor="text1"/>
        </w:rPr>
        <w:t>「為達成目標而努力的事情」的</w:t>
      </w:r>
      <w:r w:rsidRPr="006B2E8D">
        <w:rPr>
          <w:rFonts w:ascii="Kaiti TC" w:eastAsia="Kaiti TC" w:hAnsi="Kaiti TC" w:cs="Arial"/>
          <w:color w:val="000000" w:themeColor="text1"/>
        </w:rPr>
        <w:t>意識調查。</w:t>
      </w:r>
      <w:r w:rsidR="00AE1B3A" w:rsidRPr="006B2E8D">
        <w:rPr>
          <w:rFonts w:ascii="Kaiti TC" w:eastAsia="Kaiti TC" w:hAnsi="Kaiti TC" w:cs="Arial" w:hint="eastAsia"/>
          <w:color w:val="000000" w:themeColor="text1"/>
        </w:rPr>
        <w:t>發現最重要的是</w:t>
      </w:r>
      <w:r w:rsidR="00AE1B3A" w:rsidRPr="006B2E8D">
        <w:rPr>
          <w:rFonts w:ascii="Kaiti TC" w:eastAsia="Kaiti TC" w:hAnsi="Kaiti TC" w:cs="Arial"/>
          <w:color w:val="000000" w:themeColor="text1"/>
        </w:rPr>
        <w:t>「</w:t>
      </w:r>
      <w:r w:rsidR="00AE1B3A" w:rsidRPr="006B2E8D">
        <w:rPr>
          <w:rFonts w:ascii="Kaiti TC" w:eastAsia="Kaiti TC" w:hAnsi="Kaiti TC"/>
          <w:color w:val="000000" w:themeColor="text1"/>
        </w:rPr>
        <w:t>從學術期刊收集資訊</w:t>
      </w:r>
      <w:r w:rsidR="00AE1B3A" w:rsidRPr="006B2E8D">
        <w:rPr>
          <w:rFonts w:ascii="Kaiti TC" w:eastAsia="Kaiti TC" w:hAnsi="Kaiti TC" w:cs="Arial"/>
          <w:color w:val="000000" w:themeColor="text1"/>
        </w:rPr>
        <w:t>」</w:t>
      </w:r>
      <w:r w:rsidR="00AA06B5" w:rsidRPr="006B2E8D">
        <w:rPr>
          <w:rFonts w:ascii="Kaiti TC" w:eastAsia="Kaiti TC" w:hAnsi="Kaiti TC"/>
          <w:color w:val="000000" w:themeColor="text1"/>
        </w:rPr>
        <w:t>，</w:t>
      </w:r>
      <w:r w:rsidR="00D82EB5">
        <w:rPr>
          <w:rFonts w:ascii="Kaiti TC" w:eastAsia="Kaiti TC" w:hAnsi="Kaiti TC" w:hint="eastAsia"/>
          <w:color w:val="000000" w:themeColor="text1"/>
        </w:rPr>
        <w:t>佔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AA06B5" w:rsidRPr="006B2E8D">
        <w:rPr>
          <w:rFonts w:ascii="Kaiti TC" w:eastAsia="Kaiti TC" w:hAnsi="Kaiti TC"/>
          <w:color w:val="000000" w:themeColor="text1"/>
        </w:rPr>
        <w:t>MR</w:t>
      </w:r>
      <w:r w:rsidR="00AA06B5" w:rsidRPr="006B2E8D">
        <w:rPr>
          <w:rFonts w:ascii="Kaiti TC" w:eastAsia="Kaiti TC" w:hAnsi="Kaiti TC" w:hint="eastAsia"/>
          <w:color w:val="000000" w:themeColor="text1"/>
        </w:rPr>
        <w:t>的</w:t>
      </w:r>
      <w:r w:rsidR="00AA06B5" w:rsidRPr="006B2E8D">
        <w:rPr>
          <w:rFonts w:ascii="Kaiti TC" w:eastAsia="Kaiti TC" w:hAnsi="Kaiti TC"/>
          <w:color w:val="000000" w:themeColor="text1"/>
        </w:rPr>
        <w:t>49.0%，</w:t>
      </w:r>
      <w:r w:rsidR="00AA06B5" w:rsidRPr="006B2E8D">
        <w:rPr>
          <w:rFonts w:ascii="Kaiti TC" w:eastAsia="Kaiti TC" w:hAnsi="Kaiti TC" w:hint="eastAsia"/>
          <w:color w:val="000000" w:themeColor="text1"/>
        </w:rPr>
        <w:t>也就是</w:t>
      </w:r>
      <w:r w:rsidR="008D06E3" w:rsidRPr="006B2E8D">
        <w:rPr>
          <w:rFonts w:ascii="Kaiti TC" w:eastAsia="Kaiti TC" w:hAnsi="Kaiti TC" w:hint="eastAsia"/>
          <w:color w:val="000000" w:themeColor="text1"/>
        </w:rPr>
        <w:t>每</w:t>
      </w:r>
      <w:r w:rsidR="008D06E3" w:rsidRPr="006B2E8D">
        <w:rPr>
          <w:rFonts w:ascii="Kaiti TC" w:eastAsia="Kaiti TC" w:hAnsi="Kaiti TC"/>
          <w:color w:val="000000" w:themeColor="text1"/>
        </w:rPr>
        <w:t>2</w:t>
      </w:r>
      <w:r w:rsidR="008D06E3" w:rsidRPr="006B2E8D">
        <w:rPr>
          <w:rFonts w:ascii="Kaiti TC" w:eastAsia="Kaiti TC" w:hAnsi="Kaiti TC" w:hint="eastAsia"/>
          <w:color w:val="000000" w:themeColor="text1"/>
        </w:rPr>
        <w:t>位</w:t>
      </w:r>
      <w:r w:rsidR="008D06E3" w:rsidRPr="006B2E8D">
        <w:rPr>
          <w:rFonts w:ascii="Kaiti TC" w:eastAsia="Kaiti TC" w:hAnsi="Kaiti TC"/>
          <w:color w:val="000000" w:themeColor="text1"/>
        </w:rPr>
        <w:t>MR</w:t>
      </w:r>
      <w:r w:rsidR="008D06E3" w:rsidRPr="006B2E8D">
        <w:rPr>
          <w:rFonts w:ascii="Kaiti TC" w:eastAsia="Kaiti TC" w:hAnsi="Kaiti TC" w:hint="eastAsia"/>
          <w:color w:val="000000" w:themeColor="text1"/>
        </w:rPr>
        <w:t>中有</w:t>
      </w:r>
      <w:r w:rsidR="008D06E3" w:rsidRPr="006B2E8D">
        <w:rPr>
          <w:rFonts w:ascii="Kaiti TC" w:eastAsia="Kaiti TC" w:hAnsi="Kaiti TC"/>
          <w:color w:val="000000" w:themeColor="text1"/>
        </w:rPr>
        <w:t>1</w:t>
      </w:r>
      <w:r w:rsidR="008D06E3" w:rsidRPr="006B2E8D">
        <w:rPr>
          <w:rFonts w:ascii="Kaiti TC" w:eastAsia="Kaiti TC" w:hAnsi="Kaiti TC" w:hint="eastAsia"/>
          <w:color w:val="000000" w:themeColor="text1"/>
        </w:rPr>
        <w:t>人</w:t>
      </w:r>
      <w:r w:rsidR="008D06E3" w:rsidRPr="006B2E8D">
        <w:rPr>
          <w:rFonts w:ascii="Kaiti TC" w:eastAsia="Kaiti TC" w:hAnsi="Kaiti TC"/>
          <w:color w:val="000000" w:themeColor="text1"/>
        </w:rPr>
        <w:t>付諸實行。另一方面，</w:t>
      </w:r>
      <w:r w:rsidR="00E9350A" w:rsidRPr="006B2E8D">
        <w:rPr>
          <w:rFonts w:ascii="Kaiti TC" w:eastAsia="Kaiti TC" w:hAnsi="Kaiti TC"/>
          <w:color w:val="000000" w:themeColor="text1"/>
        </w:rPr>
        <w:t>將這個結果</w:t>
      </w:r>
      <w:r w:rsidR="00E9350A" w:rsidRPr="006B2E8D">
        <w:rPr>
          <w:rFonts w:ascii="Kaiti TC" w:eastAsia="Kaiti TC" w:hAnsi="Kaiti TC" w:hint="eastAsia"/>
          <w:color w:val="000000" w:themeColor="text1"/>
        </w:rPr>
        <w:t>就</w:t>
      </w:r>
      <w:r w:rsidR="00D05724" w:rsidRPr="006B2E8D">
        <w:rPr>
          <w:rFonts w:ascii="Kaiti TC" w:eastAsia="Kaiti TC" w:hAnsi="Kaiti TC"/>
          <w:color w:val="000000" w:themeColor="text1"/>
        </w:rPr>
        <w:t>高</w:t>
      </w:r>
      <w:r w:rsidR="00896BD3" w:rsidRPr="006B2E8D">
        <w:rPr>
          <w:rFonts w:ascii="Kaiti TC" w:eastAsia="Kaiti TC" w:hAnsi="Kaiti TC" w:hint="eastAsia"/>
          <w:color w:val="000000" w:themeColor="text1"/>
        </w:rPr>
        <w:t>績效</w:t>
      </w:r>
      <w:r w:rsidR="00D05724" w:rsidRPr="006B2E8D">
        <w:rPr>
          <w:rFonts w:ascii="Kaiti TC" w:eastAsia="Kaiti TC" w:hAnsi="Kaiti TC"/>
          <w:color w:val="000000" w:themeColor="text1"/>
        </w:rPr>
        <w:t>MR</w:t>
      </w:r>
      <w:r w:rsidR="003F1D0E">
        <w:rPr>
          <w:rFonts w:ascii="Kaiti TC" w:eastAsia="Kaiti TC" w:hAnsi="Kaiti TC"/>
          <w:color w:val="000000" w:themeColor="text1"/>
        </w:rPr>
        <w:t xml:space="preserve"> (Hyper-MR) </w:t>
      </w:r>
      <w:r w:rsidR="00D05724" w:rsidRPr="006B2E8D">
        <w:rPr>
          <w:rFonts w:ascii="Kaiti TC" w:eastAsia="Kaiti TC" w:hAnsi="Kaiti TC"/>
          <w:color w:val="000000" w:themeColor="text1"/>
        </w:rPr>
        <w:t>和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D05724" w:rsidRPr="006B2E8D">
        <w:rPr>
          <w:rFonts w:ascii="Kaiti TC" w:eastAsia="Kaiti TC" w:hAnsi="Kaiti TC"/>
          <w:color w:val="000000" w:themeColor="text1"/>
        </w:rPr>
        <w:t>MR</w:t>
      </w:r>
      <w:r w:rsidR="00D05724" w:rsidRPr="006B2E8D">
        <w:rPr>
          <w:rFonts w:ascii="Kaiti TC" w:eastAsia="Kaiti TC" w:hAnsi="Kaiti TC" w:hint="eastAsia"/>
          <w:color w:val="000000" w:themeColor="text1"/>
        </w:rPr>
        <w:t>進行</w:t>
      </w:r>
      <w:r w:rsidR="00D05724" w:rsidRPr="006B2E8D">
        <w:rPr>
          <w:rFonts w:ascii="Kaiti TC" w:eastAsia="Kaiti TC" w:hAnsi="Kaiti TC"/>
          <w:color w:val="000000" w:themeColor="text1"/>
        </w:rPr>
        <w:t>比較時，發現</w:t>
      </w:r>
      <w:r w:rsidR="00E9350A" w:rsidRPr="006B2E8D">
        <w:rPr>
          <w:rFonts w:ascii="Kaiti TC" w:eastAsia="Kaiti TC" w:hAnsi="Kaiti TC"/>
          <w:color w:val="000000" w:themeColor="text1"/>
        </w:rPr>
        <w:t>高</w:t>
      </w:r>
      <w:r w:rsidR="00E9350A" w:rsidRPr="006B2E8D">
        <w:rPr>
          <w:rFonts w:ascii="Kaiti TC" w:eastAsia="Kaiti TC" w:hAnsi="Kaiti TC" w:hint="eastAsia"/>
          <w:color w:val="000000" w:themeColor="text1"/>
        </w:rPr>
        <w:t>績效</w:t>
      </w:r>
      <w:r w:rsidR="00E9350A" w:rsidRPr="006B2E8D">
        <w:rPr>
          <w:rFonts w:ascii="Kaiti TC" w:eastAsia="Kaiti TC" w:hAnsi="Kaiti TC"/>
          <w:color w:val="000000" w:themeColor="text1"/>
        </w:rPr>
        <w:t>MR</w:t>
      </w:r>
      <w:r w:rsidR="00D05724" w:rsidRPr="006B2E8D">
        <w:rPr>
          <w:rFonts w:ascii="Kaiti TC" w:eastAsia="Kaiti TC" w:hAnsi="Kaiti TC"/>
          <w:color w:val="000000" w:themeColor="text1"/>
        </w:rPr>
        <w:t>比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D05724" w:rsidRPr="006B2E8D">
        <w:rPr>
          <w:rFonts w:ascii="Kaiti TC" w:eastAsia="Kaiti TC" w:hAnsi="Kaiti TC"/>
          <w:color w:val="000000" w:themeColor="text1"/>
        </w:rPr>
        <w:t>MR高6</w:t>
      </w:r>
      <w:r w:rsidR="00D05724" w:rsidRPr="006B2E8D">
        <w:rPr>
          <w:rFonts w:ascii="Kaiti TC" w:eastAsia="Kaiti TC" w:hAnsi="Kaiti TC" w:hint="eastAsia"/>
          <w:color w:val="000000" w:themeColor="text1"/>
        </w:rPr>
        <w:t>分</w:t>
      </w:r>
      <w:r w:rsidR="00D05724" w:rsidRPr="006B2E8D">
        <w:rPr>
          <w:rFonts w:ascii="Kaiti TC" w:eastAsia="Kaiti TC" w:hAnsi="Kaiti TC"/>
          <w:color w:val="000000" w:themeColor="text1"/>
        </w:rPr>
        <w:t>。</w:t>
      </w:r>
      <w:r w:rsidR="005B722B" w:rsidRPr="006B2E8D">
        <w:rPr>
          <w:rFonts w:ascii="Kaiti TC" w:eastAsia="Kaiti TC" w:hAnsi="Kaiti TC"/>
          <w:color w:val="000000" w:themeColor="text1"/>
        </w:rPr>
        <w:t>在其他排名項目中，</w:t>
      </w:r>
      <w:r w:rsidR="005B722B" w:rsidRPr="006B2E8D">
        <w:rPr>
          <w:rFonts w:ascii="Kaiti TC" w:eastAsia="Kaiti TC" w:hAnsi="Kaiti TC"/>
          <w:color w:val="000000" w:themeColor="text1"/>
          <w:shd w:val="clear" w:color="auto" w:fill="FFFFFF"/>
        </w:rPr>
        <w:t>「自行收集其他公司</w:t>
      </w:r>
      <w:r w:rsidR="005B722B" w:rsidRPr="006B2E8D">
        <w:rPr>
          <w:rFonts w:ascii="Kaiti TC" w:eastAsia="Kaiti TC" w:hAnsi="Kaiti TC"/>
          <w:color w:val="000000" w:themeColor="text1"/>
        </w:rPr>
        <w:t>的資訊</w:t>
      </w:r>
      <w:r w:rsidR="005B722B" w:rsidRPr="006B2E8D">
        <w:rPr>
          <w:rFonts w:ascii="Kaiti TC" w:eastAsia="Kaiti TC" w:hAnsi="Kaiti TC"/>
          <w:color w:val="000000" w:themeColor="text1"/>
          <w:shd w:val="clear" w:color="auto" w:fill="FFFFFF"/>
        </w:rPr>
        <w:t>」</w:t>
      </w:r>
      <w:r w:rsidR="005B722B" w:rsidRPr="006B2E8D">
        <w:rPr>
          <w:rFonts w:ascii="Kaiti TC" w:eastAsia="Kaiti TC" w:hAnsi="Kaiti TC" w:cs="Arial"/>
          <w:color w:val="000000" w:themeColor="text1"/>
        </w:rPr>
        <w:t>和「獨自收集業界雜誌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5B722B" w:rsidRPr="006B2E8D">
        <w:rPr>
          <w:rFonts w:ascii="Kaiti TC" w:eastAsia="Kaiti TC" w:hAnsi="Kaiti TC" w:cs="Arial"/>
          <w:color w:val="000000" w:themeColor="text1"/>
        </w:rPr>
        <w:t>(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報</w:t>
      </w:r>
      <w:r w:rsidR="005B722B" w:rsidRPr="006B2E8D">
        <w:rPr>
          <w:rFonts w:ascii="Kaiti TC" w:eastAsia="Kaiti TC" w:hAnsi="Kaiti TC" w:cs="Arial"/>
          <w:color w:val="000000" w:themeColor="text1"/>
        </w:rPr>
        <w:t>紙)</w:t>
      </w:r>
      <w:r w:rsidR="00315ABE" w:rsidRPr="006B2E8D">
        <w:rPr>
          <w:rFonts w:ascii="Kaiti TC" w:eastAsia="Kaiti TC" w:hAnsi="Kaiti TC" w:cs="Arial"/>
          <w:color w:val="000000" w:themeColor="text1"/>
        </w:rPr>
        <w:t xml:space="preserve"> </w:t>
      </w:r>
      <w:r w:rsidR="005B722B" w:rsidRPr="006B2E8D">
        <w:rPr>
          <w:rFonts w:ascii="Kaiti TC" w:eastAsia="Kaiti TC" w:hAnsi="Kaiti TC" w:cs="Arial"/>
          <w:color w:val="000000" w:themeColor="text1"/>
        </w:rPr>
        <w:t>的</w:t>
      </w:r>
      <w:r w:rsidR="005B722B" w:rsidRPr="006B2E8D">
        <w:rPr>
          <w:rFonts w:ascii="Kaiti TC" w:eastAsia="Kaiti TC" w:hAnsi="Kaiti TC"/>
          <w:color w:val="000000" w:themeColor="text1"/>
        </w:rPr>
        <w:t>資訊</w:t>
      </w:r>
      <w:r w:rsidR="005B722B" w:rsidRPr="006B2E8D">
        <w:rPr>
          <w:rFonts w:ascii="Kaiti TC" w:eastAsia="Kaiti TC" w:hAnsi="Kaiti TC" w:cs="Arial"/>
          <w:color w:val="000000" w:themeColor="text1"/>
        </w:rPr>
        <w:t>」等，</w:t>
      </w:r>
      <w:r w:rsidR="00896BD3" w:rsidRPr="006B2E8D">
        <w:rPr>
          <w:rFonts w:ascii="Kaiti TC" w:eastAsia="Kaiti TC" w:hAnsi="Kaiti TC"/>
          <w:color w:val="000000" w:themeColor="text1"/>
        </w:rPr>
        <w:t>高</w:t>
      </w:r>
      <w:r w:rsidR="00896BD3" w:rsidRPr="006B2E8D">
        <w:rPr>
          <w:rFonts w:ascii="Kaiti TC" w:eastAsia="Kaiti TC" w:hAnsi="Kaiti TC" w:hint="eastAsia"/>
          <w:color w:val="000000" w:themeColor="text1"/>
        </w:rPr>
        <w:t>績效</w:t>
      </w:r>
      <w:r w:rsidR="005B722B" w:rsidRPr="006B2E8D">
        <w:rPr>
          <w:rFonts w:ascii="Kaiti TC" w:eastAsia="Kaiti TC" w:hAnsi="Kaiti TC"/>
          <w:color w:val="000000" w:themeColor="text1"/>
        </w:rPr>
        <w:t>MR</w:t>
      </w:r>
      <w:r w:rsidR="00F2694D" w:rsidRPr="006B2E8D">
        <w:rPr>
          <w:rFonts w:ascii="Kaiti TC" w:eastAsia="Kaiti TC" w:hAnsi="Kaiti TC" w:hint="eastAsia"/>
          <w:color w:val="000000" w:themeColor="text1"/>
        </w:rPr>
        <w:t>都</w:t>
      </w:r>
      <w:r w:rsidR="00F2694D" w:rsidRPr="006B2E8D">
        <w:rPr>
          <w:rFonts w:ascii="Kaiti TC" w:eastAsia="Kaiti TC" w:hAnsi="Kaiti TC"/>
          <w:color w:val="000000" w:themeColor="text1"/>
        </w:rPr>
        <w:t>超過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F2694D" w:rsidRPr="006B2E8D">
        <w:rPr>
          <w:rFonts w:ascii="Kaiti TC" w:eastAsia="Kaiti TC" w:hAnsi="Kaiti TC"/>
          <w:color w:val="000000" w:themeColor="text1"/>
        </w:rPr>
        <w:t>MR。很顯</w:t>
      </w:r>
      <w:r w:rsidR="00F2694D" w:rsidRPr="006B2E8D">
        <w:rPr>
          <w:rFonts w:ascii="Kaiti TC" w:eastAsia="Kaiti TC" w:hAnsi="Kaiti TC" w:hint="eastAsia"/>
          <w:color w:val="000000" w:themeColor="text1"/>
        </w:rPr>
        <w:t>然</w:t>
      </w:r>
      <w:r w:rsidR="00F2694D" w:rsidRPr="006B2E8D">
        <w:rPr>
          <w:rFonts w:ascii="Kaiti TC" w:eastAsia="Kaiti TC" w:hAnsi="Kaiti TC"/>
          <w:color w:val="000000" w:themeColor="text1"/>
        </w:rPr>
        <w:t>，</w:t>
      </w:r>
      <w:r w:rsidR="00F2694D" w:rsidRPr="006B2E8D">
        <w:rPr>
          <w:rFonts w:ascii="Kaiti TC" w:eastAsia="Kaiti TC" w:hAnsi="Kaiti TC" w:cs="Arial"/>
          <w:color w:val="000000" w:themeColor="text1"/>
        </w:rPr>
        <w:t>獨自的</w:t>
      </w:r>
      <w:r w:rsidR="00F2694D" w:rsidRPr="006B2E8D">
        <w:rPr>
          <w:rFonts w:ascii="Kaiti TC" w:eastAsia="Kaiti TC" w:hAnsi="Kaiti TC"/>
          <w:color w:val="000000" w:themeColor="text1"/>
        </w:rPr>
        <w:t>資訊</w:t>
      </w:r>
      <w:r w:rsidR="001E4760">
        <w:rPr>
          <w:rFonts w:ascii="Kaiti TC" w:eastAsia="Kaiti TC" w:hAnsi="Kaiti TC" w:hint="eastAsia"/>
          <w:color w:val="000000" w:themeColor="text1"/>
        </w:rPr>
        <w:t>靈</w:t>
      </w:r>
      <w:r w:rsidR="001E4760">
        <w:rPr>
          <w:rFonts w:ascii="Kaiti TC" w:eastAsia="Kaiti TC" w:hAnsi="Kaiti TC"/>
          <w:color w:val="000000" w:themeColor="text1"/>
        </w:rPr>
        <w:t>敏</w:t>
      </w:r>
      <w:r w:rsidR="001E4760">
        <w:rPr>
          <w:rFonts w:ascii="Kaiti TC" w:eastAsia="Kaiti TC" w:hAnsi="Kaiti TC" w:hint="eastAsia"/>
          <w:color w:val="000000" w:themeColor="text1"/>
        </w:rPr>
        <w:t>度</w:t>
      </w:r>
      <w:r w:rsidR="001E4760">
        <w:rPr>
          <w:rFonts w:ascii="Kaiti TC" w:eastAsia="Kaiti TC" w:hAnsi="Kaiti TC"/>
          <w:color w:val="000000" w:themeColor="text1"/>
        </w:rPr>
        <w:t>和</w:t>
      </w:r>
      <w:r w:rsidR="00BE7FF4">
        <w:rPr>
          <w:rFonts w:ascii="Kaiti TC" w:eastAsia="Kaiti TC" w:hAnsi="Kaiti TC" w:hint="eastAsia"/>
          <w:color w:val="000000" w:themeColor="text1"/>
        </w:rPr>
        <w:t>存</w:t>
      </w:r>
      <w:r w:rsidR="00E23AEF" w:rsidRPr="006B2E8D">
        <w:rPr>
          <w:rFonts w:ascii="Kaiti TC" w:eastAsia="Kaiti TC" w:hAnsi="Kaiti TC" w:hint="eastAsia"/>
          <w:color w:val="000000" w:themeColor="text1"/>
        </w:rPr>
        <w:t>取</w:t>
      </w:r>
      <w:r w:rsidR="00E23AEF" w:rsidRPr="006B2E8D">
        <w:rPr>
          <w:rFonts w:ascii="Kaiti TC" w:eastAsia="Kaiti TC" w:hAnsi="Kaiti TC"/>
          <w:color w:val="000000" w:themeColor="text1"/>
        </w:rPr>
        <w:t>能力成為實現目標的過程，並融入到自</w:t>
      </w:r>
      <w:r w:rsidR="00E23AEF" w:rsidRPr="006B2E8D">
        <w:rPr>
          <w:rFonts w:ascii="Kaiti TC" w:eastAsia="Kaiti TC" w:hAnsi="Kaiti TC" w:hint="eastAsia"/>
          <w:color w:val="000000" w:themeColor="text1"/>
        </w:rPr>
        <w:t>身</w:t>
      </w:r>
      <w:r w:rsidR="00F2694D" w:rsidRPr="006B2E8D">
        <w:rPr>
          <w:rFonts w:ascii="Kaiti TC" w:eastAsia="Kaiti TC" w:hAnsi="Kaiti TC"/>
          <w:color w:val="000000" w:themeColor="text1"/>
        </w:rPr>
        <w:t>的活動中。</w:t>
      </w:r>
    </w:p>
    <w:p w14:paraId="36A72DB0" w14:textId="633BF0CD" w:rsidR="00CA4ED4" w:rsidRPr="006B2E8D" w:rsidRDefault="00896BD3" w:rsidP="00E935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/>
          <w:color w:val="000000" w:themeColor="text1"/>
          <w:shd w:val="clear" w:color="auto" w:fill="FFFFFF"/>
        </w:rPr>
      </w:pPr>
      <w:r w:rsidRPr="006B2E8D">
        <w:rPr>
          <w:rFonts w:ascii="Kaiti TC" w:eastAsia="Kaiti TC" w:hAnsi="Kaiti TC" w:cs="Arial"/>
          <w:color w:val="000000" w:themeColor="text1"/>
          <w:shd w:val="clear" w:color="auto" w:fill="FFFFFF"/>
        </w:rPr>
        <w:t>該項調查</w:t>
      </w:r>
      <w:r w:rsidRPr="006B2E8D">
        <w:rPr>
          <w:rFonts w:ascii="Kaiti TC" w:eastAsia="Kaiti TC" w:hAnsi="Kaiti TC"/>
          <w:color w:val="000000" w:themeColor="text1"/>
        </w:rPr>
        <w:t>共收到</w:t>
      </w:r>
      <w:r w:rsidRPr="006B2E8D">
        <w:rPr>
          <w:rFonts w:ascii="Kaiti TC" w:eastAsia="Kaiti TC" w:hAnsi="Kaiti TC" w:hint="eastAsia"/>
          <w:color w:val="000000" w:themeColor="text1"/>
        </w:rPr>
        <w:t>在</w:t>
      </w:r>
      <w:proofErr w:type="spellStart"/>
      <w:r w:rsidRPr="006B2E8D">
        <w:rPr>
          <w:rFonts w:ascii="Kaiti TC" w:eastAsia="Kaiti TC" w:hAnsi="Kaiti TC"/>
          <w:color w:val="000000" w:themeColor="text1"/>
        </w:rPr>
        <w:t>CareNet</w:t>
      </w:r>
      <w:proofErr w:type="spellEnd"/>
      <w:r w:rsidRPr="006B2E8D">
        <w:rPr>
          <w:rFonts w:ascii="Kaiti TC" w:eastAsia="Kaiti TC" w:hAnsi="Kaiti TC" w:hint="eastAsia"/>
          <w:color w:val="000000" w:themeColor="text1"/>
        </w:rPr>
        <w:t>經營的</w:t>
      </w:r>
      <w:r w:rsidRPr="006B2E8D">
        <w:rPr>
          <w:rFonts w:ascii="Kaiti TC" w:eastAsia="Kaiti TC" w:hAnsi="Kaiti TC"/>
          <w:color w:val="000000" w:themeColor="text1"/>
        </w:rPr>
        <w:t>CareNet.com</w:t>
      </w:r>
      <w:r w:rsidRPr="006B2E8D">
        <w:rPr>
          <w:rFonts w:ascii="Kaiti TC" w:eastAsia="Kaiti TC" w:hAnsi="Kaiti TC" w:hint="eastAsia"/>
          <w:color w:val="000000" w:themeColor="text1"/>
        </w:rPr>
        <w:t>註冊的</w:t>
      </w:r>
      <w:r w:rsidRPr="006B2E8D">
        <w:rPr>
          <w:rFonts w:ascii="Kaiti TC" w:eastAsia="Kaiti TC" w:hAnsi="Kaiti TC"/>
          <w:color w:val="000000" w:themeColor="text1"/>
        </w:rPr>
        <w:t>MR</w:t>
      </w:r>
      <w:r w:rsidRPr="006B2E8D">
        <w:rPr>
          <w:rFonts w:ascii="Kaiti TC" w:eastAsia="Kaiti TC" w:hAnsi="Kaiti TC" w:hint="eastAsia"/>
          <w:color w:val="000000" w:themeColor="text1"/>
        </w:rPr>
        <w:t>和其主管</w:t>
      </w:r>
      <w:r w:rsidRPr="006B2E8D">
        <w:rPr>
          <w:rFonts w:ascii="Kaiti TC" w:eastAsia="Kaiti TC" w:hAnsi="Kaiti TC"/>
          <w:color w:val="000000" w:themeColor="text1"/>
        </w:rPr>
        <w:t>255人的回</w:t>
      </w:r>
      <w:r w:rsidRPr="006B2E8D">
        <w:rPr>
          <w:rFonts w:ascii="Kaiti TC" w:eastAsia="Kaiti TC" w:hAnsi="Kaiti TC" w:hint="eastAsia"/>
          <w:color w:val="000000" w:themeColor="text1"/>
        </w:rPr>
        <w:t>覆</w:t>
      </w:r>
      <w:r w:rsidRPr="006B2E8D">
        <w:rPr>
          <w:rFonts w:ascii="Kaiti TC" w:eastAsia="Kaiti TC" w:hAnsi="Kaiti TC" w:cs="Arial"/>
          <w:color w:val="000000" w:themeColor="text1"/>
        </w:rPr>
        <w:t>。</w:t>
      </w:r>
      <w:r w:rsidRPr="006B2E8D">
        <w:rPr>
          <w:rFonts w:ascii="Kaiti TC" w:eastAsia="Kaiti TC" w:hAnsi="Kaiti TC"/>
          <w:color w:val="000000" w:themeColor="text1"/>
        </w:rPr>
        <w:t>編輯部定義高</w:t>
      </w:r>
      <w:r w:rsidRPr="006B2E8D">
        <w:rPr>
          <w:rFonts w:ascii="Kaiti TC" w:eastAsia="Kaiti TC" w:hAnsi="Kaiti TC" w:hint="eastAsia"/>
          <w:color w:val="000000" w:themeColor="text1"/>
        </w:rPr>
        <w:t>績效</w:t>
      </w:r>
      <w:r w:rsidRPr="006B2E8D">
        <w:rPr>
          <w:rFonts w:ascii="Kaiti TC" w:eastAsia="Kaiti TC" w:hAnsi="Kaiti TC"/>
          <w:color w:val="000000" w:themeColor="text1"/>
        </w:rPr>
        <w:t>MR</w:t>
      </w:r>
      <w:r w:rsidRPr="006B2E8D">
        <w:rPr>
          <w:rFonts w:ascii="Kaiti TC" w:eastAsia="Kaiti TC" w:hAnsi="Kaiti TC" w:hint="eastAsia"/>
          <w:color w:val="000000" w:themeColor="text1"/>
        </w:rPr>
        <w:t>是</w:t>
      </w:r>
      <w:r w:rsidR="001E4760">
        <w:rPr>
          <w:rFonts w:ascii="Kaiti TC" w:eastAsia="Kaiti TC" w:hAnsi="Kaiti TC" w:hint="eastAsia"/>
          <w:color w:val="000000" w:themeColor="text1"/>
        </w:rPr>
        <w:t>指</w:t>
      </w:r>
      <w:r w:rsidR="008E3ABB" w:rsidRPr="006B2E8D">
        <w:rPr>
          <w:rFonts w:ascii="Kaiti TC" w:eastAsia="Kaiti TC" w:hAnsi="Kaiti TC" w:hint="eastAsia"/>
          <w:color w:val="000000" w:themeColor="text1"/>
        </w:rPr>
        <w:t>達成</w:t>
      </w:r>
      <w:r w:rsidR="003C4CD0" w:rsidRPr="006B2E8D">
        <w:rPr>
          <w:rFonts w:ascii="Kaiti TC" w:eastAsia="Kaiti TC" w:hAnsi="Kaiti TC"/>
          <w:color w:val="000000" w:themeColor="text1"/>
        </w:rPr>
        <w:t>100%</w:t>
      </w:r>
      <w:r w:rsidR="008E3ABB" w:rsidRPr="006B2E8D">
        <w:rPr>
          <w:rFonts w:ascii="Kaiti TC" w:eastAsia="Kaiti TC" w:hAnsi="Kaiti TC"/>
          <w:color w:val="000000" w:themeColor="text1"/>
        </w:rPr>
        <w:t>公司賦予的目標</w:t>
      </w:r>
      <w:r w:rsidR="003C4CD0" w:rsidRPr="006B2E8D">
        <w:rPr>
          <w:rFonts w:ascii="Kaiti TC" w:eastAsia="Kaiti TC" w:hAnsi="Kaiti TC"/>
          <w:color w:val="000000" w:themeColor="text1"/>
        </w:rPr>
        <w:t>，並且</w:t>
      </w:r>
      <w:r w:rsidR="005D3ADC" w:rsidRPr="006B2E8D">
        <w:rPr>
          <w:rFonts w:ascii="Kaiti TC" w:eastAsia="Kaiti TC" w:hAnsi="Kaiti TC" w:hint="eastAsia"/>
          <w:color w:val="000000" w:themeColor="text1"/>
        </w:rPr>
        <w:t>對</w:t>
      </w:r>
      <w:r w:rsidR="003C4CD0" w:rsidRPr="006B2E8D">
        <w:rPr>
          <w:rFonts w:ascii="Kaiti TC" w:eastAsia="Kaiti TC" w:hAnsi="Kaiti TC"/>
          <w:color w:val="000000" w:themeColor="text1"/>
        </w:rPr>
        <w:t>自己的工作感到滿意。</w:t>
      </w:r>
    </w:p>
    <w:p w14:paraId="7CE63E8C" w14:textId="12903434" w:rsidR="00AB4A55" w:rsidRPr="006B2E8D" w:rsidRDefault="00E9350A" w:rsidP="00AB4A5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B2E8D">
        <w:rPr>
          <w:rFonts w:ascii="Kaiti TC" w:eastAsia="Kaiti TC" w:hAnsi="Kaiti TC" w:hint="eastAsia"/>
          <w:color w:val="000000" w:themeColor="text1"/>
        </w:rPr>
        <w:t>日本由於</w:t>
      </w:r>
      <w:r w:rsidRPr="006B2E8D">
        <w:rPr>
          <w:rFonts w:ascii="Kaiti TC" w:eastAsia="Kaiti TC" w:hAnsi="Kaiti TC"/>
          <w:color w:val="000000" w:themeColor="text1"/>
        </w:rPr>
        <w:t>藥價制度</w:t>
      </w:r>
      <w:r w:rsidR="001E4760">
        <w:rPr>
          <w:rFonts w:ascii="Kaiti TC" w:eastAsia="Kaiti TC" w:hAnsi="Kaiti TC" w:hint="eastAsia"/>
          <w:color w:val="000000" w:themeColor="text1"/>
        </w:rPr>
        <w:t>的</w:t>
      </w:r>
      <w:r w:rsidRPr="006B2E8D">
        <w:rPr>
          <w:rFonts w:ascii="Kaiti TC" w:eastAsia="Kaiti TC" w:hAnsi="Kaiti TC" w:hint="eastAsia"/>
          <w:color w:val="000000" w:themeColor="text1"/>
        </w:rPr>
        <w:t>大幅</w:t>
      </w:r>
      <w:r w:rsidRPr="006B2E8D">
        <w:rPr>
          <w:rFonts w:ascii="Kaiti TC" w:eastAsia="Kaiti TC" w:hAnsi="Kaiti TC"/>
          <w:color w:val="000000" w:themeColor="text1"/>
        </w:rPr>
        <w:t>改革</w:t>
      </w:r>
      <w:r w:rsidRPr="006B2E8D">
        <w:rPr>
          <w:rFonts w:ascii="Kaiti TC" w:eastAsia="Kaiti TC" w:hAnsi="Kaiti TC" w:cs="Arial"/>
          <w:color w:val="000000" w:themeColor="text1"/>
        </w:rPr>
        <w:t>和</w:t>
      </w:r>
      <w:r w:rsidRPr="006B2E8D">
        <w:rPr>
          <w:rFonts w:ascii="Kaiti TC" w:eastAsia="Kaiti TC" w:hAnsi="Kaiti TC"/>
          <w:color w:val="000000" w:themeColor="text1"/>
        </w:rPr>
        <w:t>區域綜合</w:t>
      </w:r>
      <w:r w:rsidRPr="006B2E8D">
        <w:rPr>
          <w:rFonts w:ascii="Kaiti TC" w:eastAsia="Kaiti TC" w:hAnsi="Kaiti TC" w:hint="eastAsia"/>
          <w:color w:val="000000" w:themeColor="text1"/>
        </w:rPr>
        <w:t>照護</w:t>
      </w:r>
      <w:r w:rsidRPr="006B2E8D">
        <w:rPr>
          <w:rFonts w:ascii="Kaiti TC" w:eastAsia="Kaiti TC" w:hAnsi="Kaiti TC"/>
          <w:color w:val="000000" w:themeColor="text1"/>
        </w:rPr>
        <w:t>系統的進展</w:t>
      </w:r>
      <w:r w:rsidRPr="006B2E8D">
        <w:rPr>
          <w:rFonts w:ascii="Kaiti TC" w:eastAsia="Kaiti TC" w:hAnsi="Kaiti TC" w:hint="eastAsia"/>
          <w:color w:val="000000" w:themeColor="text1"/>
        </w:rPr>
        <w:t>等</w:t>
      </w:r>
      <w:r w:rsidRPr="006B2E8D">
        <w:rPr>
          <w:rFonts w:ascii="Kaiti TC" w:eastAsia="Kaiti TC" w:hAnsi="Kaiti TC" w:cs="Arial"/>
          <w:color w:val="000000" w:themeColor="text1"/>
        </w:rPr>
        <w:t>，</w:t>
      </w:r>
      <w:r w:rsidR="00BA4EF9" w:rsidRPr="006B2E8D">
        <w:rPr>
          <w:rFonts w:ascii="Kaiti TC" w:eastAsia="Kaiti TC" w:hAnsi="Kaiti TC"/>
          <w:color w:val="000000" w:themeColor="text1"/>
        </w:rPr>
        <w:t>傳統的MR活動也需要進行各種改變。</w:t>
      </w:r>
      <w:r w:rsidR="00B331F9" w:rsidRPr="006B2E8D">
        <w:rPr>
          <w:rFonts w:ascii="Kaiti TC" w:eastAsia="Kaiti TC" w:hAnsi="Kaiti TC"/>
          <w:color w:val="000000" w:themeColor="text1"/>
        </w:rPr>
        <w:t>Mix編輯部</w:t>
      </w:r>
      <w:r w:rsidR="00B331F9" w:rsidRPr="006B2E8D">
        <w:rPr>
          <w:rFonts w:ascii="Kaiti TC" w:eastAsia="Kaiti TC" w:hAnsi="Kaiti TC" w:hint="eastAsia"/>
          <w:color w:val="000000" w:themeColor="text1"/>
        </w:rPr>
        <w:t>就</w:t>
      </w:r>
      <w:r w:rsidR="00B331F9" w:rsidRPr="006B2E8D">
        <w:rPr>
          <w:rFonts w:ascii="Kaiti TC" w:eastAsia="Kaiti TC" w:hAnsi="Kaiti TC"/>
          <w:color w:val="000000" w:themeColor="text1"/>
        </w:rPr>
        <w:t>MR本身如何看待這</w:t>
      </w:r>
      <w:r w:rsidR="00B331F9" w:rsidRPr="006B2E8D">
        <w:rPr>
          <w:rFonts w:ascii="Kaiti TC" w:eastAsia="Kaiti TC" w:hAnsi="Kaiti TC" w:cs="Arial"/>
          <w:color w:val="000000" w:themeColor="text1"/>
        </w:rPr>
        <w:t>樣</w:t>
      </w:r>
      <w:r w:rsidR="00B331F9" w:rsidRPr="006B2E8D">
        <w:rPr>
          <w:rFonts w:ascii="Kaiti TC" w:eastAsia="Kaiti TC" w:hAnsi="Kaiti TC"/>
          <w:color w:val="000000" w:themeColor="text1"/>
        </w:rPr>
        <w:t>的時代變化，</w:t>
      </w:r>
      <w:r w:rsidR="00B331F9" w:rsidRPr="006B2E8D">
        <w:rPr>
          <w:rFonts w:ascii="Kaiti TC" w:eastAsia="Kaiti TC" w:hAnsi="Kaiti TC" w:hint="eastAsia"/>
          <w:color w:val="000000" w:themeColor="text1"/>
        </w:rPr>
        <w:t>以及</w:t>
      </w:r>
      <w:r w:rsidR="00B331F9" w:rsidRPr="006B2E8D">
        <w:rPr>
          <w:rFonts w:ascii="Kaiti TC" w:eastAsia="Kaiti TC" w:hAnsi="Kaiti TC"/>
          <w:color w:val="000000" w:themeColor="text1"/>
        </w:rPr>
        <w:t>如何提高生產力</w:t>
      </w:r>
      <w:r w:rsidR="00B331F9" w:rsidRPr="006B2E8D">
        <w:rPr>
          <w:rFonts w:ascii="Kaiti TC" w:eastAsia="Kaiti TC" w:hAnsi="Kaiti TC" w:hint="eastAsia"/>
          <w:color w:val="000000" w:themeColor="text1"/>
        </w:rPr>
        <w:t>進行</w:t>
      </w:r>
      <w:r w:rsidR="00B331F9" w:rsidRPr="006B2E8D">
        <w:rPr>
          <w:rFonts w:ascii="Kaiti TC" w:eastAsia="Kaiti TC" w:hAnsi="Kaiti TC"/>
          <w:color w:val="000000" w:themeColor="text1"/>
        </w:rPr>
        <w:t>調查。</w:t>
      </w:r>
      <w:r w:rsidR="009A0463" w:rsidRPr="006B2E8D">
        <w:rPr>
          <w:rFonts w:ascii="Kaiti TC" w:eastAsia="Kaiti TC" w:hAnsi="Kaiti TC"/>
          <w:color w:val="000000" w:themeColor="text1"/>
        </w:rPr>
        <w:t>關於「為達成目標而努力的事情」</w:t>
      </w:r>
      <w:r w:rsidR="00C033A5" w:rsidRPr="006B2E8D">
        <w:rPr>
          <w:rFonts w:ascii="Kaiti TC" w:eastAsia="Kaiti TC" w:hAnsi="Kaiti TC"/>
          <w:color w:val="000000" w:themeColor="text1"/>
        </w:rPr>
        <w:t>，</w:t>
      </w:r>
      <w:r w:rsidR="00C033A5" w:rsidRPr="006B2E8D">
        <w:rPr>
          <w:rFonts w:ascii="Kaiti TC" w:eastAsia="Kaiti TC" w:hAnsi="Kaiti TC" w:hint="eastAsia"/>
          <w:color w:val="000000" w:themeColor="text1"/>
        </w:rPr>
        <w:t>發現</w:t>
      </w:r>
      <w:r w:rsidR="00C033A5" w:rsidRPr="006B2E8D">
        <w:rPr>
          <w:rFonts w:ascii="Kaiti TC" w:eastAsia="Kaiti TC" w:hAnsi="Kaiti TC"/>
          <w:color w:val="000000" w:themeColor="text1"/>
        </w:rPr>
        <w:t>MR</w:t>
      </w:r>
      <w:r w:rsidR="0029547A" w:rsidRPr="006B2E8D">
        <w:rPr>
          <w:rFonts w:ascii="Kaiti TC" w:eastAsia="Kaiti TC" w:hAnsi="Kaiti TC" w:hint="eastAsia"/>
          <w:color w:val="000000" w:themeColor="text1"/>
        </w:rPr>
        <w:t>提到</w:t>
      </w:r>
      <w:r w:rsidR="00C033A5" w:rsidRPr="006B2E8D">
        <w:rPr>
          <w:rFonts w:ascii="Kaiti TC" w:eastAsia="Kaiti TC" w:hAnsi="Kaiti TC" w:cs="Arial"/>
          <w:color w:val="000000" w:themeColor="text1"/>
        </w:rPr>
        <w:t>自己</w:t>
      </w:r>
      <w:r w:rsidR="00A11532">
        <w:rPr>
          <w:rFonts w:ascii="Kaiti TC" w:eastAsia="Kaiti TC" w:hAnsi="Kaiti TC" w:cs="Arial" w:hint="eastAsia"/>
          <w:color w:val="000000" w:themeColor="text1"/>
        </w:rPr>
        <w:t>存</w:t>
      </w:r>
      <w:r w:rsidR="00C033A5" w:rsidRPr="006B2E8D">
        <w:rPr>
          <w:rFonts w:ascii="Kaiti TC" w:eastAsia="Kaiti TC" w:hAnsi="Kaiti TC" w:cs="Arial" w:hint="eastAsia"/>
          <w:color w:val="000000" w:themeColor="text1"/>
        </w:rPr>
        <w:t>取</w:t>
      </w:r>
      <w:r w:rsidR="0037581C" w:rsidRPr="006B2E8D">
        <w:rPr>
          <w:rFonts w:ascii="Kaiti TC" w:eastAsia="Kaiti TC" w:hAnsi="Kaiti TC"/>
          <w:color w:val="000000" w:themeColor="text1"/>
        </w:rPr>
        <w:t>諸如</w:t>
      </w:r>
      <w:r w:rsidR="00C033A5" w:rsidRPr="006B2E8D">
        <w:rPr>
          <w:rFonts w:ascii="Kaiti TC" w:eastAsia="Kaiti TC" w:hAnsi="Kaiti TC" w:cs="Arial"/>
          <w:color w:val="000000" w:themeColor="text1"/>
        </w:rPr>
        <w:t>Lancet</w:t>
      </w:r>
      <w:r w:rsidR="00C033A5" w:rsidRPr="006B2E8D">
        <w:rPr>
          <w:rFonts w:ascii="Kaiti TC" w:eastAsia="Kaiti TC" w:hAnsi="Kaiti TC"/>
          <w:color w:val="000000" w:themeColor="text1"/>
        </w:rPr>
        <w:t>和NEJM</w:t>
      </w:r>
      <w:r w:rsidR="0037581C" w:rsidRPr="006B2E8D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D36F21" w:rsidRPr="006B2E8D">
        <w:rPr>
          <w:rFonts w:ascii="Kaiti TC" w:eastAsia="Kaiti TC" w:hAnsi="Kaiti TC"/>
          <w:color w:val="000000" w:themeColor="text1"/>
        </w:rPr>
        <w:t>（</w:t>
      </w:r>
      <w:r w:rsidR="00D36F21" w:rsidRPr="006B2E8D">
        <w:rPr>
          <w:rFonts w:ascii="Kaiti TC" w:eastAsia="Kaiti TC" w:hAnsi="Kaiti TC" w:cs="Arial"/>
          <w:color w:val="000000" w:themeColor="text1"/>
          <w:shd w:val="clear" w:color="auto" w:fill="FFFFFF"/>
        </w:rPr>
        <w:t>The </w:t>
      </w:r>
      <w:r w:rsidR="00D36F21" w:rsidRPr="006B2E8D">
        <w:rPr>
          <w:rFonts w:ascii="Kaiti TC" w:eastAsia="Kaiti TC" w:hAnsi="Kaiti TC" w:cs="Arial"/>
          <w:color w:val="000000" w:themeColor="text1"/>
        </w:rPr>
        <w:t>New England Journal of Medicine</w:t>
      </w:r>
      <w:r w:rsidR="00D36F21" w:rsidRPr="006B2E8D">
        <w:rPr>
          <w:rFonts w:ascii="Kaiti TC" w:eastAsia="Kaiti TC" w:hAnsi="Kaiti TC"/>
          <w:color w:val="000000" w:themeColor="text1"/>
        </w:rPr>
        <w:t>）</w:t>
      </w:r>
      <w:r w:rsidR="00C033A5" w:rsidRPr="006B2E8D">
        <w:rPr>
          <w:rFonts w:ascii="Kaiti TC" w:eastAsia="Kaiti TC" w:hAnsi="Kaiti TC" w:hint="eastAsia"/>
          <w:color w:val="000000" w:themeColor="text1"/>
        </w:rPr>
        <w:t>等</w:t>
      </w:r>
      <w:r w:rsidR="00C033A5" w:rsidRPr="006B2E8D">
        <w:rPr>
          <w:rFonts w:ascii="Kaiti TC" w:eastAsia="Kaiti TC" w:hAnsi="Kaiti TC"/>
          <w:color w:val="000000" w:themeColor="text1"/>
        </w:rPr>
        <w:t>學術資訊</w:t>
      </w:r>
      <w:r w:rsidR="006A2A14" w:rsidRPr="006B2E8D">
        <w:rPr>
          <w:rFonts w:ascii="Kaiti TC" w:eastAsia="Kaiti TC" w:hAnsi="Kaiti TC"/>
          <w:color w:val="000000" w:themeColor="text1"/>
        </w:rPr>
        <w:t>，</w:t>
      </w:r>
      <w:r w:rsidR="006A2A14" w:rsidRPr="006B2E8D">
        <w:rPr>
          <w:rFonts w:ascii="Kaiti TC" w:eastAsia="Kaiti TC" w:hAnsi="Kaiti TC" w:hint="eastAsia"/>
          <w:color w:val="000000" w:themeColor="text1"/>
        </w:rPr>
        <w:t>活化</w:t>
      </w:r>
      <w:r w:rsidR="0029547A" w:rsidRPr="006B2E8D">
        <w:rPr>
          <w:rFonts w:ascii="Kaiti TC" w:eastAsia="Kaiti TC" w:hAnsi="Kaiti TC"/>
          <w:color w:val="000000" w:themeColor="text1"/>
        </w:rPr>
        <w:t>與客戶的關係，本身將其作為</w:t>
      </w:r>
      <w:r w:rsidR="0029547A" w:rsidRPr="006B2E8D">
        <w:rPr>
          <w:rFonts w:ascii="Kaiti TC" w:eastAsia="Kaiti TC" w:hAnsi="Kaiti TC" w:hint="eastAsia"/>
          <w:color w:val="000000" w:themeColor="text1"/>
        </w:rPr>
        <w:t>達成</w:t>
      </w:r>
      <w:r w:rsidR="0029547A" w:rsidRPr="006B2E8D">
        <w:rPr>
          <w:rFonts w:ascii="Kaiti TC" w:eastAsia="Kaiti TC" w:hAnsi="Kaiti TC"/>
          <w:color w:val="000000" w:themeColor="text1"/>
        </w:rPr>
        <w:t>目標的基本要求。</w:t>
      </w:r>
    </w:p>
    <w:p w14:paraId="07C626B4" w14:textId="3525D437" w:rsidR="00315ABE" w:rsidRPr="006B2E8D" w:rsidRDefault="00E32BC8" w:rsidP="00315AB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B2E8D">
        <w:rPr>
          <w:rFonts w:ascii="Kaiti TC" w:eastAsia="Kaiti TC" w:hAnsi="Kaiti TC"/>
          <w:color w:val="000000" w:themeColor="text1"/>
        </w:rPr>
        <w:t>雖然醫</w:t>
      </w:r>
      <w:r w:rsidRPr="006B2E8D">
        <w:rPr>
          <w:rFonts w:ascii="Kaiti TC" w:eastAsia="Kaiti TC" w:hAnsi="Kaiti TC" w:cs="微軟正黑體" w:hint="eastAsia"/>
          <w:color w:val="000000" w:themeColor="text1"/>
        </w:rPr>
        <w:t>師</w:t>
      </w:r>
      <w:r w:rsidRPr="006B2E8D">
        <w:rPr>
          <w:rFonts w:ascii="Kaiti TC" w:eastAsia="Kaiti TC" w:hAnsi="Kaiti TC"/>
          <w:color w:val="000000" w:themeColor="text1"/>
        </w:rPr>
        <w:t>可以透過互聯網</w:t>
      </w:r>
      <w:r w:rsidRPr="006B2E8D">
        <w:rPr>
          <w:rFonts w:ascii="Kaiti TC" w:eastAsia="Kaiti TC" w:hAnsi="Kaiti TC" w:cs="微軟正黑體" w:hint="eastAsia"/>
          <w:color w:val="000000" w:themeColor="text1"/>
        </w:rPr>
        <w:t>查</w:t>
      </w:r>
      <w:r w:rsidRPr="006B2E8D">
        <w:rPr>
          <w:rFonts w:ascii="Kaiti TC" w:eastAsia="Kaiti TC" w:hAnsi="Kaiti TC"/>
          <w:color w:val="000000" w:themeColor="text1"/>
        </w:rPr>
        <w:t>閱各種資料，但</w:t>
      </w:r>
      <w:r w:rsidRPr="006B2E8D">
        <w:rPr>
          <w:rFonts w:ascii="Kaiti TC" w:eastAsia="Kaiti TC" w:hAnsi="Kaiti TC" w:cs="Arial"/>
          <w:color w:val="000000" w:themeColor="text1"/>
        </w:rPr>
        <w:t>MR也</w:t>
      </w:r>
      <w:r w:rsidRPr="006B2E8D">
        <w:rPr>
          <w:rFonts w:ascii="Kaiti TC" w:eastAsia="Kaiti TC" w:hAnsi="Kaiti TC"/>
          <w:color w:val="000000" w:themeColor="text1"/>
        </w:rPr>
        <w:t>能設法及時</w:t>
      </w:r>
      <w:r w:rsidRPr="006B2E8D">
        <w:rPr>
          <w:rFonts w:ascii="Kaiti TC" w:eastAsia="Kaiti TC" w:hAnsi="Kaiti TC" w:cs="Arial"/>
          <w:color w:val="000000" w:themeColor="text1"/>
        </w:rPr>
        <w:t>收</w:t>
      </w:r>
      <w:r w:rsidRPr="006B2E8D">
        <w:rPr>
          <w:rFonts w:ascii="Kaiti TC" w:eastAsia="Kaiti TC" w:hAnsi="Kaiti TC"/>
          <w:color w:val="000000" w:themeColor="text1"/>
        </w:rPr>
        <w:t>集及回應學術資</w:t>
      </w:r>
      <w:r w:rsidRPr="006B2E8D">
        <w:rPr>
          <w:rFonts w:ascii="Kaiti TC" w:eastAsia="Kaiti TC" w:hAnsi="Kaiti TC" w:cs="微軟正黑體" w:hint="eastAsia"/>
          <w:color w:val="000000" w:themeColor="text1"/>
        </w:rPr>
        <w:t>訊</w:t>
      </w:r>
      <w:r w:rsidRPr="006B2E8D">
        <w:rPr>
          <w:rFonts w:ascii="Kaiti TC" w:eastAsia="Kaiti TC" w:hAnsi="Kaiti TC"/>
          <w:color w:val="000000" w:themeColor="text1"/>
        </w:rPr>
        <w:t>。</w:t>
      </w:r>
      <w:r w:rsidR="00BB7593" w:rsidRPr="006B2E8D">
        <w:rPr>
          <w:rFonts w:ascii="Kaiti TC" w:eastAsia="Kaiti TC" w:hAnsi="Kaiti TC" w:cs="Arial"/>
          <w:color w:val="000000" w:themeColor="text1"/>
        </w:rPr>
        <w:t>另一方面，</w:t>
      </w:r>
      <w:r w:rsidR="00315ABE" w:rsidRPr="006B2E8D">
        <w:rPr>
          <w:rFonts w:ascii="Kaiti TC" w:eastAsia="Kaiti TC" w:hAnsi="Kaiti TC"/>
          <w:color w:val="000000" w:themeColor="text1"/>
        </w:rPr>
        <w:t>高</w:t>
      </w:r>
      <w:r w:rsidR="00315ABE" w:rsidRPr="006B2E8D">
        <w:rPr>
          <w:rFonts w:ascii="Kaiti TC" w:eastAsia="Kaiti TC" w:hAnsi="Kaiti TC" w:hint="eastAsia"/>
          <w:color w:val="000000" w:themeColor="text1"/>
        </w:rPr>
        <w:t>績效</w:t>
      </w:r>
      <w:r w:rsidR="00315ABE" w:rsidRPr="006B2E8D">
        <w:rPr>
          <w:rFonts w:ascii="Kaiti TC" w:eastAsia="Kaiti TC" w:hAnsi="Kaiti TC"/>
          <w:color w:val="000000" w:themeColor="text1"/>
        </w:rPr>
        <w:t>MR</w:t>
      </w:r>
      <w:r w:rsidR="00315ABE" w:rsidRPr="006B2E8D">
        <w:rPr>
          <w:rFonts w:ascii="Kaiti TC" w:eastAsia="Kaiti TC" w:hAnsi="Kaiti TC" w:hint="eastAsia"/>
          <w:color w:val="000000" w:themeColor="text1"/>
        </w:rPr>
        <w:t>可以做到</w:t>
      </w:r>
      <w:r w:rsidR="00315ABE" w:rsidRPr="006B2E8D">
        <w:rPr>
          <w:rFonts w:ascii="Kaiti TC" w:eastAsia="Kaiti TC" w:hAnsi="Kaiti TC" w:cs="Arial"/>
          <w:color w:val="000000" w:themeColor="text1"/>
        </w:rPr>
        <w:t>獨自收集競爭廠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商</w:t>
      </w:r>
      <w:r w:rsidR="00315ABE" w:rsidRPr="006B2E8D">
        <w:rPr>
          <w:rFonts w:ascii="Kaiti TC" w:eastAsia="Kaiti TC" w:hAnsi="Kaiti TC" w:cs="Arial"/>
          <w:color w:val="000000" w:themeColor="text1"/>
        </w:rPr>
        <w:t>的動向，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並且也會</w:t>
      </w:r>
      <w:r w:rsidR="00315ABE" w:rsidRPr="006B2E8D">
        <w:rPr>
          <w:rFonts w:ascii="Kaiti TC" w:eastAsia="Kaiti TC" w:hAnsi="Kaiti TC" w:cs="Arial"/>
          <w:color w:val="000000" w:themeColor="text1"/>
        </w:rPr>
        <w:t>適時收集近來成為話題的醫療費</w:t>
      </w:r>
      <w:r w:rsidR="001E4760">
        <w:rPr>
          <w:rFonts w:ascii="Kaiti TC" w:eastAsia="Kaiti TC" w:hAnsi="Kaiti TC" w:cs="Arial" w:hint="eastAsia"/>
          <w:color w:val="000000" w:themeColor="text1"/>
        </w:rPr>
        <w:t>用</w:t>
      </w:r>
      <w:r w:rsidR="00315ABE" w:rsidRPr="006B2E8D">
        <w:rPr>
          <w:rFonts w:ascii="Kaiti TC" w:eastAsia="Kaiti TC" w:hAnsi="Kaiti TC" w:cs="Arial"/>
          <w:color w:val="000000" w:themeColor="text1"/>
        </w:rPr>
        <w:t>抑制和下</w:t>
      </w:r>
      <w:r w:rsidR="006B5168">
        <w:rPr>
          <w:rFonts w:ascii="Kaiti TC" w:eastAsia="Kaiti TC" w:hAnsi="Kaiti TC" w:cs="Arial" w:hint="eastAsia"/>
          <w:color w:val="000000" w:themeColor="text1"/>
        </w:rPr>
        <w:t>ㄧ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次</w:t>
      </w:r>
      <w:r w:rsidR="00022CA7">
        <w:rPr>
          <w:rFonts w:ascii="Kaiti TC" w:eastAsia="Kaiti TC" w:hAnsi="Kaiti TC" w:cs="Arial"/>
          <w:color w:val="000000" w:themeColor="text1"/>
        </w:rPr>
        <w:t>診療</w:t>
      </w:r>
      <w:r w:rsidR="00022CA7">
        <w:rPr>
          <w:rFonts w:ascii="Kaiti TC" w:eastAsia="Kaiti TC" w:hAnsi="Kaiti TC" w:cs="Arial" w:hint="eastAsia"/>
          <w:color w:val="000000" w:themeColor="text1"/>
        </w:rPr>
        <w:t>給付</w:t>
      </w:r>
      <w:r w:rsidR="00315ABE" w:rsidRPr="006B2E8D">
        <w:rPr>
          <w:rFonts w:ascii="Kaiti TC" w:eastAsia="Kaiti TC" w:hAnsi="Kaiti TC" w:cs="Arial"/>
          <w:color w:val="000000" w:themeColor="text1"/>
        </w:rPr>
        <w:t>修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訂</w:t>
      </w:r>
      <w:r w:rsidR="00315ABE" w:rsidRPr="006B2E8D">
        <w:rPr>
          <w:rFonts w:ascii="Kaiti TC" w:eastAsia="Kaiti TC" w:hAnsi="Kaiti TC" w:cs="Arial"/>
          <w:color w:val="000000" w:themeColor="text1"/>
        </w:rPr>
        <w:t>的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走</w:t>
      </w:r>
      <w:r w:rsidR="00315ABE" w:rsidRPr="006B2E8D">
        <w:rPr>
          <w:rFonts w:ascii="Kaiti TC" w:eastAsia="Kaiti TC" w:hAnsi="Kaiti TC" w:cs="Arial"/>
          <w:color w:val="000000" w:themeColor="text1"/>
        </w:rPr>
        <w:t>向，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以及從</w:t>
      </w:r>
      <w:r w:rsidR="00315ABE" w:rsidRPr="006B2E8D">
        <w:rPr>
          <w:rFonts w:ascii="Kaiti TC" w:eastAsia="Kaiti TC" w:hAnsi="Kaiti TC" w:cs="Arial"/>
          <w:color w:val="000000" w:themeColor="text1"/>
        </w:rPr>
        <w:t>業界雜誌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15ABE" w:rsidRPr="006B2E8D">
        <w:rPr>
          <w:rFonts w:ascii="Kaiti TC" w:eastAsia="Kaiti TC" w:hAnsi="Kaiti TC" w:cs="Arial"/>
          <w:color w:val="000000" w:themeColor="text1"/>
        </w:rPr>
        <w:t>(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報</w:t>
      </w:r>
      <w:r w:rsidR="00315ABE" w:rsidRPr="006B2E8D">
        <w:rPr>
          <w:rFonts w:ascii="Kaiti TC" w:eastAsia="Kaiti TC" w:hAnsi="Kaiti TC" w:cs="Arial"/>
          <w:color w:val="000000" w:themeColor="text1"/>
        </w:rPr>
        <w:t>紙) 等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收集</w:t>
      </w:r>
      <w:r w:rsidR="00315ABE" w:rsidRPr="006B2E8D">
        <w:rPr>
          <w:rFonts w:ascii="Kaiti TC" w:eastAsia="Kaiti TC" w:hAnsi="Kaiti TC" w:cs="Arial"/>
          <w:color w:val="000000" w:themeColor="text1"/>
        </w:rPr>
        <w:t>MR活動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的</w:t>
      </w:r>
      <w:r w:rsidR="00315ABE" w:rsidRPr="006B2E8D">
        <w:rPr>
          <w:rFonts w:ascii="Kaiti TC" w:eastAsia="Kaiti TC" w:hAnsi="Kaiti TC" w:cs="Arial"/>
          <w:color w:val="000000" w:themeColor="text1"/>
        </w:rPr>
        <w:t>週邊</w:t>
      </w:r>
      <w:r w:rsidR="00315ABE" w:rsidRPr="006B2E8D">
        <w:rPr>
          <w:rFonts w:ascii="Kaiti TC" w:eastAsia="Kaiti TC" w:hAnsi="Kaiti TC" w:cs="Arial" w:hint="eastAsia"/>
          <w:color w:val="000000" w:themeColor="text1"/>
        </w:rPr>
        <w:t>訊息</w:t>
      </w:r>
      <w:r w:rsidR="00315ABE" w:rsidRPr="006B2E8D">
        <w:rPr>
          <w:rFonts w:ascii="Kaiti TC" w:eastAsia="Kaiti TC" w:hAnsi="Kaiti TC"/>
          <w:color w:val="000000" w:themeColor="text1"/>
        </w:rPr>
        <w:t>。</w:t>
      </w:r>
    </w:p>
    <w:p w14:paraId="1A67519B" w14:textId="54FF6810" w:rsidR="001A2BF4" w:rsidRPr="006B2E8D" w:rsidRDefault="00EA76FA" w:rsidP="001A2BF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/>
        </w:rPr>
      </w:pPr>
      <w:r w:rsidRPr="006B2E8D">
        <w:rPr>
          <w:rFonts w:ascii="Kaiti TC" w:eastAsia="Kaiti TC" w:hAnsi="Kaiti TC" w:cs="Arial"/>
          <w:color w:val="000000"/>
        </w:rPr>
        <w:t>另一方面，關於「</w:t>
      </w:r>
      <w:r w:rsidR="00D05773" w:rsidRPr="006B2E8D">
        <w:rPr>
          <w:rFonts w:ascii="Kaiti TC" w:eastAsia="Kaiti TC" w:hAnsi="Kaiti TC" w:cs="Arial" w:hint="eastAsia"/>
          <w:color w:val="000000"/>
        </w:rPr>
        <w:t>經理</w:t>
      </w:r>
      <w:r w:rsidRPr="006B2E8D">
        <w:rPr>
          <w:rFonts w:ascii="Kaiti TC" w:eastAsia="Kaiti TC" w:hAnsi="Kaiti TC" w:cs="Arial"/>
          <w:color w:val="000000"/>
        </w:rPr>
        <w:t>的指示」</w:t>
      </w:r>
      <w:r w:rsidR="00737DE6" w:rsidRPr="00F620EC">
        <w:rPr>
          <w:rFonts w:ascii="Kaiti TC" w:eastAsia="Kaiti TC" w:hAnsi="Kaiti TC"/>
          <w:color w:val="333333"/>
        </w:rPr>
        <w:t>、</w:t>
      </w:r>
      <w:r w:rsidR="00737DE6" w:rsidRPr="006B2E8D">
        <w:rPr>
          <w:rFonts w:ascii="Kaiti TC" w:eastAsia="Kaiti TC" w:hAnsi="Kaiti TC" w:cs="Arial"/>
          <w:color w:val="000000"/>
        </w:rPr>
        <w:t>「</w:t>
      </w:r>
      <w:r w:rsidR="00737DE6" w:rsidRPr="006B2E8D">
        <w:rPr>
          <w:rFonts w:ascii="Kaiti TC" w:eastAsia="Kaiti TC" w:hAnsi="Kaiti TC" w:cs="Arial" w:hint="eastAsia"/>
          <w:color w:val="000000"/>
        </w:rPr>
        <w:t>公司</w:t>
      </w:r>
      <w:r w:rsidRPr="006B2E8D">
        <w:rPr>
          <w:rFonts w:ascii="Kaiti TC" w:eastAsia="Kaiti TC" w:hAnsi="Kaiti TC" w:cs="Arial"/>
          <w:color w:val="000000"/>
        </w:rPr>
        <w:t>的指示」</w:t>
      </w:r>
      <w:r w:rsidR="00737DE6" w:rsidRPr="006B2E8D">
        <w:rPr>
          <w:rFonts w:ascii="Kaiti TC" w:eastAsia="Kaiti TC" w:hAnsi="Kaiti TC" w:cs="Arial"/>
          <w:color w:val="000000"/>
        </w:rPr>
        <w:t>和「在教育</w:t>
      </w:r>
      <w:r w:rsidR="00737DE6" w:rsidRPr="006B2E8D">
        <w:rPr>
          <w:rFonts w:ascii="Kaiti TC" w:eastAsia="Kaiti TC" w:hAnsi="Kaiti TC" w:cs="Arial" w:hint="eastAsia"/>
          <w:color w:val="000000"/>
        </w:rPr>
        <w:t>研</w:t>
      </w:r>
      <w:r w:rsidRPr="006B2E8D">
        <w:rPr>
          <w:rFonts w:ascii="Kaiti TC" w:eastAsia="Kaiti TC" w:hAnsi="Kaiti TC" w:cs="Arial" w:hint="eastAsia"/>
          <w:color w:val="000000"/>
        </w:rPr>
        <w:t>修</w:t>
      </w:r>
      <w:r w:rsidRPr="006B2E8D">
        <w:rPr>
          <w:rFonts w:ascii="Kaiti TC" w:eastAsia="Kaiti TC" w:hAnsi="Kaiti TC" w:cs="Arial"/>
          <w:color w:val="000000"/>
        </w:rPr>
        <w:t>部</w:t>
      </w:r>
      <w:r w:rsidR="00737DE6" w:rsidRPr="006B2E8D">
        <w:rPr>
          <w:rFonts w:ascii="Kaiti TC" w:eastAsia="Kaiti TC" w:hAnsi="Kaiti TC" w:cs="Arial" w:hint="eastAsia"/>
          <w:color w:val="000000"/>
        </w:rPr>
        <w:t>門</w:t>
      </w:r>
      <w:r w:rsidR="00737DE6" w:rsidRPr="006B2E8D">
        <w:rPr>
          <w:rFonts w:ascii="Kaiti TC" w:eastAsia="Kaiti TC" w:hAnsi="Kaiti TC" w:cs="Arial"/>
          <w:color w:val="000000"/>
        </w:rPr>
        <w:t>所學到的實踐</w:t>
      </w:r>
      <w:r w:rsidRPr="006B2E8D">
        <w:rPr>
          <w:rFonts w:ascii="Kaiti TC" w:eastAsia="Kaiti TC" w:hAnsi="Kaiti TC" w:cs="Arial"/>
          <w:color w:val="000000"/>
        </w:rPr>
        <w:t>」</w:t>
      </w:r>
      <w:r w:rsidR="00737DE6" w:rsidRPr="006B2E8D">
        <w:rPr>
          <w:rFonts w:ascii="Kaiti TC" w:eastAsia="Kaiti TC" w:hAnsi="Kaiti TC"/>
          <w:color w:val="000000" w:themeColor="text1"/>
        </w:rPr>
        <w:t>，</w:t>
      </w:r>
      <w:r w:rsidRPr="006B2E8D">
        <w:rPr>
          <w:rFonts w:ascii="Kaiti TC" w:eastAsia="Kaiti TC" w:hAnsi="Kaiti TC"/>
          <w:color w:val="000000" w:themeColor="text1"/>
        </w:rPr>
        <w:t>高</w:t>
      </w:r>
      <w:r w:rsidRPr="006B2E8D">
        <w:rPr>
          <w:rFonts w:ascii="Kaiti TC" w:eastAsia="Kaiti TC" w:hAnsi="Kaiti TC" w:hint="eastAsia"/>
          <w:color w:val="000000" w:themeColor="text1"/>
        </w:rPr>
        <w:t>績效</w:t>
      </w:r>
      <w:r w:rsidRPr="006B2E8D">
        <w:rPr>
          <w:rFonts w:ascii="Kaiti TC" w:eastAsia="Kaiti TC" w:hAnsi="Kaiti TC"/>
          <w:color w:val="000000" w:themeColor="text1"/>
        </w:rPr>
        <w:t>MR</w:t>
      </w:r>
      <w:r w:rsidR="00737DE6" w:rsidRPr="006B2E8D">
        <w:rPr>
          <w:rFonts w:ascii="Kaiti TC" w:eastAsia="Kaiti TC" w:hAnsi="Kaiti TC" w:hint="eastAsia"/>
          <w:color w:val="000000" w:themeColor="text1"/>
        </w:rPr>
        <w:t>的回答都低於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737DE6" w:rsidRPr="006B2E8D">
        <w:rPr>
          <w:rFonts w:ascii="Kaiti TC" w:eastAsia="Kaiti TC" w:hAnsi="Kaiti TC"/>
          <w:color w:val="000000" w:themeColor="text1"/>
        </w:rPr>
        <w:t>MR</w:t>
      </w:r>
      <w:r w:rsidR="00D05773" w:rsidRPr="006B2E8D">
        <w:rPr>
          <w:rFonts w:ascii="Kaiti TC" w:eastAsia="Kaiti TC" w:hAnsi="Kaiti TC"/>
          <w:color w:val="000000" w:themeColor="text1"/>
        </w:rPr>
        <w:t>。</w:t>
      </w:r>
      <w:r w:rsidR="00D05773" w:rsidRPr="006B2E8D">
        <w:rPr>
          <w:rFonts w:ascii="Kaiti TC" w:eastAsia="Kaiti TC" w:hAnsi="Kaiti TC" w:cs="Arial"/>
          <w:color w:val="000000"/>
        </w:rPr>
        <w:t>然而，這絕對不是無視公司和</w:t>
      </w:r>
      <w:r w:rsidR="00D05773" w:rsidRPr="006B2E8D">
        <w:rPr>
          <w:rFonts w:ascii="Kaiti TC" w:eastAsia="Kaiti TC" w:hAnsi="Kaiti TC" w:cs="Arial" w:hint="eastAsia"/>
          <w:color w:val="000000"/>
        </w:rPr>
        <w:t>主管</w:t>
      </w:r>
      <w:r w:rsidR="00D05773" w:rsidRPr="006B2E8D">
        <w:rPr>
          <w:rFonts w:ascii="Kaiti TC" w:eastAsia="Kaiti TC" w:hAnsi="Kaiti TC" w:cs="Arial"/>
          <w:color w:val="000000"/>
        </w:rPr>
        <w:t>的指</w:t>
      </w:r>
      <w:r w:rsidR="00D05773" w:rsidRPr="006B2E8D">
        <w:rPr>
          <w:rFonts w:ascii="Kaiti TC" w:eastAsia="Kaiti TC" w:hAnsi="Kaiti TC" w:cs="Arial" w:hint="eastAsia"/>
          <w:color w:val="000000"/>
        </w:rPr>
        <w:t>示</w:t>
      </w:r>
      <w:r w:rsidR="00D05773" w:rsidRPr="006B2E8D">
        <w:rPr>
          <w:rFonts w:ascii="Kaiti TC" w:eastAsia="Kaiti TC" w:hAnsi="Kaiti TC" w:cs="Arial"/>
          <w:color w:val="000000"/>
        </w:rPr>
        <w:t>這樣的分析結果。</w:t>
      </w:r>
      <w:r w:rsidR="00BD2CA0" w:rsidRPr="006B2E8D">
        <w:rPr>
          <w:rFonts w:ascii="Kaiti TC" w:eastAsia="Kaiti TC" w:hAnsi="Kaiti TC"/>
          <w:color w:val="444444"/>
        </w:rPr>
        <w:t>編輯部的觀點是</w:t>
      </w:r>
      <w:r w:rsidR="00BD2CA0" w:rsidRPr="006B2E8D">
        <w:rPr>
          <w:rFonts w:ascii="Kaiti TC" w:eastAsia="Kaiti TC" w:hAnsi="Kaiti TC" w:cs="Arial"/>
          <w:color w:val="000000"/>
        </w:rPr>
        <w:t>，</w:t>
      </w:r>
      <w:r w:rsidR="001A2BF4" w:rsidRPr="006B2E8D">
        <w:rPr>
          <w:rFonts w:ascii="Kaiti TC" w:eastAsia="Kaiti TC" w:hAnsi="Kaiti TC" w:cs="Arial"/>
          <w:color w:val="000000"/>
        </w:rPr>
        <w:t>倒不如</w:t>
      </w:r>
      <w:r w:rsidR="001A2BF4" w:rsidRPr="006B2E8D">
        <w:rPr>
          <w:rFonts w:ascii="Kaiti TC" w:eastAsia="Kaiti TC" w:hAnsi="Kaiti TC" w:cs="Arial" w:hint="eastAsia"/>
          <w:color w:val="000000"/>
        </w:rPr>
        <w:t>說</w:t>
      </w:r>
      <w:r w:rsidR="001A2BF4" w:rsidRPr="006B2E8D">
        <w:rPr>
          <w:rFonts w:ascii="Kaiti TC" w:eastAsia="Kaiti TC" w:hAnsi="Kaiti TC" w:cs="Arial"/>
          <w:color w:val="000000"/>
        </w:rPr>
        <w:t>這些是當然可以完成的普通任務，不僅如此，高績效MR</w:t>
      </w:r>
      <w:r w:rsidR="006B5168">
        <w:rPr>
          <w:rFonts w:ascii="Kaiti TC" w:eastAsia="Kaiti TC" w:hAnsi="Kaiti TC" w:cs="Arial"/>
          <w:color w:val="000000"/>
        </w:rPr>
        <w:t>獨自</w:t>
      </w:r>
      <w:r w:rsidR="001A2BF4" w:rsidRPr="006B2E8D">
        <w:rPr>
          <w:rFonts w:ascii="Kaiti TC" w:eastAsia="Kaiti TC" w:hAnsi="Kaiti TC" w:cs="Arial"/>
          <w:color w:val="000000"/>
        </w:rPr>
        <w:t>收集資訊，</w:t>
      </w:r>
      <w:r w:rsidR="001A2BF4" w:rsidRPr="006B2E8D">
        <w:rPr>
          <w:rFonts w:ascii="Kaiti TC" w:eastAsia="Kaiti TC" w:hAnsi="Kaiti TC"/>
          <w:color w:val="444444"/>
        </w:rPr>
        <w:t>並利用它們進行活動</w:t>
      </w:r>
      <w:r w:rsidR="001A2BF4" w:rsidRPr="006B2E8D">
        <w:rPr>
          <w:rFonts w:ascii="Kaiti TC" w:eastAsia="Kaiti TC" w:hAnsi="Kaiti TC" w:cs="Arial"/>
          <w:color w:val="000000"/>
        </w:rPr>
        <w:t>。</w:t>
      </w:r>
    </w:p>
    <w:p w14:paraId="385B8866" w14:textId="6B2928E0" w:rsidR="00CE1365" w:rsidRPr="006B2E8D" w:rsidRDefault="00DA36A1" w:rsidP="00F8365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A20151">
        <w:rPr>
          <w:rFonts w:ascii="Kaiti TC" w:eastAsia="Kaiti TC" w:hAnsi="Kaiti TC"/>
          <w:color w:val="333333"/>
        </w:rPr>
        <w:lastRenderedPageBreak/>
        <w:t>令人擔憂的一點</w:t>
      </w:r>
      <w:r w:rsidRPr="006B2E8D">
        <w:rPr>
          <w:rFonts w:ascii="Kaiti TC" w:eastAsia="Kaiti TC" w:hAnsi="Kaiti TC" w:hint="eastAsia"/>
          <w:color w:val="333333"/>
        </w:rPr>
        <w:t>是</w:t>
      </w:r>
      <w:r w:rsidRPr="006B2E8D">
        <w:rPr>
          <w:rFonts w:ascii="Kaiti TC" w:eastAsia="Kaiti TC" w:hAnsi="Kaiti TC" w:cs="Arial"/>
          <w:color w:val="000000"/>
        </w:rPr>
        <w:t>，</w:t>
      </w:r>
      <w:r w:rsidR="00CE1365" w:rsidRPr="006B2E8D">
        <w:rPr>
          <w:rFonts w:ascii="Kaiti TC" w:eastAsia="Kaiti TC" w:hAnsi="Kaiti TC" w:cs="Arial" w:hint="eastAsia"/>
          <w:color w:val="000000"/>
        </w:rPr>
        <w:t>回答</w:t>
      </w:r>
      <w:r w:rsidR="00CE1365" w:rsidRPr="006B2E8D">
        <w:rPr>
          <w:rFonts w:ascii="Kaiti TC" w:eastAsia="Kaiti TC" w:hAnsi="Kaiti TC" w:cs="Arial"/>
          <w:color w:val="000000"/>
        </w:rPr>
        <w:t>「自己定期訂閱日</w:t>
      </w:r>
      <w:r w:rsidR="00CE1365" w:rsidRPr="006B2E8D">
        <w:rPr>
          <w:rFonts w:ascii="Kaiti TC" w:eastAsia="Kaiti TC" w:hAnsi="Kaiti TC" w:cs="Arial" w:hint="eastAsia"/>
          <w:color w:val="000000"/>
        </w:rPr>
        <w:t>報</w:t>
      </w:r>
      <w:r w:rsidR="00CE1365" w:rsidRPr="006B2E8D">
        <w:rPr>
          <w:rFonts w:ascii="Kaiti TC" w:eastAsia="Kaiti TC" w:hAnsi="Kaiti TC" w:cs="Arial"/>
          <w:color w:val="000000"/>
        </w:rPr>
        <w:t>」</w:t>
      </w:r>
      <w:r w:rsidR="00F10EFA">
        <w:rPr>
          <w:rFonts w:ascii="Kaiti TC" w:eastAsia="Kaiti TC" w:hAnsi="Kaiti TC" w:cs="Arial" w:hint="eastAsia"/>
          <w:color w:val="000000"/>
        </w:rPr>
        <w:t>佔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CE1365" w:rsidRPr="006B2E8D">
        <w:rPr>
          <w:rFonts w:ascii="Kaiti TC" w:eastAsia="Kaiti TC" w:hAnsi="Kaiti TC" w:cs="Arial"/>
          <w:color w:val="000000"/>
        </w:rPr>
        <w:t>MR</w:t>
      </w:r>
      <w:r w:rsidR="00CE1365" w:rsidRPr="006B2E8D">
        <w:rPr>
          <w:rFonts w:ascii="Kaiti TC" w:eastAsia="Kaiti TC" w:hAnsi="Kaiti TC" w:cs="Arial" w:hint="eastAsia"/>
          <w:color w:val="000000"/>
        </w:rPr>
        <w:t>的</w:t>
      </w:r>
      <w:r w:rsidR="00CE1365" w:rsidRPr="006B2E8D">
        <w:rPr>
          <w:rFonts w:ascii="Kaiti TC" w:eastAsia="Kaiti TC" w:hAnsi="Kaiti TC" w:cs="Arial"/>
          <w:color w:val="000000"/>
        </w:rPr>
        <w:t>10.2%，「參加外部研討會」</w:t>
      </w:r>
      <w:r w:rsidR="009F1417">
        <w:rPr>
          <w:rFonts w:ascii="Kaiti TC" w:eastAsia="Kaiti TC" w:hAnsi="Kaiti TC" w:cs="Arial" w:hint="eastAsia"/>
          <w:color w:val="000000"/>
        </w:rPr>
        <w:t>為</w:t>
      </w:r>
      <w:r w:rsidR="00CE1365" w:rsidRPr="006B2E8D">
        <w:rPr>
          <w:rFonts w:ascii="Kaiti TC" w:eastAsia="Kaiti TC" w:hAnsi="Kaiti TC" w:cs="Arial" w:hint="eastAsia"/>
          <w:color w:val="000000"/>
        </w:rPr>
        <w:t>9.0</w:t>
      </w:r>
      <w:r w:rsidR="00CE1365" w:rsidRPr="006B2E8D">
        <w:rPr>
          <w:rFonts w:ascii="Kaiti TC" w:eastAsia="Kaiti TC" w:hAnsi="Kaiti TC" w:cs="Arial"/>
          <w:color w:val="000000"/>
        </w:rPr>
        <w:t>%，</w:t>
      </w:r>
      <w:r w:rsidR="00F10EFA">
        <w:rPr>
          <w:rFonts w:ascii="Kaiti TC" w:eastAsia="Kaiti TC" w:hAnsi="Kaiti TC" w:cs="Arial" w:hint="eastAsia"/>
          <w:color w:val="000000"/>
        </w:rPr>
        <w:t>兩項</w:t>
      </w:r>
      <w:r w:rsidR="00CE1365" w:rsidRPr="006B2E8D">
        <w:rPr>
          <w:rFonts w:ascii="Kaiti TC" w:eastAsia="Kaiti TC" w:hAnsi="Kaiti TC"/>
          <w:color w:val="333333"/>
          <w:shd w:val="clear" w:color="auto" w:fill="FFFFFF"/>
        </w:rPr>
        <w:t>都</w:t>
      </w:r>
      <w:r w:rsidR="00CE1365" w:rsidRPr="006B2E8D">
        <w:rPr>
          <w:rFonts w:ascii="Kaiti TC" w:eastAsia="Kaiti TC" w:hAnsi="Kaiti TC" w:hint="eastAsia"/>
          <w:color w:val="333333"/>
          <w:shd w:val="clear" w:color="auto" w:fill="FFFFFF"/>
        </w:rPr>
        <w:t>只有</w:t>
      </w:r>
      <w:r w:rsidR="00A11532">
        <w:rPr>
          <w:rFonts w:ascii="Kaiti TC" w:eastAsia="Kaiti TC" w:hAnsi="Kaiti TC" w:hint="eastAsia"/>
          <w:color w:val="333333"/>
          <w:shd w:val="clear" w:color="auto" w:fill="FFFFFF"/>
        </w:rPr>
        <w:t>ㄧ</w:t>
      </w:r>
      <w:r w:rsidR="00CE1365" w:rsidRPr="006B2E8D">
        <w:rPr>
          <w:rFonts w:ascii="Kaiti TC" w:eastAsia="Kaiti TC" w:hAnsi="Kaiti TC"/>
          <w:color w:val="333333"/>
          <w:shd w:val="clear" w:color="auto" w:fill="FFFFFF"/>
        </w:rPr>
        <w:t>成左右。</w:t>
      </w:r>
      <w:r w:rsidR="00A63DDB" w:rsidRPr="006B2E8D">
        <w:rPr>
          <w:rFonts w:ascii="Kaiti TC" w:eastAsia="Kaiti TC" w:hAnsi="Kaiti TC" w:cs="Arial"/>
          <w:color w:val="000000"/>
        </w:rPr>
        <w:t>獨自收集</w:t>
      </w:r>
      <w:r w:rsidR="00A63DDB" w:rsidRPr="006B2E8D">
        <w:rPr>
          <w:rFonts w:ascii="Kaiti TC" w:eastAsia="Kaiti TC" w:hAnsi="Kaiti TC" w:cs="Arial" w:hint="eastAsia"/>
          <w:color w:val="000000"/>
        </w:rPr>
        <w:t>資訊</w:t>
      </w:r>
      <w:r w:rsidR="00A63DDB" w:rsidRPr="006B2E8D">
        <w:rPr>
          <w:rFonts w:ascii="Kaiti TC" w:eastAsia="Kaiti TC" w:hAnsi="Kaiti TC" w:cs="Arial"/>
          <w:color w:val="000000"/>
        </w:rPr>
        <w:t>的態度是一個值得高度評價的觀點，但作為提高</w:t>
      </w:r>
      <w:r w:rsidR="00A63DDB" w:rsidRPr="006B2E8D">
        <w:rPr>
          <w:rFonts w:ascii="Kaiti TC" w:eastAsia="Kaiti TC" w:hAnsi="Kaiti TC" w:cs="Arial" w:hint="eastAsia"/>
          <w:color w:val="000000"/>
        </w:rPr>
        <w:t>資訊</w:t>
      </w:r>
      <w:r w:rsidR="00A63DDB" w:rsidRPr="006B2E8D">
        <w:rPr>
          <w:rFonts w:ascii="Kaiti TC" w:eastAsia="Kaiti TC" w:hAnsi="Kaiti TC" w:cs="Arial"/>
          <w:color w:val="000000"/>
        </w:rPr>
        <w:t>敏感度的自我投資，</w:t>
      </w:r>
      <w:r w:rsidR="00A63DDB" w:rsidRPr="006B2E8D">
        <w:rPr>
          <w:rFonts w:ascii="Kaiti TC" w:eastAsia="Kaiti TC" w:hAnsi="Kaiti TC" w:cs="Arial" w:hint="eastAsia"/>
          <w:color w:val="000000"/>
        </w:rPr>
        <w:t>不禁讓人懷疑</w:t>
      </w:r>
      <w:r w:rsidR="00A63DDB" w:rsidRPr="006B2E8D">
        <w:rPr>
          <w:rFonts w:ascii="Kaiti TC" w:eastAsia="Kaiti TC" w:hAnsi="Kaiti TC"/>
          <w:color w:val="000000" w:themeColor="text1"/>
        </w:rPr>
        <w:t>。</w:t>
      </w:r>
      <w:r w:rsidR="00667969" w:rsidRPr="006B2E8D">
        <w:rPr>
          <w:rFonts w:ascii="Kaiti TC" w:eastAsia="Kaiti TC" w:hAnsi="Kaiti TC" w:hint="eastAsia"/>
          <w:color w:val="000000" w:themeColor="text1"/>
        </w:rPr>
        <w:t>以營業職務而言</w:t>
      </w:r>
      <w:r w:rsidR="00667969" w:rsidRPr="006B2E8D">
        <w:rPr>
          <w:rFonts w:ascii="Kaiti TC" w:eastAsia="Kaiti TC" w:hAnsi="Kaiti TC" w:cs="Arial"/>
          <w:color w:val="000000"/>
        </w:rPr>
        <w:t>，</w:t>
      </w:r>
      <w:r w:rsidR="00E01DB3" w:rsidRPr="006B2E8D">
        <w:rPr>
          <w:rFonts w:ascii="Kaiti TC" w:eastAsia="Kaiti TC" w:hAnsi="Kaiti TC" w:cs="Arial" w:hint="eastAsia"/>
          <w:color w:val="000000"/>
        </w:rPr>
        <w:t>MR的薪酬相對高於</w:t>
      </w:r>
      <w:r w:rsidR="00F455FE" w:rsidRPr="00E4776B">
        <w:rPr>
          <w:rFonts w:ascii="Kaiti TC" w:eastAsia="Kaiti TC" w:hAnsi="Kaiti TC"/>
          <w:color w:val="333333"/>
        </w:rPr>
        <w:t>其他行業</w:t>
      </w:r>
      <w:r w:rsidR="00F455FE" w:rsidRPr="006B2E8D">
        <w:rPr>
          <w:rFonts w:ascii="Kaiti TC" w:eastAsia="Kaiti TC" w:hAnsi="Kaiti TC"/>
          <w:color w:val="333333"/>
        </w:rPr>
        <w:t>，</w:t>
      </w:r>
      <w:r w:rsidR="00E01DB3" w:rsidRPr="006B2E8D">
        <w:rPr>
          <w:rFonts w:ascii="Kaiti TC" w:eastAsia="Kaiti TC" w:hAnsi="Kaiti TC" w:hint="eastAsia"/>
          <w:color w:val="333333"/>
        </w:rPr>
        <w:t>需要</w:t>
      </w:r>
      <w:r w:rsidR="00F8365E" w:rsidRPr="006B2E8D">
        <w:rPr>
          <w:rFonts w:ascii="Kaiti TC" w:eastAsia="Kaiti TC" w:hAnsi="Kaiti TC" w:hint="eastAsia"/>
          <w:color w:val="333333"/>
        </w:rPr>
        <w:t>有</w:t>
      </w:r>
      <w:r w:rsidR="00E01DB3" w:rsidRPr="006B2E8D">
        <w:rPr>
          <w:rFonts w:ascii="Kaiti TC" w:eastAsia="Kaiti TC" w:hAnsi="Kaiti TC" w:cs="Arial" w:hint="eastAsia"/>
          <w:color w:val="000000"/>
        </w:rPr>
        <w:t>努力增加</w:t>
      </w:r>
      <w:r w:rsidR="00E01DB3" w:rsidRPr="006B2E8D">
        <w:rPr>
          <w:rFonts w:ascii="Kaiti TC" w:eastAsia="Kaiti TC" w:hAnsi="Kaiti TC" w:cs="Arial"/>
          <w:color w:val="000000"/>
        </w:rPr>
        <w:t>收集資訊和研討會等觸及</w:t>
      </w:r>
      <w:r w:rsidR="00E01DB3" w:rsidRPr="006B2E8D">
        <w:rPr>
          <w:rFonts w:ascii="Kaiti TC" w:eastAsia="Kaiti TC" w:hAnsi="Kaiti TC" w:cs="Arial" w:hint="eastAsia"/>
          <w:color w:val="000000"/>
        </w:rPr>
        <w:t>資訊</w:t>
      </w:r>
      <w:r w:rsidR="00E01DB3" w:rsidRPr="006B2E8D">
        <w:rPr>
          <w:rFonts w:ascii="Kaiti TC" w:eastAsia="Kaiti TC" w:hAnsi="Kaiti TC" w:cs="Arial"/>
          <w:color w:val="000000"/>
        </w:rPr>
        <w:t>的機會</w:t>
      </w:r>
      <w:r w:rsidR="00E01DB3" w:rsidRPr="006B2E8D">
        <w:rPr>
          <w:rFonts w:ascii="Kaiti TC" w:eastAsia="Kaiti TC" w:hAnsi="Kaiti TC" w:cs="Arial" w:hint="eastAsia"/>
          <w:color w:val="000000"/>
        </w:rPr>
        <w:t>和投資的</w:t>
      </w:r>
      <w:r w:rsidR="00E01DB3" w:rsidRPr="006B2E8D">
        <w:rPr>
          <w:rFonts w:ascii="Kaiti TC" w:eastAsia="Kaiti TC" w:hAnsi="Kaiti TC" w:cs="Arial"/>
          <w:color w:val="000000"/>
        </w:rPr>
        <w:t>積極</w:t>
      </w:r>
      <w:r w:rsidR="00E01DB3" w:rsidRPr="006B2E8D">
        <w:rPr>
          <w:rFonts w:ascii="Kaiti TC" w:eastAsia="Kaiti TC" w:hAnsi="Kaiti TC" w:cs="Arial" w:hint="eastAsia"/>
          <w:color w:val="000000"/>
        </w:rPr>
        <w:t>態度。</w:t>
      </w:r>
    </w:p>
    <w:p w14:paraId="08E12A01" w14:textId="11389FA5" w:rsidR="00DA36A1" w:rsidRPr="006B2E8D" w:rsidRDefault="00F8365E" w:rsidP="00A608D3">
      <w:pPr>
        <w:pStyle w:val="a7"/>
        <w:numPr>
          <w:ilvl w:val="0"/>
          <w:numId w:val="1"/>
        </w:numPr>
        <w:spacing w:before="180" w:line="0" w:lineRule="atLeast"/>
        <w:ind w:leftChars="0"/>
        <w:jc w:val="both"/>
        <w:rPr>
          <w:rFonts w:ascii="Kaiti TC" w:eastAsia="Kaiti TC" w:hAnsi="Kaiti TC" w:cs="Arial"/>
          <w:b/>
          <w:color w:val="000000"/>
        </w:rPr>
      </w:pPr>
      <w:r w:rsidRPr="006B2E8D">
        <w:rPr>
          <w:rFonts w:ascii="Kaiti TC" w:eastAsia="Kaiti TC" w:hAnsi="Kaiti TC"/>
          <w:b/>
          <w:color w:val="333333"/>
        </w:rPr>
        <w:t>提高生產力的措施</w:t>
      </w:r>
      <w:r w:rsidR="00BD7672" w:rsidRPr="006B2E8D">
        <w:rPr>
          <w:rFonts w:ascii="Kaiti TC" w:eastAsia="Kaiti TC" w:hAnsi="Kaiti TC" w:hint="eastAsia"/>
          <w:b/>
          <w:color w:val="333333"/>
        </w:rPr>
        <w:t>以</w:t>
      </w:r>
      <w:r w:rsidRPr="006B2E8D">
        <w:rPr>
          <w:rFonts w:ascii="Kaiti TC" w:eastAsia="Kaiti TC" w:hAnsi="Kaiti TC" w:cs="Arial"/>
          <w:b/>
          <w:color w:val="000000"/>
          <w:shd w:val="clear" w:color="auto" w:fill="FFFFFF"/>
        </w:rPr>
        <w:t>「為了減少等候時間</w:t>
      </w:r>
      <w:r w:rsidRPr="006B2E8D">
        <w:rPr>
          <w:rFonts w:ascii="Kaiti TC" w:eastAsia="Kaiti TC" w:hAnsi="Kaiti TC" w:cs="Arial"/>
          <w:b/>
          <w:color w:val="000000"/>
        </w:rPr>
        <w:t>，</w:t>
      </w:r>
      <w:r w:rsidR="00D3157F" w:rsidRPr="006B2E8D">
        <w:rPr>
          <w:rFonts w:ascii="Kaiti TC" w:eastAsia="Kaiti TC" w:hAnsi="Kaiti TC" w:cs="Arial"/>
          <w:b/>
          <w:color w:val="000000"/>
        </w:rPr>
        <w:t>把</w:t>
      </w:r>
      <w:r w:rsidR="00D3157F" w:rsidRPr="006B2E8D">
        <w:rPr>
          <w:rFonts w:ascii="Kaiti TC" w:eastAsia="Kaiti TC" w:hAnsi="Kaiti TC" w:cs="Arial"/>
          <w:b/>
          <w:color w:val="000000"/>
          <w:shd w:val="clear" w:color="auto" w:fill="FFFFFF"/>
        </w:rPr>
        <w:t>預約</w:t>
      </w:r>
      <w:r w:rsidR="00D3157F" w:rsidRPr="006B2E8D">
        <w:rPr>
          <w:rFonts w:ascii="Kaiti TC" w:eastAsia="Kaiti TC" w:hAnsi="Kaiti TC" w:cs="Arial"/>
          <w:b/>
          <w:color w:val="000000"/>
        </w:rPr>
        <w:t>制度</w:t>
      </w:r>
      <w:r w:rsidR="00D3157F" w:rsidRPr="006B2E8D">
        <w:rPr>
          <w:rFonts w:ascii="Kaiti TC" w:eastAsia="Kaiti TC" w:hAnsi="Kaiti TC" w:cs="Arial" w:hint="eastAsia"/>
          <w:b/>
          <w:color w:val="000000"/>
        </w:rPr>
        <w:t>當作</w:t>
      </w:r>
      <w:r w:rsidR="00D3157F" w:rsidRPr="006B2E8D">
        <w:rPr>
          <w:rFonts w:ascii="Kaiti TC" w:eastAsia="Kaiti TC" w:hAnsi="Kaiti TC" w:cs="Arial"/>
          <w:b/>
          <w:color w:val="000000"/>
          <w:shd w:val="clear" w:color="auto" w:fill="FFFFFF"/>
        </w:rPr>
        <w:t>基本</w:t>
      </w:r>
      <w:r w:rsidRPr="006B2E8D">
        <w:rPr>
          <w:rFonts w:ascii="Kaiti TC" w:eastAsia="Kaiti TC" w:hAnsi="Kaiti TC" w:cs="Arial"/>
          <w:b/>
          <w:color w:val="000000"/>
          <w:shd w:val="clear" w:color="auto" w:fill="FFFFFF"/>
        </w:rPr>
        <w:t>」</w:t>
      </w:r>
      <w:r w:rsidRPr="006B2E8D">
        <w:rPr>
          <w:rFonts w:ascii="Kaiti TC" w:eastAsia="Kaiti TC" w:hAnsi="Kaiti TC"/>
          <w:b/>
          <w:color w:val="333333"/>
        </w:rPr>
        <w:t>為首</w:t>
      </w:r>
    </w:p>
    <w:p w14:paraId="5871E65A" w14:textId="32C66C54" w:rsidR="009C6D85" w:rsidRPr="000A798E" w:rsidRDefault="00BD7672" w:rsidP="00D93DED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33333"/>
        </w:rPr>
      </w:pPr>
      <w:r w:rsidRPr="006B2E8D">
        <w:rPr>
          <w:rFonts w:ascii="Kaiti TC" w:eastAsia="Kaiti TC" w:hAnsi="Kaiti TC" w:cs="Arial"/>
          <w:color w:val="000000"/>
        </w:rPr>
        <w:t>接下來， MR</w:t>
      </w:r>
      <w:r w:rsidRPr="006B2E8D">
        <w:rPr>
          <w:rFonts w:ascii="Kaiti TC" w:eastAsia="Kaiti TC" w:hAnsi="Kaiti TC" w:cs="Arial" w:hint="eastAsia"/>
          <w:color w:val="000000"/>
        </w:rPr>
        <w:t>被問及</w:t>
      </w:r>
      <w:r w:rsidRPr="006B2E8D">
        <w:rPr>
          <w:rFonts w:ascii="Kaiti TC" w:eastAsia="Kaiti TC" w:hAnsi="Kaiti TC" w:cs="Arial"/>
          <w:color w:val="000000"/>
        </w:rPr>
        <w:t>提高生產力的措施。</w:t>
      </w:r>
      <w:r w:rsidR="00280852" w:rsidRPr="006B2E8D">
        <w:rPr>
          <w:rFonts w:ascii="Kaiti TC" w:eastAsia="Kaiti TC" w:hAnsi="Kaiti TC" w:cs="Arial"/>
          <w:color w:val="000000"/>
        </w:rPr>
        <w:t>最高的是</w:t>
      </w:r>
      <w:r w:rsidR="00280852" w:rsidRPr="006B2E8D">
        <w:rPr>
          <w:rFonts w:ascii="Kaiti TC" w:eastAsia="Kaiti TC" w:hAnsi="Kaiti TC" w:cs="Arial"/>
          <w:color w:val="000000"/>
          <w:shd w:val="clear" w:color="auto" w:fill="FFFFFF"/>
        </w:rPr>
        <w:t>「為了減少等候時間</w:t>
      </w:r>
      <w:r w:rsidR="00280852" w:rsidRPr="006B2E8D">
        <w:rPr>
          <w:rFonts w:ascii="Kaiti TC" w:eastAsia="Kaiti TC" w:hAnsi="Kaiti TC" w:cs="Arial"/>
          <w:color w:val="000000"/>
        </w:rPr>
        <w:t>，把</w:t>
      </w:r>
      <w:r w:rsidR="00280852" w:rsidRPr="006B2E8D">
        <w:rPr>
          <w:rFonts w:ascii="Kaiti TC" w:eastAsia="Kaiti TC" w:hAnsi="Kaiti TC" w:cs="Arial"/>
          <w:color w:val="000000"/>
          <w:shd w:val="clear" w:color="auto" w:fill="FFFFFF"/>
        </w:rPr>
        <w:t>預約</w:t>
      </w:r>
      <w:r w:rsidR="00280852" w:rsidRPr="006B2E8D">
        <w:rPr>
          <w:rFonts w:ascii="Kaiti TC" w:eastAsia="Kaiti TC" w:hAnsi="Kaiti TC" w:cs="Arial"/>
          <w:color w:val="000000"/>
        </w:rPr>
        <w:t>制度</w:t>
      </w:r>
      <w:r w:rsidR="00D3157F" w:rsidRPr="006B2E8D">
        <w:rPr>
          <w:rFonts w:ascii="Kaiti TC" w:eastAsia="Kaiti TC" w:hAnsi="Kaiti TC" w:cs="Arial" w:hint="eastAsia"/>
          <w:color w:val="000000"/>
        </w:rPr>
        <w:t>當作</w:t>
      </w:r>
      <w:r w:rsidR="00280852" w:rsidRPr="006B2E8D">
        <w:rPr>
          <w:rFonts w:ascii="Kaiti TC" w:eastAsia="Kaiti TC" w:hAnsi="Kaiti TC" w:cs="Arial"/>
          <w:color w:val="000000"/>
          <w:shd w:val="clear" w:color="auto" w:fill="FFFFFF"/>
        </w:rPr>
        <w:t>基本」</w:t>
      </w:r>
      <w:r w:rsidR="00280852" w:rsidRPr="006B2E8D">
        <w:rPr>
          <w:rFonts w:ascii="Kaiti TC" w:eastAsia="Kaiti TC" w:hAnsi="Kaiti TC" w:cs="Arial"/>
          <w:color w:val="000000"/>
        </w:rPr>
        <w:t>，</w:t>
      </w:r>
      <w:r w:rsidR="00F10EFA">
        <w:rPr>
          <w:rFonts w:ascii="Kaiti TC" w:eastAsia="Kaiti TC" w:hAnsi="Kaiti TC" w:cs="Arial" w:hint="eastAsia"/>
          <w:color w:val="000000"/>
        </w:rPr>
        <w:t>佔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280852" w:rsidRPr="006B2E8D">
        <w:rPr>
          <w:rFonts w:ascii="Kaiti TC" w:eastAsia="Kaiti TC" w:hAnsi="Kaiti TC" w:cs="Arial"/>
          <w:color w:val="000000"/>
        </w:rPr>
        <w:t>MR</w:t>
      </w:r>
      <w:r w:rsidR="00F10EFA">
        <w:rPr>
          <w:rFonts w:ascii="Kaiti TC" w:eastAsia="Kaiti TC" w:hAnsi="Kaiti TC" w:cs="Arial" w:hint="eastAsia"/>
          <w:color w:val="000000"/>
        </w:rPr>
        <w:t>的</w:t>
      </w:r>
      <w:r w:rsidR="00280852" w:rsidRPr="006B2E8D">
        <w:rPr>
          <w:rFonts w:ascii="Kaiti TC" w:eastAsia="Kaiti TC" w:hAnsi="Kaiti TC" w:cs="Arial" w:hint="eastAsia"/>
          <w:color w:val="000000"/>
        </w:rPr>
        <w:t xml:space="preserve"> </w:t>
      </w:r>
      <w:r w:rsidR="00280852" w:rsidRPr="006B2E8D">
        <w:rPr>
          <w:rFonts w:ascii="Kaiti TC" w:eastAsia="Kaiti TC" w:hAnsi="Kaiti TC" w:cs="Arial"/>
          <w:color w:val="000000"/>
        </w:rPr>
        <w:t>49.4％，高績效MR</w:t>
      </w:r>
      <w:r w:rsidR="00F10EFA">
        <w:rPr>
          <w:rFonts w:ascii="Kaiti TC" w:eastAsia="Kaiti TC" w:hAnsi="Kaiti TC" w:cs="Arial" w:hint="eastAsia"/>
          <w:color w:val="000000"/>
        </w:rPr>
        <w:t>則</w:t>
      </w:r>
      <w:r w:rsidR="00280852" w:rsidRPr="006B2E8D">
        <w:rPr>
          <w:rFonts w:ascii="Kaiti TC" w:eastAsia="Kaiti TC" w:hAnsi="Kaiti TC" w:cs="Arial"/>
          <w:color w:val="000000"/>
        </w:rPr>
        <w:t>為52.0％。</w:t>
      </w:r>
      <w:r w:rsidR="009C6D85" w:rsidRPr="000A798E">
        <w:rPr>
          <w:rFonts w:ascii="Kaiti TC" w:eastAsia="Kaiti TC" w:hAnsi="Kaiti TC"/>
          <w:color w:val="333333"/>
        </w:rPr>
        <w:t>每兩個MR</w:t>
      </w:r>
      <w:r w:rsidR="009C6D85" w:rsidRPr="006B2E8D">
        <w:rPr>
          <w:rFonts w:ascii="Kaiti TC" w:eastAsia="Kaiti TC" w:hAnsi="Kaiti TC"/>
          <w:color w:val="333333"/>
        </w:rPr>
        <w:t>中就有一個認為預約</w:t>
      </w:r>
      <w:r w:rsidR="009C6D85" w:rsidRPr="006B2E8D">
        <w:rPr>
          <w:rFonts w:ascii="Kaiti TC" w:eastAsia="Kaiti TC" w:hAnsi="Kaiti TC" w:hint="eastAsia"/>
          <w:color w:val="333333"/>
        </w:rPr>
        <w:t>制度</w:t>
      </w:r>
      <w:r w:rsidR="009C6D85" w:rsidRPr="006B2E8D">
        <w:rPr>
          <w:rFonts w:ascii="Kaiti TC" w:eastAsia="Kaiti TC" w:hAnsi="Kaiti TC"/>
          <w:color w:val="333333"/>
        </w:rPr>
        <w:t>將有助於提高生產</w:t>
      </w:r>
      <w:r w:rsidR="009C6D85" w:rsidRPr="006B2E8D">
        <w:rPr>
          <w:rFonts w:ascii="Kaiti TC" w:eastAsia="Kaiti TC" w:hAnsi="Kaiti TC" w:hint="eastAsia"/>
          <w:color w:val="333333"/>
        </w:rPr>
        <w:t>力</w:t>
      </w:r>
      <w:r w:rsidR="009C6D85" w:rsidRPr="000A798E">
        <w:rPr>
          <w:rFonts w:ascii="Kaiti TC" w:eastAsia="Kaiti TC" w:hAnsi="Kaiti TC"/>
          <w:color w:val="333333"/>
        </w:rPr>
        <w:t>。</w:t>
      </w:r>
      <w:r w:rsidR="00890242" w:rsidRPr="006B2E8D">
        <w:rPr>
          <w:rFonts w:ascii="Kaiti TC" w:eastAsia="Kaiti TC" w:hAnsi="Kaiti TC" w:hint="eastAsia"/>
          <w:color w:val="333333"/>
        </w:rPr>
        <w:t>其他依序是</w:t>
      </w:r>
      <w:r w:rsidR="00E6160A" w:rsidRPr="00966358">
        <w:rPr>
          <w:rFonts w:ascii="Kaiti TC" w:eastAsia="Kaiti TC" w:hAnsi="Kaiti TC"/>
          <w:color w:val="333333"/>
        </w:rPr>
        <w:t>「修改MR活動的關鍵績效指標</w:t>
      </w:r>
      <w:r w:rsidR="00E6160A" w:rsidRPr="006B2E8D">
        <w:rPr>
          <w:rFonts w:ascii="Kaiti TC" w:eastAsia="Kaiti TC" w:hAnsi="Kaiti TC" w:cs="Arial"/>
          <w:color w:val="000000"/>
        </w:rPr>
        <w:t>，</w:t>
      </w:r>
      <w:r w:rsidR="004C28DC" w:rsidRPr="00966358">
        <w:rPr>
          <w:rFonts w:ascii="Kaiti TC" w:eastAsia="Kaiti TC" w:hAnsi="Kaiti TC"/>
          <w:color w:val="333333"/>
        </w:rPr>
        <w:t>刪除</w:t>
      </w:r>
      <w:r w:rsidR="00E6160A" w:rsidRPr="006B2E8D">
        <w:rPr>
          <w:rFonts w:ascii="Kaiti TC" w:eastAsia="Kaiti TC" w:hAnsi="Kaiti TC" w:cs="Arial"/>
          <w:color w:val="000000"/>
        </w:rPr>
        <w:t>銷售目標</w:t>
      </w:r>
      <w:r w:rsidR="00E6160A" w:rsidRPr="00966358">
        <w:rPr>
          <w:rFonts w:ascii="Kaiti TC" w:eastAsia="Kaiti TC" w:hAnsi="Kaiti TC"/>
          <w:color w:val="333333"/>
        </w:rPr>
        <w:t>」、</w:t>
      </w:r>
      <w:r w:rsidR="007F1D02" w:rsidRPr="006B2E8D">
        <w:rPr>
          <w:rFonts w:ascii="Kaiti TC" w:eastAsia="Kaiti TC" w:hAnsi="Kaiti TC" w:cs="Arial"/>
          <w:color w:val="000000"/>
        </w:rPr>
        <w:t>「</w:t>
      </w:r>
      <w:r w:rsidR="007F1D02" w:rsidRPr="006B2E8D">
        <w:rPr>
          <w:rFonts w:ascii="Kaiti TC" w:eastAsia="Kaiti TC" w:hAnsi="Kaiti TC" w:cs="Arial" w:hint="eastAsia"/>
          <w:color w:val="000000"/>
        </w:rPr>
        <w:t>資訊</w:t>
      </w:r>
      <w:r w:rsidR="007F1D02" w:rsidRPr="00966358">
        <w:rPr>
          <w:rFonts w:ascii="Kaiti TC" w:eastAsia="Kaiti TC" w:hAnsi="Kaiti TC"/>
          <w:color w:val="333333"/>
        </w:rPr>
        <w:t>提供是</w:t>
      </w:r>
      <w:r w:rsidR="007F1D02" w:rsidRPr="006B2E8D">
        <w:rPr>
          <w:rFonts w:ascii="Kaiti TC" w:eastAsia="Kaiti TC" w:hAnsi="Kaiti TC" w:hint="eastAsia"/>
          <w:color w:val="333333"/>
        </w:rPr>
        <w:t>以</w:t>
      </w:r>
      <w:r w:rsidR="007F1D02" w:rsidRPr="00966358">
        <w:rPr>
          <w:rFonts w:ascii="Kaiti TC" w:eastAsia="Kaiti TC" w:hAnsi="Kaiti TC"/>
          <w:color w:val="333333"/>
        </w:rPr>
        <w:t>e</w:t>
      </w:r>
      <w:r w:rsidR="007F1D02" w:rsidRPr="006B2E8D">
        <w:rPr>
          <w:rFonts w:ascii="Kaiti TC" w:eastAsia="Kaiti TC" w:hAnsi="Kaiti TC" w:hint="eastAsia"/>
          <w:color w:val="333333"/>
        </w:rPr>
        <w:t>化管</w:t>
      </w:r>
      <w:r w:rsidR="007F1D02" w:rsidRPr="00966358">
        <w:rPr>
          <w:rFonts w:ascii="Kaiti TC" w:eastAsia="Kaiti TC" w:hAnsi="Kaiti TC"/>
          <w:color w:val="333333"/>
        </w:rPr>
        <w:t>道為基本</w:t>
      </w:r>
      <w:r w:rsidR="007F1D02" w:rsidRPr="006B2E8D">
        <w:rPr>
          <w:rFonts w:ascii="Kaiti TC" w:eastAsia="Kaiti TC" w:hAnsi="Kaiti TC" w:cs="Arial"/>
          <w:color w:val="000000"/>
        </w:rPr>
        <w:t>，</w:t>
      </w:r>
      <w:r w:rsidR="007F1D02" w:rsidRPr="006B2E8D">
        <w:rPr>
          <w:rFonts w:ascii="Kaiti TC" w:eastAsia="Kaiti TC" w:hAnsi="Kaiti TC" w:cs="Arial" w:hint="eastAsia"/>
          <w:color w:val="000000"/>
        </w:rPr>
        <w:t>且</w:t>
      </w:r>
      <w:r w:rsidR="007F1D02" w:rsidRPr="006B2E8D">
        <w:rPr>
          <w:rFonts w:ascii="Kaiti TC" w:eastAsia="Kaiti TC" w:hAnsi="Kaiti TC" w:cs="Arial"/>
          <w:color w:val="000000"/>
        </w:rPr>
        <w:t>MR</w:t>
      </w:r>
      <w:r w:rsidR="007F1D02" w:rsidRPr="006B2E8D">
        <w:rPr>
          <w:rFonts w:ascii="Kaiti TC" w:eastAsia="Kaiti TC" w:hAnsi="Kaiti TC"/>
          <w:color w:val="333333"/>
        </w:rPr>
        <w:t>將根據醫</w:t>
      </w:r>
      <w:r w:rsidR="007F1D02" w:rsidRPr="006B2E8D">
        <w:rPr>
          <w:rFonts w:ascii="Kaiti TC" w:eastAsia="Kaiti TC" w:hAnsi="Kaiti TC" w:hint="eastAsia"/>
          <w:color w:val="333333"/>
        </w:rPr>
        <w:t>師</w:t>
      </w:r>
      <w:r w:rsidR="007F1D02" w:rsidRPr="006B2E8D">
        <w:rPr>
          <w:rFonts w:ascii="Kaiti TC" w:eastAsia="Kaiti TC" w:hAnsi="Kaiti TC"/>
          <w:color w:val="333333"/>
        </w:rPr>
        <w:t>的要求</w:t>
      </w:r>
      <w:r w:rsidR="007F1D02" w:rsidRPr="006B2E8D">
        <w:rPr>
          <w:rFonts w:ascii="Kaiti TC" w:eastAsia="Kaiti TC" w:hAnsi="Kaiti TC" w:hint="eastAsia"/>
          <w:color w:val="333333"/>
        </w:rPr>
        <w:t>針對該項活動做更改</w:t>
      </w:r>
      <w:r w:rsidR="007F1D02" w:rsidRPr="006B2E8D">
        <w:rPr>
          <w:rFonts w:ascii="Kaiti TC" w:eastAsia="Kaiti TC" w:hAnsi="Kaiti TC" w:cs="Arial"/>
          <w:color w:val="000000"/>
        </w:rPr>
        <w:t>」</w:t>
      </w:r>
      <w:r w:rsidR="00E548F2" w:rsidRPr="00966358">
        <w:rPr>
          <w:rFonts w:ascii="Kaiti TC" w:eastAsia="Kaiti TC" w:hAnsi="Kaiti TC"/>
          <w:color w:val="333333"/>
        </w:rPr>
        <w:t>、</w:t>
      </w:r>
      <w:r w:rsidR="00E548F2" w:rsidRPr="006B2E8D">
        <w:rPr>
          <w:rFonts w:ascii="Kaiti TC" w:eastAsia="Kaiti TC" w:hAnsi="Kaiti TC" w:cs="Arial"/>
          <w:color w:val="000000"/>
        </w:rPr>
        <w:t>「</w:t>
      </w:r>
      <w:r w:rsidR="00E548F2" w:rsidRPr="006B2E8D">
        <w:rPr>
          <w:rFonts w:ascii="Kaiti TC" w:eastAsia="Kaiti TC" w:hAnsi="Kaiti TC"/>
          <w:color w:val="333333"/>
        </w:rPr>
        <w:t>責任領域</w:t>
      </w:r>
      <w:r w:rsidR="00E548F2" w:rsidRPr="006B2E8D">
        <w:rPr>
          <w:rFonts w:ascii="Kaiti TC" w:eastAsia="Kaiti TC" w:hAnsi="Kaiti TC" w:hint="eastAsia"/>
          <w:color w:val="333333"/>
        </w:rPr>
        <w:t>不侷限於</w:t>
      </w:r>
      <w:r w:rsidR="00E548F2" w:rsidRPr="00966358">
        <w:rPr>
          <w:rFonts w:ascii="Kaiti TC" w:eastAsia="Kaiti TC" w:hAnsi="Kaiti TC"/>
          <w:color w:val="333333"/>
        </w:rPr>
        <w:t>負責區域的</w:t>
      </w:r>
      <w:r w:rsidR="00E548F2" w:rsidRPr="006B2E8D">
        <w:rPr>
          <w:rFonts w:ascii="Kaiti TC" w:eastAsia="Kaiti TC" w:hAnsi="Kaiti TC" w:hint="eastAsia"/>
          <w:color w:val="333333"/>
        </w:rPr>
        <w:t>醫療機構</w:t>
      </w:r>
      <w:r w:rsidR="00E548F2" w:rsidRPr="006B2E8D">
        <w:rPr>
          <w:rFonts w:ascii="Kaiti TC" w:eastAsia="Kaiti TC" w:hAnsi="Kaiti TC"/>
          <w:color w:val="000000" w:themeColor="text1"/>
        </w:rPr>
        <w:t>，</w:t>
      </w:r>
      <w:r w:rsidR="00E548F2" w:rsidRPr="006B2E8D">
        <w:rPr>
          <w:rFonts w:ascii="Kaiti TC" w:eastAsia="Kaiti TC" w:hAnsi="Kaiti TC" w:hint="eastAsia"/>
          <w:color w:val="000000" w:themeColor="text1"/>
        </w:rPr>
        <w:t>也包括</w:t>
      </w:r>
      <w:r w:rsidR="00E548F2" w:rsidRPr="006B2E8D">
        <w:rPr>
          <w:rFonts w:ascii="Kaiti TC" w:eastAsia="Kaiti TC" w:hAnsi="Kaiti TC"/>
          <w:color w:val="333333"/>
        </w:rPr>
        <w:t>輔助醫療單位</w:t>
      </w:r>
      <w:r w:rsidR="00E548F2" w:rsidRPr="006B2E8D">
        <w:rPr>
          <w:rFonts w:ascii="Kaiti TC" w:eastAsia="Kaiti TC" w:hAnsi="Kaiti TC" w:cs="Arial"/>
          <w:color w:val="000000"/>
        </w:rPr>
        <w:t>」</w:t>
      </w:r>
      <w:r w:rsidR="00E548F2" w:rsidRPr="006B2E8D">
        <w:rPr>
          <w:rFonts w:ascii="Kaiti TC" w:eastAsia="Kaiti TC" w:hAnsi="Kaiti TC"/>
          <w:color w:val="333333"/>
        </w:rPr>
        <w:t>。</w:t>
      </w:r>
      <w:r w:rsidR="00D93DED" w:rsidRPr="00D93DED">
        <w:rPr>
          <w:rFonts w:ascii="Kaiti TC" w:eastAsia="Kaiti TC" w:hAnsi="Kaiti TC"/>
          <w:color w:val="333333"/>
        </w:rPr>
        <w:t>另一方面，「MR總</w:t>
      </w:r>
      <w:r w:rsidR="00D93DED" w:rsidRPr="006B2E8D">
        <w:rPr>
          <w:rFonts w:ascii="Kaiti TC" w:eastAsia="Kaiti TC" w:hAnsi="Kaiti TC" w:hint="eastAsia"/>
          <w:color w:val="333333"/>
        </w:rPr>
        <w:t>人</w:t>
      </w:r>
      <w:r w:rsidR="00D93DED" w:rsidRPr="00D93DED">
        <w:rPr>
          <w:rFonts w:ascii="Kaiti TC" w:eastAsia="Kaiti TC" w:hAnsi="Kaiti TC"/>
          <w:color w:val="333333"/>
        </w:rPr>
        <w:t>數減少」的回答</w:t>
      </w:r>
      <w:r w:rsidR="00D93DED" w:rsidRPr="006B2E8D">
        <w:rPr>
          <w:rFonts w:ascii="Kaiti TC" w:eastAsia="Kaiti TC" w:hAnsi="Kaiti TC" w:cs="Arial"/>
          <w:color w:val="000000"/>
        </w:rPr>
        <w:t>，</w:t>
      </w:r>
      <w:r w:rsidR="00D93DED" w:rsidRPr="006B2E8D">
        <w:rPr>
          <w:rFonts w:ascii="Kaiti TC" w:eastAsia="Kaiti TC" w:hAnsi="Kaiti TC"/>
          <w:color w:val="333333"/>
        </w:rPr>
        <w:t>在</w:t>
      </w:r>
      <w:r w:rsidR="00E54092">
        <w:rPr>
          <w:rFonts w:ascii="Kaiti TC" w:eastAsia="Kaiti TC" w:hAnsi="Kaiti TC" w:hint="eastAsia"/>
          <w:color w:val="000000" w:themeColor="text1"/>
        </w:rPr>
        <w:t>全部</w:t>
      </w:r>
      <w:r w:rsidR="00D93DED" w:rsidRPr="00D93DED">
        <w:rPr>
          <w:rFonts w:ascii="Kaiti TC" w:eastAsia="Kaiti TC" w:hAnsi="Kaiti TC"/>
          <w:color w:val="333333"/>
        </w:rPr>
        <w:t>MR中為21.2％，在高績效MR</w:t>
      </w:r>
      <w:r w:rsidR="00694962">
        <w:rPr>
          <w:rFonts w:ascii="Kaiti TC" w:eastAsia="Kaiti TC" w:hAnsi="Kaiti TC" w:hint="eastAsia"/>
          <w:color w:val="333333"/>
        </w:rPr>
        <w:t>則</w:t>
      </w:r>
      <w:r w:rsidR="00D93DED" w:rsidRPr="00D93DED">
        <w:rPr>
          <w:rFonts w:ascii="Kaiti TC" w:eastAsia="Kaiti TC" w:hAnsi="Kaiti TC"/>
          <w:color w:val="333333"/>
        </w:rPr>
        <w:t>為17.0％</w:t>
      </w:r>
      <w:r w:rsidR="00D93DED" w:rsidRPr="006B2E8D">
        <w:rPr>
          <w:rFonts w:ascii="Kaiti TC" w:eastAsia="Kaiti TC" w:hAnsi="Kaiti TC" w:cs="Arial"/>
          <w:color w:val="000000"/>
        </w:rPr>
        <w:t>。</w:t>
      </w:r>
    </w:p>
    <w:p w14:paraId="5C28D212" w14:textId="77777777" w:rsidR="00CF1A42" w:rsidRPr="006B2E8D" w:rsidRDefault="00CF1A42" w:rsidP="00CF1A42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6B2E8D">
        <w:rPr>
          <w:rFonts w:ascii="Kaiti TC" w:eastAsia="Kaiti TC" w:hAnsi="Kaiti TC"/>
          <w:color w:val="000000" w:themeColor="text1"/>
        </w:rPr>
        <w:t> </w:t>
      </w:r>
      <w:r w:rsidRPr="006B2E8D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6B2E8D">
        <w:rPr>
          <w:rFonts w:ascii="Kaiti TC" w:eastAsia="Kaiti TC" w:hAnsi="Kaiti TC" w:cs="細明體"/>
          <w:color w:val="000000" w:themeColor="text1"/>
        </w:rPr>
        <w:t>※</w:t>
      </w:r>
    </w:p>
    <w:p w14:paraId="2DE6A278" w14:textId="497AADBB" w:rsidR="006B2E8D" w:rsidRPr="006B2E8D" w:rsidRDefault="006B2E8D" w:rsidP="00D82D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6B2E8D">
        <w:rPr>
          <w:rFonts w:ascii="Kaiti TC" w:eastAsia="Kaiti TC" w:hAnsi="Kaiti TC" w:cs="BiauKai" w:hint="eastAsia"/>
          <w:color w:val="000000" w:themeColor="text1"/>
        </w:rPr>
        <w:t>自己花錢訂閱日報</w:t>
      </w:r>
      <w:r w:rsidRPr="006B2E8D">
        <w:rPr>
          <w:rFonts w:ascii="Kaiti TC" w:eastAsia="Kaiti TC" w:hAnsi="Kaiti TC" w:cs="Songti TC" w:hint="eastAsia"/>
          <w:color w:val="000000"/>
        </w:rPr>
        <w:t>、雜誌、參加研討會</w:t>
      </w:r>
      <w:r w:rsidR="00ED26B0" w:rsidRPr="006B2E8D">
        <w:rPr>
          <w:rFonts w:ascii="Kaiti TC" w:eastAsia="Kaiti TC" w:hAnsi="Kaiti TC"/>
          <w:color w:val="000000" w:themeColor="text1"/>
        </w:rPr>
        <w:t>，</w:t>
      </w:r>
      <w:r w:rsidRPr="006B2E8D">
        <w:rPr>
          <w:rFonts w:ascii="Kaiti TC" w:eastAsia="Kaiti TC" w:hAnsi="Kaiti TC" w:hint="eastAsia"/>
          <w:color w:val="000000" w:themeColor="text1"/>
        </w:rPr>
        <w:t>不僅可以提升自己的知識與技能</w:t>
      </w:r>
      <w:r w:rsidR="00284284" w:rsidRPr="006B2E8D">
        <w:rPr>
          <w:rFonts w:ascii="Kaiti TC" w:eastAsia="Kaiti TC" w:hAnsi="Kaiti TC" w:cs="Helvetica"/>
          <w:color w:val="000000" w:themeColor="text1"/>
        </w:rPr>
        <w:t>，</w:t>
      </w:r>
      <w:r w:rsidRPr="006B2E8D">
        <w:rPr>
          <w:rFonts w:ascii="Kaiti TC" w:eastAsia="Kaiti TC" w:hAnsi="Kaiti TC" w:cs="Helvetica" w:hint="eastAsia"/>
          <w:color w:val="000000" w:themeColor="text1"/>
        </w:rPr>
        <w:t>也能增加與業界領袖或同儕交</w:t>
      </w:r>
      <w:bookmarkStart w:id="0" w:name="_GoBack"/>
      <w:bookmarkEnd w:id="0"/>
      <w:r w:rsidRPr="006B2E8D">
        <w:rPr>
          <w:rFonts w:ascii="Kaiti TC" w:eastAsia="Kaiti TC" w:hAnsi="Kaiti TC" w:cs="Helvetica" w:hint="eastAsia"/>
          <w:color w:val="000000" w:themeColor="text1"/>
        </w:rPr>
        <w:t>流的機會</w:t>
      </w:r>
      <w:r w:rsidRPr="006B2E8D">
        <w:rPr>
          <w:rFonts w:ascii="Kaiti TC" w:eastAsia="Kaiti TC" w:hAnsi="Kaiti TC"/>
          <w:color w:val="000000" w:themeColor="text1"/>
        </w:rPr>
        <w:t>，</w:t>
      </w:r>
      <w:r w:rsidR="00694962">
        <w:rPr>
          <w:rFonts w:ascii="Kaiti TC" w:eastAsia="Kaiti TC" w:hAnsi="Kaiti TC" w:hint="eastAsia"/>
          <w:color w:val="000000" w:themeColor="text1"/>
        </w:rPr>
        <w:t>並</w:t>
      </w:r>
      <w:r w:rsidRPr="006B2E8D">
        <w:rPr>
          <w:rFonts w:ascii="Kaiti TC" w:eastAsia="Kaiti TC" w:hAnsi="Kaiti TC" w:hint="eastAsia"/>
          <w:color w:val="000000" w:themeColor="text1"/>
        </w:rPr>
        <w:t>增加自己的曝光度與</w:t>
      </w:r>
      <w:r w:rsidR="00A11532">
        <w:rPr>
          <w:rFonts w:ascii="Kaiti TC" w:eastAsia="Kaiti TC" w:hAnsi="Kaiti TC" w:hint="eastAsia"/>
          <w:color w:val="000000" w:themeColor="text1"/>
        </w:rPr>
        <w:t>累積</w:t>
      </w:r>
      <w:r w:rsidR="002521A3">
        <w:rPr>
          <w:rFonts w:ascii="Kaiti TC" w:eastAsia="Kaiti TC" w:hAnsi="Kaiti TC" w:hint="eastAsia"/>
          <w:color w:val="000000" w:themeColor="text1"/>
        </w:rPr>
        <w:t>人脈資產</w:t>
      </w:r>
      <w:r w:rsidR="00646D23" w:rsidRPr="006B2E8D">
        <w:rPr>
          <w:rFonts w:ascii="Kaiti TC" w:eastAsia="Kaiti TC" w:hAnsi="Kaiti TC"/>
          <w:color w:val="000000" w:themeColor="text1"/>
        </w:rPr>
        <w:t>。</w:t>
      </w:r>
      <w:r w:rsidRPr="006B2E8D">
        <w:rPr>
          <w:rFonts w:ascii="Kaiti TC" w:eastAsia="Kaiti TC" w:hAnsi="Kaiti TC" w:hint="eastAsia"/>
          <w:color w:val="000000" w:themeColor="text1"/>
        </w:rPr>
        <w:t>這是最好的投資</w:t>
      </w:r>
      <w:r w:rsidR="00E46D6F" w:rsidRPr="006B2E8D">
        <w:rPr>
          <w:rFonts w:ascii="Kaiti TC" w:eastAsia="Kaiti TC" w:hAnsi="Kaiti TC"/>
          <w:color w:val="000000" w:themeColor="text1"/>
        </w:rPr>
        <w:t>，</w:t>
      </w:r>
      <w:r w:rsidR="00876671">
        <w:rPr>
          <w:rFonts w:ascii="Kaiti TC" w:eastAsia="Kaiti TC" w:hAnsi="Kaiti TC" w:hint="eastAsia"/>
          <w:color w:val="000000" w:themeColor="text1"/>
        </w:rPr>
        <w:t>現在就</w:t>
      </w:r>
      <w:r w:rsidR="00E46D6F">
        <w:rPr>
          <w:rFonts w:ascii="Kaiti TC" w:eastAsia="Kaiti TC" w:hAnsi="Kaiti TC" w:hint="eastAsia"/>
          <w:color w:val="000000" w:themeColor="text1"/>
        </w:rPr>
        <w:t>行動吧</w:t>
      </w:r>
      <w:r w:rsidRPr="006B2E8D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64DBEA54" w14:textId="16DBEAEE" w:rsidR="00FD0B68" w:rsidRPr="006B2E8D" w:rsidRDefault="00531CB0" w:rsidP="00007515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6B2E8D">
        <w:rPr>
          <w:rFonts w:ascii="Kaiti TC" w:eastAsia="Kaiti TC" w:hAnsi="Kaiti TC" w:cs="RyuminPro-Light"/>
          <w:color w:val="000000" w:themeColor="text1"/>
        </w:rPr>
        <w:t>–</w:t>
      </w:r>
      <w:r w:rsidRPr="006B2E8D">
        <w:rPr>
          <w:rFonts w:ascii="Kaiti TC" w:eastAsia="Kaiti TC" w:hAnsi="Kaiti TC" w:cs="RyuminPro-Light" w:hint="eastAsia"/>
          <w:color w:val="000000" w:themeColor="text1"/>
        </w:rPr>
        <w:t>End</w:t>
      </w:r>
      <w:r w:rsidRPr="006B2E8D">
        <w:rPr>
          <w:rFonts w:ascii="Kaiti TC" w:eastAsia="Kaiti TC" w:hAnsi="Kaiti TC" w:cs="RyuminPro-Light"/>
          <w:color w:val="000000" w:themeColor="text1"/>
        </w:rPr>
        <w:t>–</w:t>
      </w:r>
    </w:p>
    <w:p w14:paraId="488DEBE9" w14:textId="77777777" w:rsidR="003F1D0E" w:rsidRPr="006B2E8D" w:rsidRDefault="003F1D0E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3F1D0E" w:rsidRPr="006B2E8D" w:rsidSect="00625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240C" w14:textId="77777777" w:rsidR="00872E5A" w:rsidRDefault="00872E5A" w:rsidP="00D432A3">
      <w:pPr>
        <w:spacing w:before="120"/>
      </w:pPr>
      <w:r>
        <w:separator/>
      </w:r>
    </w:p>
  </w:endnote>
  <w:endnote w:type="continuationSeparator" w:id="0">
    <w:p w14:paraId="35CB272F" w14:textId="77777777" w:rsidR="00872E5A" w:rsidRDefault="00872E5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0A24" w14:textId="77777777" w:rsidR="00872E5A" w:rsidRDefault="00872E5A" w:rsidP="00D432A3">
      <w:pPr>
        <w:spacing w:before="120"/>
      </w:pPr>
      <w:r>
        <w:separator/>
      </w:r>
    </w:p>
  </w:footnote>
  <w:footnote w:type="continuationSeparator" w:id="0">
    <w:p w14:paraId="555B8E75" w14:textId="77777777" w:rsidR="00872E5A" w:rsidRDefault="00872E5A" w:rsidP="00D432A3">
      <w:pPr>
        <w:spacing w:before="120"/>
      </w:pPr>
      <w:r>
        <w:continuationSeparator/>
      </w:r>
    </w:p>
  </w:footnote>
  <w:footnote w:id="1">
    <w:p w14:paraId="3FC3E438" w14:textId="7146D811" w:rsidR="0037581C" w:rsidRDefault="0037581C" w:rsidP="00783E4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76FD7">
        <w:rPr>
          <w:rFonts w:ascii="Kaiti TC" w:eastAsia="Kaiti TC" w:hAnsi="Kaiti TC"/>
        </w:rPr>
        <w:t xml:space="preserve">NEJM </w:t>
      </w:r>
      <w:r w:rsidR="00783E44" w:rsidRPr="00D76FD7">
        <w:rPr>
          <w:rFonts w:ascii="Kaiti TC" w:eastAsia="Kaiti TC" w:hAnsi="Kaiti TC"/>
        </w:rPr>
        <w:t>在</w:t>
      </w:r>
      <w:r w:rsidR="00783E44" w:rsidRPr="00D76FD7">
        <w:rPr>
          <w:rFonts w:ascii="Kaiti TC" w:eastAsia="Kaiti TC" w:hAnsi="Kaiti TC" w:hint="eastAsia"/>
        </w:rPr>
        <w:t>所有</w:t>
      </w:r>
      <w:r w:rsidR="00783E44" w:rsidRPr="00D76FD7">
        <w:rPr>
          <w:rFonts w:ascii="Kaiti TC" w:eastAsia="Kaiti TC" w:hAnsi="Kaiti TC"/>
        </w:rPr>
        <w:t>科學</w:t>
      </w:r>
      <w:r w:rsidR="00783E44" w:rsidRPr="00D76FD7">
        <w:rPr>
          <w:rFonts w:ascii="Kaiti TC" w:eastAsia="Kaiti TC" w:hAnsi="Kaiti TC" w:hint="eastAsia"/>
        </w:rPr>
        <w:t>期刊</w:t>
      </w:r>
      <w:r w:rsidRPr="00D76FD7">
        <w:rPr>
          <w:rFonts w:ascii="Kaiti TC" w:eastAsia="Kaiti TC" w:hAnsi="Kaiti TC"/>
        </w:rPr>
        <w:t>中比任何其他醫學雜誌</w:t>
      </w:r>
      <w:r w:rsidR="00783E44" w:rsidRPr="00D76FD7">
        <w:rPr>
          <w:rFonts w:ascii="Kaiti TC" w:eastAsia="Kaiti TC" w:hAnsi="Kaiti TC"/>
        </w:rPr>
        <w:t>被更多地引用</w:t>
      </w:r>
      <w:r w:rsidR="00783E44" w:rsidRPr="00D76FD7">
        <w:rPr>
          <w:rFonts w:ascii="Kaiti TC" w:eastAsia="Kaiti TC" w:hAnsi="Kaiti TC"/>
          <w:color w:val="000000" w:themeColor="text1"/>
        </w:rPr>
        <w:t>，</w:t>
      </w:r>
      <w:r w:rsidRPr="00D76FD7">
        <w:rPr>
          <w:rFonts w:ascii="Kaiti TC" w:eastAsia="Kaiti TC" w:hAnsi="Kaiti TC"/>
        </w:rPr>
        <w:t>並且</w:t>
      </w:r>
      <w:r w:rsidR="00A2734B" w:rsidRPr="00D76FD7">
        <w:rPr>
          <w:rFonts w:ascii="Kaiti TC" w:eastAsia="Kaiti TC" w:hAnsi="Kaiti TC"/>
        </w:rPr>
        <w:t>在所有一般醫學期刊</w:t>
      </w:r>
      <w:r w:rsidRPr="00D76FD7">
        <w:rPr>
          <w:rFonts w:ascii="Kaiti TC" w:eastAsia="Kaiti TC" w:hAnsi="Kaiti TC"/>
        </w:rPr>
        <w:t>有最高的</w:t>
      </w:r>
      <w:r w:rsidR="00D76FD7" w:rsidRPr="00D76FD7">
        <w:rPr>
          <w:rFonts w:ascii="Kaiti TC" w:eastAsia="Kaiti TC" w:hAnsi="Kaiti TC"/>
        </w:rPr>
        <w:t>期刊影響因子</w:t>
      </w:r>
      <w:r w:rsidR="00D76FD7" w:rsidRPr="00D76FD7">
        <w:rPr>
          <w:rFonts w:ascii="Kaiti TC" w:eastAsia="Kaiti TC" w:hAnsi="Kaiti TC" w:hint="eastAsia"/>
        </w:rPr>
        <w:t xml:space="preserve"> </w:t>
      </w:r>
      <w:r w:rsidRPr="00D76FD7">
        <w:rPr>
          <w:rFonts w:ascii="Kaiti TC" w:eastAsia="Kaiti TC" w:hAnsi="Kaiti TC"/>
        </w:rPr>
        <w:t xml:space="preserve">(72.46) </w:t>
      </w:r>
      <w:r w:rsidR="00D76FD7" w:rsidRPr="00D76FD7">
        <w:rPr>
          <w:rFonts w:ascii="Kaiti TC" w:eastAsia="Kaiti TC" w:hAnsi="Kaiti TC"/>
        </w:rPr>
        <w:t>(2016 Journal Citation Reports, Clarivate Analytics, 2017)</w:t>
      </w:r>
      <w:r w:rsidR="00783E44" w:rsidRPr="00D76FD7">
        <w:rPr>
          <w:rFonts w:ascii="Kaiti TC" w:eastAsia="Kaiti TC" w:hAnsi="Kaiti TC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FE3"/>
    <w:multiLevelType w:val="hybridMultilevel"/>
    <w:tmpl w:val="5936BF00"/>
    <w:lvl w:ilvl="0" w:tplc="E85A6B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77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A7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3E1A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9A5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41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A0E"/>
    <w:rsid w:val="00CE0E12"/>
    <w:rsid w:val="00CE0E9B"/>
    <w:rsid w:val="00CE0EE8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93DED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47BE-29F1-CC44-8D12-51C5AFE3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201</Words>
  <Characters>1152</Characters>
  <Application>Microsoft Office Word</Application>
  <DocSecurity>0</DocSecurity>
  <Lines>9</Lines>
  <Paragraphs>2</Paragraphs>
  <ScaleCrop>false</ScaleCrop>
  <Company>Astellas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775</cp:revision>
  <cp:lastPrinted>2018-04-28T04:04:00Z</cp:lastPrinted>
  <dcterms:created xsi:type="dcterms:W3CDTF">2018-03-05T06:23:00Z</dcterms:created>
  <dcterms:modified xsi:type="dcterms:W3CDTF">2018-04-29T14:33:00Z</dcterms:modified>
</cp:coreProperties>
</file>