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8666FD">
        <w:rPr>
          <w:rFonts w:ascii="標楷體" w:eastAsia="標楷體" w:hAnsi="標楷體" w:hint="eastAsia"/>
          <w:color w:val="000000" w:themeColor="text1"/>
        </w:rPr>
        <w:t>4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8666FD">
        <w:rPr>
          <w:rFonts w:ascii="標楷體" w:eastAsia="標楷體" w:hAnsi="標楷體" w:hint="eastAsia"/>
          <w:color w:val="000000" w:themeColor="text1"/>
        </w:rPr>
        <w:t>2</w:t>
      </w:r>
      <w:r w:rsidR="00497ACB">
        <w:rPr>
          <w:rFonts w:ascii="標楷體" w:eastAsia="標楷體" w:hAnsi="標楷體" w:hint="eastAsia"/>
          <w:color w:val="000000" w:themeColor="text1"/>
        </w:rPr>
        <w:t>0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Default="0066571F" w:rsidP="00390336">
      <w:pPr>
        <w:spacing w:before="180"/>
        <w:rPr>
          <w:rFonts w:ascii="標楷體" w:eastAsia="標楷體" w:hAnsi="標楷體" w:cs="細明體"/>
          <w:b/>
          <w:kern w:val="0"/>
          <w:sz w:val="32"/>
          <w:szCs w:val="23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23"/>
        </w:rPr>
        <w:t>明天</w:t>
      </w:r>
      <w:r w:rsidR="00F242C7">
        <w:rPr>
          <w:rFonts w:ascii="標楷體" w:eastAsia="標楷體" w:hAnsi="標楷體" w:cs="細明體" w:hint="eastAsia"/>
          <w:b/>
          <w:kern w:val="0"/>
          <w:sz w:val="32"/>
          <w:szCs w:val="23"/>
        </w:rPr>
        <w:t>的</w:t>
      </w:r>
      <w:r w:rsidR="008641A4">
        <w:rPr>
          <w:rFonts w:ascii="標楷體" w:eastAsia="標楷體" w:hAnsi="標楷體" w:cs="細明體" w:hint="eastAsia"/>
          <w:b/>
          <w:kern w:val="0"/>
          <w:sz w:val="32"/>
          <w:szCs w:val="23"/>
        </w:rPr>
        <w:t>銷售</w:t>
      </w:r>
      <w:r w:rsidR="00F242C7">
        <w:rPr>
          <w:rFonts w:ascii="標楷體" w:eastAsia="標楷體" w:hAnsi="標楷體" w:cs="細明體" w:hint="eastAsia"/>
          <w:b/>
          <w:kern w:val="0"/>
          <w:sz w:val="32"/>
          <w:szCs w:val="23"/>
        </w:rPr>
        <w:t>策略</w:t>
      </w:r>
      <w:proofErr w:type="gramStart"/>
      <w:r w:rsidR="00EC3F93">
        <w:rPr>
          <w:rFonts w:ascii="新細明體" w:hAnsi="新細明體" w:cs="細明體" w:hint="eastAsia"/>
          <w:b/>
          <w:kern w:val="0"/>
          <w:sz w:val="32"/>
          <w:szCs w:val="23"/>
        </w:rPr>
        <w:t>﹙</w:t>
      </w:r>
      <w:proofErr w:type="gramEnd"/>
      <w:r w:rsidR="00EC3F93">
        <w:rPr>
          <w:rFonts w:ascii="標楷體" w:eastAsia="標楷體" w:hAnsi="標楷體" w:cs="細明體" w:hint="eastAsia"/>
          <w:b/>
          <w:kern w:val="0"/>
          <w:sz w:val="32"/>
          <w:szCs w:val="23"/>
        </w:rPr>
        <w:t>之</w:t>
      </w:r>
      <w:proofErr w:type="gramStart"/>
      <w:r w:rsidR="00EC3F93">
        <w:rPr>
          <w:rFonts w:ascii="標楷體" w:eastAsia="標楷體" w:hAnsi="標楷體" w:cs="細明體" w:hint="eastAsia"/>
          <w:b/>
          <w:kern w:val="0"/>
          <w:sz w:val="32"/>
          <w:szCs w:val="23"/>
        </w:rPr>
        <w:t>一</w:t>
      </w:r>
      <w:r w:rsidR="00EC3F93">
        <w:rPr>
          <w:rFonts w:ascii="新細明體" w:hAnsi="新細明體" w:cs="細明體" w:hint="eastAsia"/>
          <w:b/>
          <w:kern w:val="0"/>
          <w:sz w:val="32"/>
          <w:szCs w:val="23"/>
        </w:rPr>
        <w:t>﹚</w:t>
      </w:r>
      <w:proofErr w:type="gramEnd"/>
    </w:p>
    <w:p w:rsidR="003105CE" w:rsidRPr="005654E2" w:rsidRDefault="00001D18" w:rsidP="000C7FFD">
      <w:pPr>
        <w:spacing w:before="180" w:beforeAutospacing="1" w:after="100" w:afterAutospacing="1"/>
        <w:rPr>
          <w:rFonts w:ascii="標楷體" w:eastAsia="標楷體" w:hAnsi="標楷體"/>
          <w:color w:val="000000" w:themeColor="text1"/>
          <w:lang w:val="en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A2F59" w:rsidRPr="009330B9">
        <w:rPr>
          <w:rFonts w:ascii="標楷體" w:eastAsia="標楷體" w:hAnsi="標楷體" w:cs="細明體" w:hint="eastAsia"/>
          <w:color w:val="000000" w:themeColor="text1"/>
        </w:rPr>
        <w:t>在</w:t>
      </w:r>
      <w:r w:rsidR="00D87F7F" w:rsidRPr="009330B9">
        <w:rPr>
          <w:rFonts w:ascii="標楷體" w:eastAsia="標楷體" w:hAnsi="標楷體" w:cs="細明體" w:hint="eastAsia"/>
          <w:color w:val="000000" w:themeColor="text1"/>
        </w:rPr>
        <w:t>不斷變化的藥品市場</w:t>
      </w:r>
      <w:r w:rsidR="004D3043" w:rsidRPr="009330B9">
        <w:rPr>
          <w:rFonts w:ascii="標楷體" w:eastAsia="標楷體" w:hAnsi="標楷體" w:cs="細明體" w:hint="eastAsia"/>
          <w:color w:val="000000" w:themeColor="text1"/>
        </w:rPr>
        <w:t>，</w:t>
      </w:r>
      <w:r w:rsidR="00C675AF" w:rsidRPr="009330B9">
        <w:rPr>
          <w:rFonts w:ascii="標楷體" w:eastAsia="標楷體" w:hAnsi="標楷體" w:cs="細明體" w:hint="eastAsia"/>
          <w:color w:val="000000" w:themeColor="text1"/>
        </w:rPr>
        <w:t>美國藥品公司的領導者</w:t>
      </w:r>
      <w:r w:rsidR="00A55ADA">
        <w:rPr>
          <w:rFonts w:ascii="標楷體" w:eastAsia="標楷體" w:hAnsi="標楷體" w:hint="eastAsia"/>
          <w:lang w:val="en"/>
        </w:rPr>
        <w:t>正大力投資於</w:t>
      </w:r>
      <w:r w:rsidR="000C7FFD" w:rsidRPr="009330B9">
        <w:rPr>
          <w:rFonts w:ascii="標楷體" w:eastAsia="標楷體" w:hAnsi="標楷體" w:hint="eastAsia"/>
          <w:lang w:val="en"/>
        </w:rPr>
        <w:t>新的但很大程度上未被</w:t>
      </w:r>
      <w:r w:rsidR="000C7FFD" w:rsidRPr="005654E2">
        <w:rPr>
          <w:rFonts w:ascii="標楷體" w:eastAsia="標楷體" w:hAnsi="標楷體" w:hint="eastAsia"/>
          <w:color w:val="000000" w:themeColor="text1"/>
          <w:lang w:val="en"/>
        </w:rPr>
        <w:t>證實的銷售策略，</w:t>
      </w:r>
      <w:r w:rsidR="009330B9" w:rsidRPr="005654E2">
        <w:rPr>
          <w:rFonts w:ascii="標楷體" w:eastAsia="標楷體" w:hAnsi="標楷體" w:hint="eastAsia"/>
          <w:color w:val="000000" w:themeColor="text1"/>
          <w:lang w:val="en"/>
        </w:rPr>
        <w:t>而他們將繼續這樣做，即使很多這些新的方法產生的結果喜憂參半</w:t>
      </w:r>
      <w:r w:rsidR="00776907" w:rsidRPr="005654E2">
        <w:rPr>
          <w:rFonts w:ascii="標楷體" w:eastAsia="標楷體" w:hAnsi="標楷體" w:cs="細明體" w:hint="eastAsia"/>
          <w:color w:val="000000" w:themeColor="text1"/>
        </w:rPr>
        <w:t>。</w:t>
      </w:r>
      <w:r w:rsidR="00853738" w:rsidRPr="005654E2">
        <w:rPr>
          <w:rFonts w:ascii="標楷體" w:eastAsia="標楷體" w:hAnsi="標楷體"/>
          <w:color w:val="000000" w:themeColor="text1"/>
          <w:lang w:val="en"/>
        </w:rPr>
        <w:t>Strategy&amp;</w:t>
      </w:r>
      <w:r w:rsidR="00DE7E4B" w:rsidRPr="005654E2">
        <w:rPr>
          <w:rFonts w:ascii="標楷體" w:eastAsia="標楷體" w:hAnsi="標楷體" w:hint="eastAsia"/>
          <w:color w:val="000000" w:themeColor="text1"/>
          <w:lang w:val="en"/>
        </w:rPr>
        <w:t>公司</w:t>
      </w:r>
      <w:r w:rsidR="005654E2" w:rsidRPr="005654E2">
        <w:rPr>
          <w:rFonts w:ascii="標楷體" w:eastAsia="標楷體" w:hAnsi="標楷體" w:hint="eastAsia"/>
          <w:color w:val="000000" w:themeColor="text1"/>
          <w:lang w:val="en"/>
        </w:rPr>
        <w:t>﹙</w:t>
      </w:r>
      <w:r w:rsidR="00A55ADA" w:rsidRPr="005654E2">
        <w:rPr>
          <w:rFonts w:ascii="標楷體" w:eastAsia="標楷體" w:hAnsi="標楷體"/>
          <w:color w:val="000000" w:themeColor="text1"/>
          <w:lang w:val="en"/>
        </w:rPr>
        <w:t>PwC</w:t>
      </w:r>
      <w:r w:rsidR="005654E2" w:rsidRPr="005654E2">
        <w:rPr>
          <w:rFonts w:ascii="標楷體" w:eastAsia="標楷體" w:hAnsi="標楷體" w:hint="eastAsia"/>
          <w:color w:val="000000" w:themeColor="text1"/>
          <w:lang w:val="en"/>
        </w:rPr>
        <w:t>網路的一部分﹚</w:t>
      </w:r>
      <w:r w:rsidR="00DE7E4B" w:rsidRPr="005654E2">
        <w:rPr>
          <w:rFonts w:ascii="標楷體" w:eastAsia="標楷體" w:hAnsi="標楷體" w:cs="細明體" w:hint="eastAsia"/>
          <w:color w:val="000000" w:themeColor="text1"/>
        </w:rPr>
        <w:t>進行「</w:t>
      </w:r>
      <w:r w:rsidR="00163A24" w:rsidRPr="005654E2">
        <w:rPr>
          <w:rFonts w:ascii="標楷體" w:eastAsia="標楷體" w:hAnsi="標楷體" w:hint="eastAsia"/>
          <w:color w:val="000000" w:themeColor="text1"/>
          <w:lang w:val="en"/>
        </w:rPr>
        <w:t>2014年全球醫藥市場行銷和銷售調查」</w:t>
      </w:r>
      <w:r w:rsidR="000E53A8" w:rsidRPr="005654E2">
        <w:rPr>
          <w:rFonts w:ascii="標楷體" w:eastAsia="標楷體" w:hAnsi="標楷體" w:cs="細明體" w:hint="eastAsia"/>
          <w:color w:val="000000" w:themeColor="text1"/>
        </w:rPr>
        <w:t>的結論</w:t>
      </w:r>
      <w:r w:rsidR="000E53A8" w:rsidRPr="005654E2">
        <w:rPr>
          <w:rFonts w:ascii="標楷體" w:eastAsia="標楷體" w:hAnsi="標楷體" w:cs="Arial" w:hint="eastAsia"/>
          <w:color w:val="000000" w:themeColor="text1"/>
        </w:rPr>
        <w:t>是這樣的。</w:t>
      </w:r>
      <w:r w:rsidR="00622378" w:rsidRPr="005654E2">
        <w:rPr>
          <w:rFonts w:ascii="標楷體" w:eastAsia="標楷體" w:hAnsi="標楷體" w:cs="Arial" w:hint="eastAsia"/>
          <w:color w:val="000000" w:themeColor="text1"/>
        </w:rPr>
        <w:t>這項調查是針對</w:t>
      </w:r>
      <w:r w:rsidR="00622378" w:rsidRPr="005654E2">
        <w:rPr>
          <w:rFonts w:ascii="標楷體" w:eastAsia="標楷體" w:hAnsi="標楷體" w:hint="eastAsia"/>
          <w:color w:val="000000" w:themeColor="text1"/>
          <w:lang w:val="en"/>
        </w:rPr>
        <w:t>超過150位高階的銷售和行銷策略主管</w:t>
      </w:r>
      <w:r w:rsidR="00E77CCD">
        <w:rPr>
          <w:rFonts w:ascii="新細明體" w:hAnsi="新細明體" w:hint="eastAsia"/>
          <w:color w:val="000000" w:themeColor="text1"/>
          <w:lang w:val="en"/>
        </w:rPr>
        <w:t>，</w:t>
      </w:r>
      <w:r w:rsidR="00B73E57" w:rsidRPr="005654E2">
        <w:rPr>
          <w:rFonts w:ascii="標楷體" w:eastAsia="標楷體" w:hAnsi="標楷體" w:hint="eastAsia"/>
          <w:color w:val="000000" w:themeColor="text1"/>
          <w:lang w:val="en"/>
        </w:rPr>
        <w:t>問他們</w:t>
      </w:r>
      <w:r w:rsidR="00B73E57" w:rsidRPr="005654E2">
        <w:rPr>
          <w:rFonts w:ascii="標楷體" w:eastAsia="標楷體" w:hAnsi="標楷體" w:cs="細明體" w:hint="eastAsia"/>
          <w:color w:val="000000" w:themeColor="text1"/>
        </w:rPr>
        <w:t>「</w:t>
      </w:r>
      <w:r w:rsidR="00520362" w:rsidRPr="005654E2">
        <w:rPr>
          <w:rFonts w:ascii="標楷體" w:eastAsia="標楷體" w:hAnsi="標楷體" w:hint="eastAsia"/>
          <w:color w:val="000000" w:themeColor="text1"/>
          <w:lang w:val="en"/>
        </w:rPr>
        <w:t>如何在不</w:t>
      </w:r>
      <w:r w:rsidR="00A834B6">
        <w:rPr>
          <w:rFonts w:ascii="標楷體" w:eastAsia="標楷體" w:hAnsi="標楷體" w:hint="eastAsia"/>
          <w:color w:val="000000" w:themeColor="text1"/>
          <w:lang w:val="en"/>
        </w:rPr>
        <w:t>斷變化</w:t>
      </w:r>
      <w:r w:rsidR="00520362" w:rsidRPr="005654E2">
        <w:rPr>
          <w:rFonts w:ascii="標楷體" w:eastAsia="標楷體" w:hAnsi="標楷體" w:hint="eastAsia"/>
          <w:color w:val="000000" w:themeColor="text1"/>
          <w:lang w:val="en"/>
        </w:rPr>
        <w:t>的市場中搏鬥</w:t>
      </w:r>
      <w:r w:rsidR="00B73E57" w:rsidRPr="005654E2">
        <w:rPr>
          <w:rFonts w:ascii="標楷體" w:eastAsia="標楷體" w:hAnsi="標楷體" w:hint="eastAsia"/>
          <w:color w:val="000000" w:themeColor="text1"/>
          <w:lang w:val="en"/>
        </w:rPr>
        <w:t>」</w:t>
      </w:r>
      <w:r w:rsidR="00AB1BC0" w:rsidRPr="005654E2">
        <w:rPr>
          <w:rFonts w:ascii="標楷體" w:eastAsia="標楷體" w:hAnsi="標楷體" w:cs="細明體" w:hint="eastAsia"/>
          <w:color w:val="000000" w:themeColor="text1"/>
        </w:rPr>
        <w:t>。</w:t>
      </w:r>
      <w:r w:rsidR="003105CE" w:rsidRPr="005654E2">
        <w:rPr>
          <w:rFonts w:ascii="標楷體" w:eastAsia="標楷體" w:hAnsi="標楷體" w:cs="細明體" w:hint="eastAsia"/>
          <w:color w:val="000000" w:themeColor="text1"/>
        </w:rPr>
        <w:t>讓我們來</w:t>
      </w:r>
      <w:r w:rsidR="00EC649D" w:rsidRPr="005654E2">
        <w:rPr>
          <w:rFonts w:ascii="標楷體" w:eastAsia="標楷體" w:hAnsi="標楷體" w:cs="細明體" w:hint="eastAsia"/>
          <w:color w:val="000000" w:themeColor="text1"/>
        </w:rPr>
        <w:t>驗證</w:t>
      </w:r>
      <w:r w:rsidR="003105CE" w:rsidRPr="005654E2">
        <w:rPr>
          <w:rFonts w:ascii="標楷體" w:eastAsia="標楷體" w:hAnsi="標楷體" w:cs="細明體" w:hint="eastAsia"/>
          <w:color w:val="000000" w:themeColor="text1"/>
        </w:rPr>
        <w:t>由</w:t>
      </w:r>
      <w:hyperlink r:id="rId9" w:history="1">
        <w:r w:rsidR="003105CE" w:rsidRPr="005654E2">
          <w:rPr>
            <w:rFonts w:ascii="標楷體" w:eastAsia="標楷體" w:hAnsi="標楷體"/>
            <w:color w:val="000000" w:themeColor="text1"/>
            <w:lang w:val="en"/>
          </w:rPr>
          <w:t>Rick Edmunds</w:t>
        </w:r>
      </w:hyperlink>
      <w:r w:rsidR="003105CE" w:rsidRPr="005654E2">
        <w:rPr>
          <w:rFonts w:ascii="標楷體" w:eastAsia="標楷體" w:hAnsi="標楷體" w:hint="eastAsia"/>
          <w:color w:val="000000" w:themeColor="text1"/>
          <w:lang w:val="en"/>
        </w:rPr>
        <w:t>等四人連名在</w:t>
      </w:r>
      <w:proofErr w:type="spellStart"/>
      <w:r w:rsidR="003105CE" w:rsidRPr="005654E2">
        <w:rPr>
          <w:rFonts w:ascii="標楷體" w:eastAsia="標楷體" w:hAnsi="標楷體" w:hint="eastAsia"/>
          <w:color w:val="000000" w:themeColor="text1"/>
          <w:lang w:val="en"/>
        </w:rPr>
        <w:t>PharmaExecu</w:t>
      </w:r>
      <w:proofErr w:type="spellEnd"/>
      <w:r w:rsidR="003105CE" w:rsidRPr="005654E2">
        <w:rPr>
          <w:rFonts w:ascii="標楷體" w:eastAsia="標楷體" w:hAnsi="標楷體" w:hint="eastAsia"/>
          <w:color w:val="000000" w:themeColor="text1"/>
          <w:lang w:val="en"/>
        </w:rPr>
        <w:t>發表的這項調查結果</w:t>
      </w:r>
      <w:r w:rsidR="003105CE" w:rsidRPr="005654E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02AD5" w:rsidRPr="008E2AB5" w:rsidRDefault="00F77E22" w:rsidP="00FF4543">
      <w:pPr>
        <w:spacing w:before="18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376A5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376A5C">
        <w:rPr>
          <w:rFonts w:ascii="標楷體" w:eastAsia="標楷體" w:hAnsi="標楷體" w:cs="新細明體" w:hint="eastAsia"/>
          <w:color w:val="000000" w:themeColor="text1"/>
          <w:kern w:val="0"/>
        </w:rPr>
        <w:t>藥品市場的不確定要素，是從在這個業界被認為是標準方法的MR和醫師的一對</w:t>
      </w:r>
      <w:proofErr w:type="gramStart"/>
      <w:r w:rsidRPr="00376A5C">
        <w:rPr>
          <w:rFonts w:ascii="標楷體" w:eastAsia="標楷體" w:hAnsi="標楷體" w:cs="新細明體" w:hint="eastAsia"/>
          <w:color w:val="000000" w:themeColor="text1"/>
          <w:kern w:val="0"/>
        </w:rPr>
        <w:t>一</w:t>
      </w:r>
      <w:proofErr w:type="gramEnd"/>
      <w:r w:rsidRPr="00376A5C">
        <w:rPr>
          <w:rFonts w:ascii="標楷體" w:eastAsia="標楷體" w:hAnsi="標楷體" w:cs="新細明體" w:hint="eastAsia"/>
          <w:color w:val="000000" w:themeColor="text1"/>
          <w:kern w:val="0"/>
        </w:rPr>
        <w:t>面談的銷售模式難再繼續所產生的。</w:t>
      </w:r>
      <w:r w:rsidR="00225880">
        <w:rPr>
          <w:rFonts w:ascii="標楷體" w:eastAsia="標楷體" w:hAnsi="標楷體" w:cs="新細明體" w:hint="eastAsia"/>
          <w:color w:val="000000" w:themeColor="text1"/>
          <w:kern w:val="0"/>
        </w:rPr>
        <w:t>雖然這個</w:t>
      </w:r>
      <w:r w:rsidR="00C02849" w:rsidRPr="00376A5C">
        <w:rPr>
          <w:rFonts w:ascii="標楷體" w:eastAsia="標楷體" w:hAnsi="標楷體" w:cs="Arial" w:hint="eastAsia"/>
          <w:color w:val="000000" w:themeColor="text1"/>
        </w:rPr>
        <w:t>傳統模式</w:t>
      </w:r>
      <w:r w:rsidR="00C02849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C02849" w:rsidRPr="00376A5C">
        <w:rPr>
          <w:rFonts w:ascii="標楷體" w:eastAsia="標楷體" w:hAnsi="標楷體" w:cs="Arial" w:hint="eastAsia"/>
          <w:color w:val="000000" w:themeColor="text1"/>
        </w:rPr>
        <w:t>改善</w:t>
      </w:r>
      <w:r w:rsidR="00225880">
        <w:rPr>
          <w:rFonts w:ascii="標楷體" w:eastAsia="標楷體" w:hAnsi="標楷體" w:cs="Arial" w:hint="eastAsia"/>
          <w:color w:val="000000" w:themeColor="text1"/>
        </w:rPr>
        <w:t>已經明確成功</w:t>
      </w:r>
      <w:r w:rsidR="00C02849" w:rsidRPr="00376A5C">
        <w:rPr>
          <w:rFonts w:ascii="標楷體" w:eastAsia="標楷體" w:hAnsi="標楷體" w:cs="Arial" w:hint="eastAsia"/>
          <w:color w:val="000000" w:themeColor="text1"/>
        </w:rPr>
        <w:t>，</w:t>
      </w:r>
      <w:r w:rsidR="00BC415A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例如</w:t>
      </w:r>
      <w:r w:rsidR="00225880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增加</w:t>
      </w:r>
      <w:r w:rsidR="009C0728" w:rsidRPr="00376A5C">
        <w:rPr>
          <w:rStyle w:val="st"/>
          <w:rFonts w:ascii="標楷體" w:eastAsia="標楷體" w:hAnsi="標楷體" w:cs="Arial"/>
          <w:color w:val="000000" w:themeColor="text1"/>
        </w:rPr>
        <w:t>重要客戶經</w:t>
      </w:r>
      <w:r w:rsidR="009C0728" w:rsidRPr="00376A5C">
        <w:rPr>
          <w:rStyle w:val="st"/>
          <w:rFonts w:ascii="標楷體" w:eastAsia="標楷體" w:hAnsi="標楷體" w:cs="細明體" w:hint="eastAsia"/>
          <w:color w:val="000000" w:themeColor="text1"/>
        </w:rPr>
        <w:t>理</w:t>
      </w:r>
      <w:r w:rsidRPr="00376A5C">
        <w:rPr>
          <w:rFonts w:ascii="標楷體" w:eastAsia="標楷體" w:hAnsi="標楷體" w:cs="新細明體" w:hint="eastAsia"/>
          <w:color w:val="000000" w:themeColor="text1"/>
          <w:kern w:val="0"/>
        </w:rPr>
        <w:t>(KAMs)等</w:t>
      </w:r>
      <w:r w:rsidR="00AB1BC0" w:rsidRPr="00376A5C">
        <w:rPr>
          <w:rFonts w:ascii="標楷體" w:eastAsia="標楷體" w:hAnsi="標楷體" w:cs="細明體" w:hint="eastAsia"/>
          <w:color w:val="000000" w:themeColor="text1"/>
        </w:rPr>
        <w:t>，</w:t>
      </w:r>
      <w:r w:rsidR="001F2472" w:rsidRPr="00376A5C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1F2472">
        <w:rPr>
          <w:rFonts w:ascii="標楷體" w:eastAsia="標楷體" w:hAnsi="標楷體" w:cs="細明體" w:hint="eastAsia"/>
          <w:color w:val="000000" w:themeColor="text1"/>
        </w:rPr>
        <w:t>高層</w:t>
      </w:r>
      <w:r w:rsidR="001F2472" w:rsidRPr="001F2472">
        <w:rPr>
          <w:rFonts w:ascii="標楷體" w:eastAsia="標楷體" w:hAnsi="標楷體" w:hint="eastAsia"/>
          <w:lang w:val="en"/>
        </w:rPr>
        <w:t>打算投入更多資源</w:t>
      </w:r>
      <w:r w:rsidR="009F7441">
        <w:rPr>
          <w:rFonts w:ascii="標楷體" w:eastAsia="標楷體" w:hAnsi="標楷體" w:hint="eastAsia"/>
          <w:lang w:val="en"/>
        </w:rPr>
        <w:t>在接觸客戶的創新方法</w:t>
      </w:r>
      <w:r w:rsidR="00EB794B" w:rsidRPr="00376A5C">
        <w:rPr>
          <w:rFonts w:ascii="標楷體" w:eastAsia="標楷體" w:hAnsi="標楷體" w:cs="Arial" w:hint="eastAsia"/>
          <w:color w:val="000000" w:themeColor="text1"/>
        </w:rPr>
        <w:t>，</w:t>
      </w:r>
      <w:r w:rsidR="008328FF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不過</w:t>
      </w:r>
      <w:r w:rsidR="00E53CF0" w:rsidRPr="00376A5C">
        <w:rPr>
          <w:rFonts w:ascii="標楷體" w:eastAsia="標楷體" w:hAnsi="標楷體" w:cs="細明體" w:hint="eastAsia"/>
          <w:color w:val="000000" w:themeColor="text1"/>
        </w:rPr>
        <w:t>，</w:t>
      </w:r>
      <w:r w:rsidR="00215A72" w:rsidRPr="00376A5C">
        <w:rPr>
          <w:rFonts w:ascii="標楷體" w:eastAsia="標楷體" w:hAnsi="標楷體" w:cs="Arial" w:hint="eastAsia"/>
          <w:color w:val="000000" w:themeColor="text1"/>
        </w:rPr>
        <w:t>在很多情況下，</w:t>
      </w:r>
      <w:r w:rsidR="00802AD5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不太明白是不是</w:t>
      </w:r>
      <w:r w:rsidR="00376A5C">
        <w:rPr>
          <w:rFonts w:ascii="標楷體" w:eastAsia="標楷體" w:hAnsi="標楷體" w:cs="新細明體" w:hint="eastAsia"/>
          <w:color w:val="000000" w:themeColor="text1"/>
          <w:kern w:val="0"/>
        </w:rPr>
        <w:t>有</w:t>
      </w:r>
      <w:r w:rsidR="00802AD5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提升成果，</w:t>
      </w:r>
      <w:r w:rsidR="008E2AB5" w:rsidRPr="008E2AB5">
        <w:rPr>
          <w:rFonts w:ascii="標楷體" w:eastAsia="標楷體" w:hAnsi="標楷體" w:hint="eastAsia"/>
          <w:lang w:val="en"/>
        </w:rPr>
        <w:t>事實上衡量這些方法成功的標準仍然很大程度上</w:t>
      </w:r>
      <w:r w:rsidR="008E2AB5">
        <w:rPr>
          <w:rFonts w:ascii="標楷體" w:eastAsia="標楷體" w:hAnsi="標楷體" w:hint="eastAsia"/>
          <w:lang w:val="en"/>
        </w:rPr>
        <w:t>尚</w:t>
      </w:r>
      <w:r w:rsidR="008E2AB5" w:rsidRPr="008E2AB5">
        <w:rPr>
          <w:rFonts w:ascii="標楷體" w:eastAsia="標楷體" w:hAnsi="標楷體" w:hint="eastAsia"/>
          <w:lang w:val="en"/>
        </w:rPr>
        <w:t>未</w:t>
      </w:r>
      <w:r w:rsidR="008E2AB5">
        <w:rPr>
          <w:rFonts w:ascii="標楷體" w:eastAsia="標楷體" w:hAnsi="標楷體" w:hint="eastAsia"/>
          <w:lang w:val="en"/>
        </w:rPr>
        <w:t>被確認</w:t>
      </w:r>
      <w:r w:rsidR="008E2AB5" w:rsidRPr="00376A5C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D17DF3" w:rsidRDefault="0019326D" w:rsidP="00720C6C">
      <w:pPr>
        <w:spacing w:before="180"/>
        <w:rPr>
          <w:rFonts w:ascii="標楷體" w:eastAsia="標楷體" w:hAnsi="標楷體" w:cs="細明體" w:hint="eastAsia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376A5C">
        <w:rPr>
          <w:rFonts w:ascii="標楷體" w:eastAsia="標楷體" w:hAnsi="標楷體" w:cs="細明體" w:hint="eastAsia"/>
          <w:color w:val="000000" w:themeColor="text1"/>
        </w:rPr>
        <w:t>為了</w:t>
      </w:r>
      <w:r w:rsidR="00376A5C">
        <w:rPr>
          <w:rFonts w:ascii="標楷體" w:eastAsia="標楷體" w:hAnsi="標楷體" w:cs="細明體" w:hint="eastAsia"/>
          <w:color w:val="000000" w:themeColor="text1"/>
        </w:rPr>
        <w:t>使</w:t>
      </w:r>
      <w:r w:rsidR="00376A5C" w:rsidRPr="00376A5C">
        <w:rPr>
          <w:rFonts w:ascii="標楷體" w:eastAsia="標楷體" w:hAnsi="標楷體" w:cs="細明體" w:hint="eastAsia"/>
          <w:color w:val="000000" w:themeColor="text1"/>
        </w:rPr>
        <w:t>投資</w:t>
      </w:r>
      <w:r w:rsidRPr="00376A5C">
        <w:rPr>
          <w:rFonts w:ascii="標楷體" w:eastAsia="標楷體" w:hAnsi="標楷體" w:cs="細明體" w:hint="eastAsia"/>
          <w:color w:val="000000" w:themeColor="text1"/>
        </w:rPr>
        <w:t>更有價值，藥品公司</w:t>
      </w:r>
      <w:r w:rsidR="00482686" w:rsidRPr="00376A5C">
        <w:rPr>
          <w:rFonts w:ascii="標楷體" w:eastAsia="標楷體" w:hAnsi="標楷體" w:cs="細明體" w:hint="eastAsia"/>
          <w:color w:val="000000" w:themeColor="text1"/>
        </w:rPr>
        <w:t>應重新認識基本的策略目標，</w:t>
      </w:r>
      <w:r w:rsidR="00CE69E0" w:rsidRPr="00376A5C">
        <w:rPr>
          <w:rFonts w:ascii="標楷體" w:eastAsia="標楷體" w:hAnsi="標楷體" w:cs="細明體" w:hint="eastAsia"/>
          <w:color w:val="000000" w:themeColor="text1"/>
        </w:rPr>
        <w:t>創建一個能確實衡量</w:t>
      </w:r>
      <w:r w:rsidR="00C82626">
        <w:rPr>
          <w:rFonts w:ascii="標楷體" w:eastAsia="標楷體" w:hAnsi="標楷體" w:cs="細明體" w:hint="eastAsia"/>
          <w:color w:val="000000" w:themeColor="text1"/>
        </w:rPr>
        <w:t>投資</w:t>
      </w:r>
      <w:r w:rsidR="006761E0" w:rsidRPr="00376A5C">
        <w:rPr>
          <w:rFonts w:ascii="標楷體" w:eastAsia="標楷體" w:hAnsi="標楷體" w:cs="細明體" w:hint="eastAsia"/>
          <w:color w:val="000000" w:themeColor="text1"/>
        </w:rPr>
        <w:t>回報率的系統。</w:t>
      </w:r>
      <w:r w:rsidR="009B0850" w:rsidRPr="00376A5C">
        <w:rPr>
          <w:rFonts w:ascii="標楷體" w:eastAsia="標楷體" w:hAnsi="標楷體" w:cs="細明體" w:hint="eastAsia"/>
          <w:color w:val="000000" w:themeColor="text1"/>
        </w:rPr>
        <w:t>領導</w:t>
      </w:r>
      <w:r w:rsidR="000D3389" w:rsidRPr="00376A5C">
        <w:rPr>
          <w:rFonts w:ascii="標楷體" w:eastAsia="標楷體" w:hAnsi="標楷體" w:cs="細明體" w:hint="eastAsia"/>
          <w:color w:val="000000" w:themeColor="text1"/>
        </w:rPr>
        <w:t>人更有「結果思考」，克服舊的頑固的組織，</w:t>
      </w:r>
      <w:r w:rsidR="00680B1D" w:rsidRPr="00376A5C">
        <w:rPr>
          <w:rFonts w:ascii="標楷體" w:eastAsia="標楷體" w:hAnsi="標楷體" w:cs="細明體" w:hint="eastAsia"/>
          <w:color w:val="000000" w:themeColor="text1"/>
        </w:rPr>
        <w:t>必要有消除阻礙能有效接觸新客戶的革新要因的覺悟</w:t>
      </w:r>
      <w:r w:rsidR="000C1147" w:rsidRPr="00376A5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A2280A" w:rsidRPr="00E473FA" w:rsidRDefault="00D17DF3" w:rsidP="00720C6C">
      <w:pPr>
        <w:spacing w:before="180"/>
        <w:jc w:val="both"/>
        <w:rPr>
          <w:rFonts w:ascii="標楷體" w:eastAsia="標楷體" w:hAnsi="標楷體" w:cs="細明體"/>
          <w:color w:val="0D0D0D" w:themeColor="text1" w:themeTint="F2"/>
        </w:rPr>
      </w:pPr>
      <w:r w:rsidRPr="00E473F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473FA">
        <w:rPr>
          <w:rFonts w:ascii="標楷體" w:eastAsia="標楷體" w:hAnsi="標楷體" w:hint="eastAsia"/>
          <w:lang w:val="en"/>
        </w:rPr>
        <w:t>前幾年的調查著眼</w:t>
      </w:r>
      <w:r w:rsidRPr="00E473FA">
        <w:rPr>
          <w:rFonts w:ascii="標楷體" w:eastAsia="標楷體" w:hAnsi="標楷體" w:hint="eastAsia"/>
          <w:lang w:val="en"/>
        </w:rPr>
        <w:t>於</w:t>
      </w:r>
      <w:r w:rsidRPr="00E473FA">
        <w:rPr>
          <w:rFonts w:ascii="標楷體" w:eastAsia="標楷體" w:hAnsi="標楷體" w:hint="eastAsia"/>
          <w:lang w:val="en"/>
        </w:rPr>
        <w:t>未來</w:t>
      </w:r>
      <w:r w:rsidRPr="00E473FA">
        <w:rPr>
          <w:rFonts w:ascii="標楷體" w:eastAsia="標楷體" w:hAnsi="標楷體" w:hint="eastAsia"/>
          <w:lang w:val="en"/>
        </w:rPr>
        <w:t>。</w:t>
      </w:r>
      <w:r w:rsidRPr="00E473FA">
        <w:rPr>
          <w:rFonts w:ascii="標楷體" w:eastAsia="標楷體" w:hAnsi="標楷體" w:hint="eastAsia"/>
          <w:lang w:val="en"/>
        </w:rPr>
        <w:t>例如，</w:t>
      </w:r>
      <w:r w:rsidRPr="00E473FA">
        <w:rPr>
          <w:rFonts w:ascii="標楷體" w:eastAsia="標楷體" w:hAnsi="標楷體" w:hint="eastAsia"/>
          <w:lang w:val="en"/>
        </w:rPr>
        <w:t>詢問</w:t>
      </w:r>
      <w:r w:rsidRPr="00E473FA">
        <w:rPr>
          <w:rFonts w:ascii="標楷體" w:eastAsia="標楷體" w:hAnsi="標楷體" w:hint="eastAsia"/>
          <w:lang w:val="en"/>
        </w:rPr>
        <w:t>藥</w:t>
      </w:r>
      <w:r w:rsidRPr="00E473FA">
        <w:rPr>
          <w:rFonts w:ascii="標楷體" w:eastAsia="標楷體" w:hAnsi="標楷體" w:hint="eastAsia"/>
          <w:lang w:val="en"/>
        </w:rPr>
        <w:t>品</w:t>
      </w:r>
      <w:r w:rsidRPr="00E473FA">
        <w:rPr>
          <w:rFonts w:ascii="標楷體" w:eastAsia="標楷體" w:hAnsi="標楷體" w:hint="eastAsia"/>
          <w:lang w:val="en"/>
        </w:rPr>
        <w:t>公司高</w:t>
      </w:r>
      <w:r w:rsidRPr="00E473FA">
        <w:rPr>
          <w:rFonts w:ascii="標楷體" w:eastAsia="標楷體" w:hAnsi="標楷體" w:hint="eastAsia"/>
          <w:lang w:val="en"/>
        </w:rPr>
        <w:t>層</w:t>
      </w:r>
      <w:r w:rsidRPr="00E473FA">
        <w:rPr>
          <w:rFonts w:ascii="標楷體" w:eastAsia="標楷體" w:hAnsi="標楷體" w:hint="eastAsia"/>
          <w:lang w:val="en"/>
        </w:rPr>
        <w:t>他們打算投資在哪裡。而從今年的調查可以</w:t>
      </w:r>
      <w:r w:rsidR="004749B1" w:rsidRPr="00E473FA">
        <w:rPr>
          <w:rFonts w:ascii="標楷體" w:eastAsia="標楷體" w:hAnsi="標楷體" w:hint="eastAsia"/>
          <w:lang w:val="en"/>
        </w:rPr>
        <w:t>得出</w:t>
      </w:r>
      <w:r w:rsidRPr="00E473FA">
        <w:rPr>
          <w:rFonts w:ascii="標楷體" w:eastAsia="標楷體" w:hAnsi="標楷體" w:hint="eastAsia"/>
          <w:lang w:val="en"/>
        </w:rPr>
        <w:t>一系列的預</w:t>
      </w:r>
      <w:r w:rsidR="004749B1" w:rsidRPr="00E473FA">
        <w:rPr>
          <w:rFonts w:ascii="標楷體" w:eastAsia="標楷體" w:hAnsi="標楷體" w:hint="eastAsia"/>
          <w:lang w:val="en"/>
        </w:rPr>
        <w:t>測</w:t>
      </w:r>
      <w:r w:rsidRPr="00E473FA">
        <w:rPr>
          <w:rFonts w:ascii="標楷體" w:eastAsia="標楷體" w:hAnsi="標楷體" w:hint="eastAsia"/>
          <w:lang w:val="en"/>
        </w:rPr>
        <w:t>，它主要描繪了</w:t>
      </w:r>
      <w:r w:rsidR="00C0633E" w:rsidRPr="00E473FA">
        <w:rPr>
          <w:rFonts w:ascii="標楷體" w:eastAsia="標楷體" w:hAnsi="標楷體" w:hint="eastAsia"/>
          <w:lang w:val="en"/>
        </w:rPr>
        <w:t>藥</w:t>
      </w:r>
      <w:r w:rsidRPr="00E473FA">
        <w:rPr>
          <w:rFonts w:ascii="標楷體" w:eastAsia="標楷體" w:hAnsi="標楷體" w:hint="eastAsia"/>
          <w:lang w:val="en"/>
        </w:rPr>
        <w:t>業和</w:t>
      </w:r>
      <w:r w:rsidR="00C0633E" w:rsidRPr="00E473FA">
        <w:rPr>
          <w:rFonts w:ascii="標楷體" w:eastAsia="標楷體" w:hAnsi="標楷體" w:hint="eastAsia"/>
          <w:lang w:val="en"/>
        </w:rPr>
        <w:t>付費者目前的處境</w:t>
      </w:r>
      <w:r w:rsidR="00A2280A" w:rsidRPr="00E473FA">
        <w:rPr>
          <w:rFonts w:ascii="標楷體" w:eastAsia="標楷體" w:hAnsi="標楷體" w:hint="eastAsia"/>
          <w:lang w:val="en"/>
        </w:rPr>
        <w:t>，發現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在哪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裡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可以成功，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如何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構築正確的策略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，以及如何有效地評估等</w:t>
      </w:r>
      <w:r w:rsidR="00A2280A" w:rsidRPr="00E473FA">
        <w:rPr>
          <w:rFonts w:ascii="標楷體" w:eastAsia="標楷體" w:hAnsi="標楷體" w:hint="eastAsia"/>
          <w:color w:val="0D0D0D" w:themeColor="text1" w:themeTint="F2"/>
          <w:lang w:val="en"/>
        </w:rPr>
        <w:t>。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順便說一句，該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調查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目的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之一是要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詳查傳統的智慧，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分開</w:t>
      </w:r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藥業</w:t>
      </w:r>
      <w:r w:rsidR="00A2280A" w:rsidRPr="00E473FA">
        <w:rPr>
          <w:rFonts w:ascii="標楷體" w:eastAsia="標楷體" w:hAnsi="標楷體" w:cs="Arial" w:hint="eastAsia"/>
          <w:color w:val="0D0D0D" w:themeColor="text1" w:themeTint="F2"/>
        </w:rPr>
        <w:t>的傳說</w:t>
      </w:r>
      <w:proofErr w:type="gramStart"/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·</w:t>
      </w:r>
      <w:proofErr w:type="gramEnd"/>
      <w:r w:rsidR="00A2280A" w:rsidRPr="00E473FA">
        <w:rPr>
          <w:rFonts w:ascii="標楷體" w:eastAsia="標楷體" w:hAnsi="標楷體" w:cs="細明體" w:hint="eastAsia"/>
          <w:color w:val="0D0D0D" w:themeColor="text1" w:themeTint="F2"/>
        </w:rPr>
        <w:t>神話和現實。</w:t>
      </w:r>
    </w:p>
    <w:p w:rsidR="00145EAB" w:rsidRPr="00F33D57" w:rsidRDefault="00517395" w:rsidP="00E7265A">
      <w:pPr>
        <w:spacing w:before="180"/>
        <w:jc w:val="both"/>
        <w:rPr>
          <w:rFonts w:ascii="標楷體" w:eastAsia="標楷體" w:hAnsi="標楷體" w:cs="Arial"/>
          <w:color w:val="080808"/>
        </w:rPr>
      </w:pPr>
      <w:r w:rsidRPr="00FF4543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B1370F" w:rsidRPr="00F33D57">
        <w:rPr>
          <w:rFonts w:ascii="標楷體" w:eastAsia="標楷體" w:hAnsi="標楷體" w:cs="Arial" w:hint="eastAsia"/>
          <w:color w:val="080808"/>
        </w:rPr>
        <w:t>從調查結果確認，</w:t>
      </w:r>
      <w:r w:rsidR="00406155" w:rsidRPr="00F33D57">
        <w:rPr>
          <w:rFonts w:ascii="標楷體" w:eastAsia="標楷體" w:hAnsi="標楷體" w:cs="細明體" w:hint="eastAsia"/>
          <w:color w:val="080808"/>
        </w:rPr>
        <w:t>藥業</w:t>
      </w:r>
      <w:r w:rsidR="000F5196" w:rsidRPr="00F33D57">
        <w:rPr>
          <w:rFonts w:ascii="標楷體" w:eastAsia="標楷體" w:hAnsi="標楷體" w:cs="細明體" w:hint="eastAsia"/>
          <w:color w:val="080808"/>
        </w:rPr>
        <w:t>充斥</w:t>
      </w:r>
      <w:r w:rsidR="000F5196">
        <w:rPr>
          <w:rFonts w:ascii="標楷體" w:eastAsia="標楷體" w:hAnsi="標楷體" w:cs="細明體" w:hint="eastAsia"/>
          <w:color w:val="080808"/>
        </w:rPr>
        <w:t>著在</w:t>
      </w:r>
      <w:r w:rsidR="00406155" w:rsidRPr="00F33D57">
        <w:rPr>
          <w:rFonts w:ascii="標楷體" w:eastAsia="標楷體" w:hAnsi="標楷體" w:cs="細明體" w:hint="eastAsia"/>
          <w:color w:val="080808"/>
        </w:rPr>
        <w:t>新的銷售和行銷</w:t>
      </w:r>
      <w:r w:rsidR="00D05FD4" w:rsidRPr="00F33D57">
        <w:rPr>
          <w:rFonts w:ascii="標楷體" w:eastAsia="標楷體" w:hAnsi="標楷體" w:cs="細明體" w:hint="eastAsia"/>
          <w:color w:val="080808"/>
        </w:rPr>
        <w:t>策</w:t>
      </w:r>
      <w:r w:rsidR="00406155" w:rsidRPr="00F33D57">
        <w:rPr>
          <w:rFonts w:ascii="標楷體" w:eastAsia="標楷體" w:hAnsi="標楷體" w:cs="細明體" w:hint="eastAsia"/>
          <w:color w:val="080808"/>
        </w:rPr>
        <w:t>略和</w:t>
      </w:r>
      <w:r w:rsidR="00406155" w:rsidRPr="000F5196">
        <w:rPr>
          <w:rFonts w:ascii="標楷體" w:eastAsia="標楷體" w:hAnsi="標楷體" w:cs="細明體" w:hint="eastAsia"/>
          <w:color w:val="000000" w:themeColor="text1"/>
        </w:rPr>
        <w:t>戰術</w:t>
      </w:r>
      <w:r w:rsidR="000F5196" w:rsidRPr="000F5196">
        <w:rPr>
          <w:rFonts w:ascii="標楷體" w:eastAsia="標楷體" w:hAnsi="標楷體" w:hint="eastAsia"/>
          <w:color w:val="000000" w:themeColor="text1"/>
          <w:lang w:val="en"/>
        </w:rPr>
        <w:t>，在不同的實施階段。</w:t>
      </w:r>
      <w:r w:rsidR="00D05FD4" w:rsidRPr="00F33D57">
        <w:rPr>
          <w:rFonts w:ascii="標楷體" w:eastAsia="標楷體" w:hAnsi="標楷體" w:cs="細明體" w:hint="eastAsia"/>
          <w:color w:val="080808"/>
        </w:rPr>
        <w:t>這</w:t>
      </w:r>
      <w:r w:rsidR="000F5196">
        <w:rPr>
          <w:rFonts w:ascii="標楷體" w:eastAsia="標楷體" w:hAnsi="標楷體" w:cs="細明體" w:hint="eastAsia"/>
          <w:color w:val="080808"/>
        </w:rPr>
        <w:t>並不奇怪</w:t>
      </w:r>
      <w:r w:rsidR="00D05FD4" w:rsidRPr="00F33D57">
        <w:rPr>
          <w:rFonts w:ascii="標楷體" w:eastAsia="標楷體" w:hAnsi="標楷體" w:cs="細明體" w:hint="eastAsia"/>
          <w:color w:val="080808"/>
        </w:rPr>
        <w:t>。</w:t>
      </w:r>
      <w:r w:rsidR="00E473FA">
        <w:rPr>
          <w:rFonts w:ascii="標楷體" w:eastAsia="標楷體" w:hAnsi="標楷體" w:cs="細明體" w:hint="eastAsia"/>
          <w:color w:val="080808"/>
        </w:rPr>
        <w:t>究其</w:t>
      </w:r>
      <w:r w:rsidR="00837CFF" w:rsidRPr="00F33D57">
        <w:rPr>
          <w:rFonts w:ascii="標楷體" w:eastAsia="標楷體" w:hAnsi="標楷體" w:cs="Arial" w:hint="eastAsia"/>
          <w:color w:val="080808"/>
        </w:rPr>
        <w:t>原因</w:t>
      </w:r>
      <w:r w:rsidR="00F33D57" w:rsidRPr="00414033">
        <w:rPr>
          <w:rFonts w:ascii="標楷體" w:eastAsia="標楷體" w:hAnsi="標楷體" w:cs="細明體" w:hint="eastAsia"/>
          <w:color w:val="000000" w:themeColor="text1"/>
        </w:rPr>
        <w:t>，</w:t>
      </w:r>
      <w:r w:rsidR="00837CFF" w:rsidRPr="00F33D57">
        <w:rPr>
          <w:rFonts w:ascii="標楷體" w:eastAsia="標楷體" w:hAnsi="標楷體" w:cs="Arial" w:hint="eastAsia"/>
          <w:color w:val="080808"/>
        </w:rPr>
        <w:t>傳統的戰術在成本方面變得更加嚴峻，市場也變得越來越複雜。</w:t>
      </w:r>
      <w:r w:rsidR="00145EAB" w:rsidRPr="00F33D57">
        <w:rPr>
          <w:rFonts w:ascii="標楷體" w:eastAsia="標楷體" w:hAnsi="標楷體" w:cs="Arial" w:hint="eastAsia"/>
          <w:color w:val="080808"/>
        </w:rPr>
        <w:t>受限於新的規範</w:t>
      </w:r>
      <w:r w:rsidR="00E145D8">
        <w:rPr>
          <w:rFonts w:ascii="標楷體" w:eastAsia="標楷體" w:hAnsi="標楷體" w:cs="Arial" w:hint="eastAsia"/>
          <w:color w:val="080808"/>
        </w:rPr>
        <w:t>以往</w:t>
      </w:r>
      <w:r w:rsidR="00145EAB" w:rsidRPr="00F33D57">
        <w:rPr>
          <w:rFonts w:ascii="標楷體" w:eastAsia="標楷體" w:hAnsi="標楷體" w:cs="Arial" w:hint="eastAsia"/>
          <w:color w:val="080808"/>
        </w:rPr>
        <w:t>可</w:t>
      </w:r>
      <w:r w:rsidR="00351DCB" w:rsidRPr="00F33D57">
        <w:rPr>
          <w:rFonts w:ascii="標楷體" w:eastAsia="標楷體" w:hAnsi="標楷體" w:cs="Arial" w:hint="eastAsia"/>
          <w:color w:val="080808"/>
        </w:rPr>
        <w:t>行</w:t>
      </w:r>
      <w:r w:rsidR="00145EAB" w:rsidRPr="00F33D57">
        <w:rPr>
          <w:rFonts w:ascii="標楷體" w:eastAsia="標楷體" w:hAnsi="標楷體" w:cs="Arial" w:hint="eastAsia"/>
          <w:color w:val="080808"/>
        </w:rPr>
        <w:t>的推銷選項被限制，藥</w:t>
      </w:r>
      <w:r w:rsidR="00351DCB" w:rsidRPr="00F33D57">
        <w:rPr>
          <w:rFonts w:ascii="標楷體" w:eastAsia="標楷體" w:hAnsi="標楷體" w:cs="Arial" w:hint="eastAsia"/>
          <w:color w:val="080808"/>
        </w:rPr>
        <w:t>品公司的</w:t>
      </w:r>
      <w:r w:rsidR="00145EAB" w:rsidRPr="00F33D57">
        <w:rPr>
          <w:rFonts w:ascii="標楷體" w:eastAsia="標楷體" w:hAnsi="標楷體" w:cs="Arial" w:hint="eastAsia"/>
          <w:color w:val="080808"/>
        </w:rPr>
        <w:t>業</w:t>
      </w:r>
      <w:r w:rsidR="00351DCB" w:rsidRPr="00F33D57">
        <w:rPr>
          <w:rFonts w:ascii="標楷體" w:eastAsia="標楷體" w:hAnsi="標楷體" w:cs="Arial" w:hint="eastAsia"/>
          <w:color w:val="080808"/>
        </w:rPr>
        <w:t>務團</w:t>
      </w:r>
      <w:r w:rsidR="00145EAB" w:rsidRPr="00F33D57">
        <w:rPr>
          <w:rFonts w:ascii="標楷體" w:eastAsia="標楷體" w:hAnsi="標楷體" w:cs="Arial" w:hint="eastAsia"/>
          <w:color w:val="080808"/>
        </w:rPr>
        <w:t>隊和醫療</w:t>
      </w:r>
      <w:r w:rsidR="00351DCB" w:rsidRPr="00F33D57">
        <w:rPr>
          <w:rFonts w:ascii="標楷體" w:eastAsia="標楷體" w:hAnsi="標楷體" w:cs="Arial" w:hint="eastAsia"/>
          <w:color w:val="080808"/>
        </w:rPr>
        <w:t>人員</w:t>
      </w:r>
      <w:r w:rsidR="00145EAB" w:rsidRPr="00F33D57">
        <w:rPr>
          <w:rFonts w:ascii="標楷體" w:eastAsia="標楷體" w:hAnsi="標楷體" w:cs="Arial" w:hint="eastAsia"/>
          <w:color w:val="080808"/>
        </w:rPr>
        <w:t>的接觸進入</w:t>
      </w:r>
      <w:r w:rsidR="00351DCB" w:rsidRPr="00F33D57">
        <w:rPr>
          <w:rFonts w:ascii="標楷體" w:eastAsia="標楷體" w:hAnsi="標楷體" w:cs="Arial" w:hint="eastAsia"/>
          <w:color w:val="080808"/>
        </w:rPr>
        <w:t>長期</w:t>
      </w:r>
      <w:r w:rsidR="00145EAB" w:rsidRPr="00F33D57">
        <w:rPr>
          <w:rFonts w:ascii="標楷體" w:eastAsia="標楷體" w:hAnsi="標楷體" w:cs="Arial" w:hint="eastAsia"/>
          <w:color w:val="080808"/>
        </w:rPr>
        <w:t>混亂的時期。</w:t>
      </w:r>
    </w:p>
    <w:p w:rsidR="00C82A72" w:rsidRPr="00E63BDA" w:rsidRDefault="00CF79D0" w:rsidP="00EC1F5E">
      <w:pPr>
        <w:spacing w:before="180" w:beforeAutospacing="1" w:after="100" w:afterAutospacing="1"/>
        <w:jc w:val="both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="008D093A" w:rsidRPr="00E63BDA">
        <w:rPr>
          <w:rFonts w:ascii="標楷體" w:eastAsia="標楷體" w:hAnsi="標楷體" w:hint="eastAsia"/>
          <w:color w:val="000000" w:themeColor="text1"/>
          <w:lang w:val="en"/>
        </w:rPr>
        <w:t>在壓力下，很多公司沒有回避未經證實的新商業模式，而依賴</w:t>
      </w:r>
      <w:r w:rsidR="00C82A72" w:rsidRPr="00E63BDA">
        <w:rPr>
          <w:rFonts w:ascii="標楷體" w:eastAsia="標楷體" w:hAnsi="標楷體" w:hint="eastAsia"/>
          <w:color w:val="000000" w:themeColor="text1"/>
          <w:lang w:val="en"/>
        </w:rPr>
        <w:t>於</w:t>
      </w:r>
      <w:r w:rsidR="008D093A" w:rsidRPr="00E63BDA">
        <w:rPr>
          <w:rFonts w:ascii="標楷體" w:eastAsia="標楷體" w:hAnsi="標楷體" w:hint="eastAsia"/>
          <w:color w:val="000000" w:themeColor="text1"/>
          <w:lang w:val="en"/>
        </w:rPr>
        <w:t>調整自己舊的模式，以適應不斷變化的市場</w:t>
      </w:r>
      <w:r w:rsidR="00EC1EEC" w:rsidRPr="00E63BDA">
        <w:rPr>
          <w:rFonts w:ascii="標楷體" w:eastAsia="標楷體" w:hAnsi="標楷體" w:cs="細明體" w:hint="eastAsia"/>
          <w:color w:val="000000" w:themeColor="text1"/>
        </w:rPr>
        <w:t>。</w:t>
      </w:r>
      <w:r w:rsidR="00C82A72" w:rsidRPr="00E63BDA">
        <w:rPr>
          <w:rFonts w:ascii="標楷體" w:eastAsia="標楷體" w:hAnsi="標楷體" w:hint="eastAsia"/>
          <w:color w:val="000000" w:themeColor="text1"/>
          <w:lang w:val="en"/>
        </w:rPr>
        <w:t>近四分之三的調查受訪者</w:t>
      </w:r>
      <w:r w:rsidR="00E80D9D" w:rsidRPr="00E63BDA">
        <w:rPr>
          <w:rFonts w:ascii="標楷體" w:eastAsia="標楷體" w:hAnsi="標楷體" w:cs="細明體" w:hint="eastAsia"/>
          <w:color w:val="000000" w:themeColor="text1"/>
        </w:rPr>
        <w:t>指出</w:t>
      </w:r>
      <w:r w:rsidR="00E80D9D" w:rsidRPr="00E63BDA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「藥</w:t>
      </w:r>
      <w:r w:rsidR="004C2E4E" w:rsidRPr="00E63BDA">
        <w:rPr>
          <w:rFonts w:ascii="標楷體" w:eastAsia="標楷體" w:hAnsi="標楷體" w:cs="細明體" w:hint="eastAsia"/>
          <w:color w:val="000000" w:themeColor="text1"/>
        </w:rPr>
        <w:t>品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公司</w:t>
      </w:r>
      <w:r w:rsidR="004C2E4E" w:rsidRPr="00E63BDA">
        <w:rPr>
          <w:rFonts w:ascii="標楷體" w:eastAsia="標楷體" w:hAnsi="標楷體" w:cs="細明體" w:hint="eastAsia"/>
          <w:color w:val="000000" w:themeColor="text1"/>
        </w:rPr>
        <w:t>並非</w:t>
      </w:r>
      <w:r w:rsidR="004C2E4E" w:rsidRPr="00E63BDA">
        <w:rPr>
          <w:rFonts w:ascii="標楷體" w:eastAsia="標楷體" w:hAnsi="標楷體" w:cs="Arial" w:hint="eastAsia"/>
          <w:color w:val="000000" w:themeColor="text1"/>
        </w:rPr>
        <w:t>停止MR模式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採用新的模</w:t>
      </w:r>
      <w:r w:rsidR="009176DC" w:rsidRPr="00E63BDA">
        <w:rPr>
          <w:rFonts w:ascii="標楷體" w:eastAsia="標楷體" w:hAnsi="標楷體" w:cs="Arial" w:hint="eastAsia"/>
          <w:color w:val="000000" w:themeColor="text1"/>
        </w:rPr>
        <w:t>式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，</w:t>
      </w:r>
      <w:r w:rsidR="007A6BF6" w:rsidRPr="00E63BDA">
        <w:rPr>
          <w:rFonts w:ascii="標楷體" w:eastAsia="標楷體" w:hAnsi="標楷體" w:cs="細明體" w:hint="eastAsia"/>
          <w:color w:val="000000" w:themeColor="text1"/>
        </w:rPr>
        <w:t>是用客戶管理方式這種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稍微改變內容的程度應對</w:t>
      </w:r>
      <w:r w:rsidR="00C82A72" w:rsidRPr="00E63BDA">
        <w:rPr>
          <w:rFonts w:ascii="標楷體" w:eastAsia="標楷體" w:hAnsi="標楷體" w:hint="eastAsia"/>
          <w:color w:val="000000" w:themeColor="text1"/>
          <w:lang w:val="en"/>
        </w:rPr>
        <w:t>，而不是創建任何真正改變遊戲規則的革新。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」。藥</w:t>
      </w:r>
      <w:r w:rsidR="007A6BF6" w:rsidRPr="00E63BDA">
        <w:rPr>
          <w:rFonts w:ascii="標楷體" w:eastAsia="標楷體" w:hAnsi="標楷體" w:cs="細明體" w:hint="eastAsia"/>
          <w:color w:val="000000" w:themeColor="text1"/>
        </w:rPr>
        <w:t>品</w:t>
      </w:r>
      <w:r w:rsidR="00414033" w:rsidRPr="00E63BDA">
        <w:rPr>
          <w:rFonts w:ascii="標楷體" w:eastAsia="標楷體" w:hAnsi="標楷體" w:cs="細明體" w:hint="eastAsia"/>
          <w:color w:val="000000" w:themeColor="text1"/>
        </w:rPr>
        <w:t>公司</w:t>
      </w:r>
      <w:r w:rsidR="00C82A72" w:rsidRPr="00E63BDA">
        <w:rPr>
          <w:rFonts w:ascii="標楷體" w:eastAsia="標楷體" w:hAnsi="標楷體" w:hint="eastAsia"/>
          <w:color w:val="000000" w:themeColor="text1"/>
          <w:lang w:val="en"/>
        </w:rPr>
        <w:t>這種依賴久經考驗的</w:t>
      </w:r>
      <w:r w:rsidR="00E63BDA">
        <w:rPr>
          <w:rFonts w:ascii="標楷體" w:eastAsia="標楷體" w:hAnsi="標楷體" w:hint="eastAsia"/>
          <w:color w:val="000000" w:themeColor="text1"/>
          <w:lang w:val="en"/>
        </w:rPr>
        <w:t>模式</w:t>
      </w:r>
      <w:r w:rsidR="00C82A72" w:rsidRPr="00E63BDA">
        <w:rPr>
          <w:rFonts w:ascii="標楷體" w:eastAsia="標楷體" w:hAnsi="標楷體" w:hint="eastAsia"/>
          <w:color w:val="000000" w:themeColor="text1"/>
          <w:lang w:val="en"/>
        </w:rPr>
        <w:t>是可以理解的。</w:t>
      </w:r>
    </w:p>
    <w:p w:rsidR="00751F81" w:rsidRPr="00EC1F5E" w:rsidRDefault="004A3826" w:rsidP="00EC1F5E">
      <w:pPr>
        <w:spacing w:before="180" w:beforeAutospacing="1" w:after="100" w:afterAutospacing="1"/>
        <w:jc w:val="both"/>
        <w:rPr>
          <w:rFonts w:ascii="標楷體" w:eastAsia="標楷體" w:hAnsi="標楷體"/>
          <w:kern w:val="0"/>
        </w:rPr>
      </w:pPr>
      <w:r w:rsidRPr="00EC1F5E">
        <w:rPr>
          <w:rFonts w:ascii="標楷體" w:eastAsia="標楷體" w:hAnsi="標楷體" w:cs="Arial" w:hint="eastAsia"/>
        </w:rPr>
        <w:t xml:space="preserve">    </w:t>
      </w:r>
      <w:r w:rsidR="00E63BDA" w:rsidRPr="00F055C9">
        <w:rPr>
          <w:rFonts w:ascii="標楷體" w:eastAsia="標楷體" w:hAnsi="標楷體" w:hint="eastAsia"/>
          <w:lang w:val="en"/>
        </w:rPr>
        <w:t>但仍有許多工作要做。</w:t>
      </w:r>
      <w:r w:rsidR="00414033" w:rsidRPr="00EC1F5E">
        <w:rPr>
          <w:rFonts w:ascii="標楷體" w:eastAsia="標楷體" w:hAnsi="標楷體" w:cs="細明體" w:hint="eastAsia"/>
        </w:rPr>
        <w:t>某</w:t>
      </w:r>
      <w:r w:rsidR="005366E6" w:rsidRPr="00EC1F5E">
        <w:rPr>
          <w:rFonts w:ascii="標楷體" w:eastAsia="標楷體" w:hAnsi="標楷體" w:cs="Arial" w:hint="eastAsia"/>
        </w:rPr>
        <w:t>受訪者指出</w:t>
      </w:r>
      <w:r w:rsidR="00414033" w:rsidRPr="00EC1F5E">
        <w:rPr>
          <w:rFonts w:ascii="標楷體" w:eastAsia="標楷體" w:hAnsi="標楷體" w:cs="細明體" w:hint="eastAsia"/>
        </w:rPr>
        <w:t>「</w:t>
      </w:r>
      <w:r w:rsidR="00493676" w:rsidRPr="00EC1F5E">
        <w:rPr>
          <w:rFonts w:ascii="標楷體" w:eastAsia="標楷體" w:hAnsi="標楷體" w:cs="Arial" w:hint="eastAsia"/>
        </w:rPr>
        <w:t>MR的重要性</w:t>
      </w:r>
      <w:r w:rsidR="00A57057">
        <w:rPr>
          <w:rFonts w:ascii="標楷體" w:eastAsia="標楷體" w:hAnsi="標楷體" w:cs="Arial" w:hint="eastAsia"/>
        </w:rPr>
        <w:t>仍會</w:t>
      </w:r>
      <w:r w:rsidR="00493676" w:rsidRPr="00EC1F5E">
        <w:rPr>
          <w:rFonts w:ascii="標楷體" w:eastAsia="標楷體" w:hAnsi="標楷體" w:cs="Arial" w:hint="eastAsia"/>
        </w:rPr>
        <w:t>持續</w:t>
      </w:r>
      <w:r w:rsidR="00614316" w:rsidRPr="00EC1F5E">
        <w:rPr>
          <w:rFonts w:ascii="標楷體" w:eastAsia="標楷體" w:hAnsi="標楷體" w:cs="Arial" w:hint="eastAsia"/>
        </w:rPr>
        <w:t>，</w:t>
      </w:r>
      <w:r w:rsidR="00E472CF">
        <w:rPr>
          <w:rFonts w:ascii="標楷體" w:eastAsia="標楷體" w:hAnsi="標楷體" w:cs="Arial" w:hint="eastAsia"/>
        </w:rPr>
        <w:t>但</w:t>
      </w:r>
      <w:r w:rsidR="00414033" w:rsidRPr="00EC1F5E">
        <w:rPr>
          <w:rFonts w:ascii="標楷體" w:eastAsia="標楷體" w:hAnsi="標楷體" w:cs="細明體" w:hint="eastAsia"/>
        </w:rPr>
        <w:t>公司</w:t>
      </w:r>
      <w:r w:rsidR="00E472CF">
        <w:rPr>
          <w:rFonts w:ascii="標楷體" w:eastAsia="標楷體" w:hAnsi="標楷體" w:cs="細明體" w:hint="eastAsia"/>
        </w:rPr>
        <w:t>需要審核</w:t>
      </w:r>
      <w:r w:rsidR="00E472CF" w:rsidRPr="00EC1F5E">
        <w:rPr>
          <w:rFonts w:ascii="標楷體" w:eastAsia="標楷體" w:hAnsi="標楷體" w:cs="細明體" w:hint="eastAsia"/>
        </w:rPr>
        <w:t>提供</w:t>
      </w:r>
      <w:r w:rsidR="00722A8C" w:rsidRPr="00EC1F5E">
        <w:rPr>
          <w:rFonts w:ascii="標楷體" w:eastAsia="標楷體" w:hAnsi="標楷體" w:cs="細明體" w:hint="eastAsia"/>
        </w:rPr>
        <w:t>顧客</w:t>
      </w:r>
      <w:r w:rsidR="00722A8C">
        <w:rPr>
          <w:rFonts w:ascii="標楷體" w:eastAsia="標楷體" w:hAnsi="標楷體" w:cs="細明體" w:hint="eastAsia"/>
        </w:rPr>
        <w:t>必要</w:t>
      </w:r>
      <w:r w:rsidR="00E472CF" w:rsidRPr="00EC1F5E">
        <w:rPr>
          <w:rFonts w:ascii="標楷體" w:eastAsia="標楷體" w:hAnsi="標楷體" w:cs="細明體" w:hint="eastAsia"/>
        </w:rPr>
        <w:t>附</w:t>
      </w:r>
      <w:bookmarkStart w:id="0" w:name="_GoBack"/>
      <w:bookmarkEnd w:id="0"/>
      <w:r w:rsidR="00E472CF" w:rsidRPr="00EC1F5E">
        <w:rPr>
          <w:rFonts w:ascii="標楷體" w:eastAsia="標楷體" w:hAnsi="標楷體" w:cs="細明體" w:hint="eastAsia"/>
        </w:rPr>
        <w:t>加價值</w:t>
      </w:r>
      <w:r w:rsidR="00722A8C">
        <w:rPr>
          <w:rFonts w:ascii="標楷體" w:eastAsia="標楷體" w:hAnsi="標楷體" w:cs="細明體" w:hint="eastAsia"/>
        </w:rPr>
        <w:t>的</w:t>
      </w:r>
      <w:r w:rsidR="00E472CF">
        <w:rPr>
          <w:rFonts w:ascii="標楷體" w:eastAsia="標楷體" w:hAnsi="標楷體" w:cs="細明體" w:hint="eastAsia"/>
        </w:rPr>
        <w:t>能力</w:t>
      </w:r>
      <w:r w:rsidR="00722A8C" w:rsidRPr="00EC1F5E">
        <w:rPr>
          <w:rFonts w:ascii="標楷體" w:eastAsia="標楷體" w:hAnsi="標楷體" w:cs="細明體" w:hint="eastAsia"/>
        </w:rPr>
        <w:t>。</w:t>
      </w:r>
      <w:r w:rsidR="00414033" w:rsidRPr="00EC1F5E">
        <w:rPr>
          <w:rFonts w:ascii="標楷體" w:eastAsia="標楷體" w:hAnsi="標楷體" w:cs="細明體" w:hint="eastAsia"/>
        </w:rPr>
        <w:t>」</w:t>
      </w:r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D6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B6" w:rsidRDefault="00D90AB6" w:rsidP="00D432A3">
      <w:pPr>
        <w:spacing w:before="120"/>
      </w:pPr>
      <w:r>
        <w:separator/>
      </w:r>
    </w:p>
  </w:endnote>
  <w:endnote w:type="continuationSeparator" w:id="0">
    <w:p w:rsidR="00D90AB6" w:rsidRDefault="00D90AB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B6" w:rsidRDefault="00D90AB6" w:rsidP="00D432A3">
      <w:pPr>
        <w:spacing w:before="120"/>
      </w:pPr>
      <w:r>
        <w:separator/>
      </w:r>
    </w:p>
  </w:footnote>
  <w:footnote w:type="continuationSeparator" w:id="0">
    <w:p w:rsidR="00D90AB6" w:rsidRDefault="00D90AB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26B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42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E1C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395"/>
    <w:rsid w:val="0051773E"/>
    <w:rsid w:val="005177C7"/>
    <w:rsid w:val="005177F2"/>
    <w:rsid w:val="00517AF6"/>
    <w:rsid w:val="00517E6E"/>
    <w:rsid w:val="00517F2F"/>
    <w:rsid w:val="0052023B"/>
    <w:rsid w:val="00520362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D1"/>
    <w:rsid w:val="005B0CBB"/>
    <w:rsid w:val="005B102F"/>
    <w:rsid w:val="005B1150"/>
    <w:rsid w:val="005B1499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11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B54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0EB2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2EB"/>
    <w:rsid w:val="007E3570"/>
    <w:rsid w:val="007E3A00"/>
    <w:rsid w:val="007E3C2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BE7"/>
    <w:rsid w:val="00917275"/>
    <w:rsid w:val="0091737F"/>
    <w:rsid w:val="009176DC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92F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387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F98"/>
    <w:rsid w:val="00A57057"/>
    <w:rsid w:val="00A57255"/>
    <w:rsid w:val="00A573DE"/>
    <w:rsid w:val="00A575B4"/>
    <w:rsid w:val="00A57EFC"/>
    <w:rsid w:val="00A57F42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01"/>
    <w:rsid w:val="00B05C19"/>
    <w:rsid w:val="00B05E00"/>
    <w:rsid w:val="00B05F4B"/>
    <w:rsid w:val="00B06BBB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9E0"/>
    <w:rsid w:val="00CE6A21"/>
    <w:rsid w:val="00CE6CAE"/>
    <w:rsid w:val="00CE6CF5"/>
    <w:rsid w:val="00CE6DF0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DF3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08"/>
    <w:rsid w:val="00E70832"/>
    <w:rsid w:val="00E70C76"/>
    <w:rsid w:val="00E7109F"/>
    <w:rsid w:val="00E7162C"/>
    <w:rsid w:val="00E71689"/>
    <w:rsid w:val="00E719F6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armtech.com/rick-edmun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70EC-533F-4582-A070-FD54EA94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157</Words>
  <Characters>898</Characters>
  <Application>Microsoft Office Word</Application>
  <DocSecurity>0</DocSecurity>
  <Lines>7</Lines>
  <Paragraphs>2</Paragraphs>
  <ScaleCrop>false</ScaleCrop>
  <Company>Astellas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106</cp:revision>
  <cp:lastPrinted>2015-04-20T08:57:00Z</cp:lastPrinted>
  <dcterms:created xsi:type="dcterms:W3CDTF">2015-04-17T20:54:00Z</dcterms:created>
  <dcterms:modified xsi:type="dcterms:W3CDTF">2015-04-20T09:01:00Z</dcterms:modified>
</cp:coreProperties>
</file>