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F64B09" w:rsidRDefault="000D6011" w:rsidP="000D6011">
      <w:pPr>
        <w:spacing w:before="180"/>
        <w:rPr>
          <w:rFonts w:ascii="標楷體" w:eastAsia="標楷體" w:hAnsi="標楷體"/>
          <w:color w:val="0D0D0D" w:themeColor="text1" w:themeTint="F2"/>
        </w:rPr>
      </w:pPr>
      <w:r w:rsidRPr="00F64B09">
        <w:rPr>
          <w:rFonts w:ascii="標楷體" w:eastAsia="標楷體" w:hAnsi="標楷體" w:hint="eastAsia"/>
          <w:color w:val="0D0D0D" w:themeColor="text1" w:themeTint="F2"/>
        </w:rPr>
        <w:t>201</w:t>
      </w:r>
      <w:r w:rsidR="000B2E0A" w:rsidRPr="00F64B09">
        <w:rPr>
          <w:rFonts w:ascii="標楷體" w:eastAsia="標楷體" w:hAnsi="標楷體" w:hint="eastAsia"/>
          <w:color w:val="0D0D0D" w:themeColor="text1" w:themeTint="F2"/>
        </w:rPr>
        <w:t>4</w:t>
      </w:r>
      <w:r w:rsidRPr="00F64B09">
        <w:rPr>
          <w:rFonts w:ascii="標楷體" w:eastAsia="標楷體" w:hAnsi="標楷體" w:hint="eastAsia"/>
          <w:color w:val="0D0D0D" w:themeColor="text1" w:themeTint="F2"/>
        </w:rPr>
        <w:t>-</w:t>
      </w:r>
      <w:r w:rsidR="000658C1" w:rsidRPr="00F64B09">
        <w:rPr>
          <w:rFonts w:ascii="標楷體" w:eastAsia="標楷體" w:hAnsi="標楷體" w:hint="eastAsia"/>
          <w:color w:val="0D0D0D" w:themeColor="text1" w:themeTint="F2"/>
        </w:rPr>
        <w:t>1</w:t>
      </w:r>
      <w:r w:rsidR="000B2E0A" w:rsidRPr="00F64B09">
        <w:rPr>
          <w:rFonts w:ascii="標楷體" w:eastAsia="標楷體" w:hAnsi="標楷體" w:hint="eastAsia"/>
          <w:color w:val="0D0D0D" w:themeColor="text1" w:themeTint="F2"/>
        </w:rPr>
        <w:t>0</w:t>
      </w:r>
      <w:r w:rsidRPr="00F64B09">
        <w:rPr>
          <w:rFonts w:ascii="標楷體" w:eastAsia="標楷體" w:hAnsi="標楷體" w:hint="eastAsia"/>
          <w:color w:val="0D0D0D" w:themeColor="text1" w:themeTint="F2"/>
        </w:rPr>
        <w:t>-</w:t>
      </w:r>
      <w:r w:rsidR="00FD58B9" w:rsidRPr="00F64B09">
        <w:rPr>
          <w:rFonts w:ascii="標楷體" w:eastAsia="標楷體" w:hAnsi="標楷體" w:hint="eastAsia"/>
          <w:color w:val="0D0D0D" w:themeColor="text1" w:themeTint="F2"/>
        </w:rPr>
        <w:t>13</w:t>
      </w:r>
    </w:p>
    <w:p w:rsidR="000D6011" w:rsidRPr="00F64B09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D0D0D" w:themeColor="text1" w:themeTint="F2"/>
        </w:rPr>
      </w:pPr>
      <w:r w:rsidRPr="00F64B09">
        <w:rPr>
          <w:rFonts w:ascii="標楷體" w:eastAsia="標楷體" w:hAnsi="標楷體" w:hint="eastAsia"/>
          <w:b/>
          <w:color w:val="0D0D0D" w:themeColor="text1" w:themeTint="F2"/>
        </w:rPr>
        <w:t xml:space="preserve">陳如月 </w:t>
      </w:r>
    </w:p>
    <w:p w:rsidR="00650EAD" w:rsidRPr="00F64B09" w:rsidRDefault="00650EAD" w:rsidP="005449C1">
      <w:pPr>
        <w:widowControl/>
        <w:spacing w:beforeLines="0" w:before="120" w:after="120"/>
        <w:rPr>
          <w:rFonts w:ascii="標楷體" w:eastAsia="標楷體" w:hAnsi="標楷體" w:cs="細明體"/>
          <w:b/>
          <w:color w:val="0D0D0D" w:themeColor="text1" w:themeTint="F2"/>
          <w:kern w:val="0"/>
          <w:sz w:val="32"/>
          <w:szCs w:val="32"/>
        </w:rPr>
      </w:pPr>
      <w:r w:rsidRPr="00F64B09">
        <w:rPr>
          <w:rFonts w:ascii="標楷體" w:eastAsia="標楷體" w:hAnsi="標楷體" w:cs="細明體" w:hint="eastAsia"/>
          <w:b/>
          <w:color w:val="0D0D0D" w:themeColor="text1" w:themeTint="F2"/>
          <w:kern w:val="0"/>
          <w:sz w:val="32"/>
          <w:szCs w:val="23"/>
        </w:rPr>
        <w:t>聚焦</w:t>
      </w:r>
      <w:r w:rsidR="00F3112E" w:rsidRPr="00F64B09">
        <w:rPr>
          <w:rFonts w:ascii="標楷體" w:eastAsia="標楷體" w:hAnsi="標楷體" w:cs="細明體" w:hint="eastAsia"/>
          <w:b/>
          <w:color w:val="0D0D0D" w:themeColor="text1" w:themeTint="F2"/>
          <w:kern w:val="0"/>
          <w:sz w:val="32"/>
          <w:szCs w:val="23"/>
        </w:rPr>
        <w:t>顧</w:t>
      </w:r>
      <w:r w:rsidRPr="00F64B09">
        <w:rPr>
          <w:rFonts w:ascii="標楷體" w:eastAsia="標楷體" w:hAnsi="標楷體" w:cs="Arial" w:hint="eastAsia"/>
          <w:b/>
          <w:color w:val="0D0D0D" w:themeColor="text1" w:themeTint="F2"/>
          <w:sz w:val="32"/>
          <w:szCs w:val="32"/>
        </w:rPr>
        <w:t>客</w:t>
      </w:r>
      <w:r w:rsidR="00881FA9" w:rsidRPr="00F64B09">
        <w:rPr>
          <w:rFonts w:ascii="標楷體" w:eastAsia="標楷體" w:hAnsi="標楷體" w:cs="Arial" w:hint="eastAsia"/>
          <w:b/>
          <w:color w:val="0D0D0D" w:themeColor="text1" w:themeTint="F2"/>
          <w:sz w:val="32"/>
          <w:szCs w:val="32"/>
        </w:rPr>
        <w:t>是</w:t>
      </w:r>
      <w:r w:rsidRPr="00F64B09">
        <w:rPr>
          <w:rFonts w:ascii="標楷體" w:eastAsia="標楷體" w:hAnsi="標楷體" w:cs="Arial" w:hint="eastAsia"/>
          <w:b/>
          <w:color w:val="0D0D0D" w:themeColor="text1" w:themeTint="F2"/>
          <w:sz w:val="32"/>
          <w:szCs w:val="32"/>
        </w:rPr>
        <w:t>銷售的關鍵</w:t>
      </w:r>
    </w:p>
    <w:p w:rsidR="00274D32" w:rsidRPr="00F64B09" w:rsidRDefault="00001D18" w:rsidP="007B1331">
      <w:pPr>
        <w:pStyle w:val="Default"/>
        <w:rPr>
          <w:rFonts w:ascii="標楷體" w:eastAsia="標楷體" w:hAnsi="標楷體" w:cs="細明體"/>
          <w:color w:val="0D0D0D" w:themeColor="text1" w:themeTint="F2"/>
          <w:lang w:eastAsia="zh-TW"/>
        </w:rPr>
      </w:pPr>
      <w:r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 xml:space="preserve">   </w:t>
      </w:r>
      <w:r w:rsidR="00283258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 xml:space="preserve"> </w:t>
      </w:r>
      <w:r w:rsidR="00274D32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許多</w:t>
      </w:r>
      <w:r w:rsidR="00F3112E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藥</w:t>
      </w:r>
      <w:r w:rsidR="00274D32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品</w:t>
      </w:r>
      <w:r w:rsidR="00F3112E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公司承認</w:t>
      </w:r>
      <w:r w:rsidR="00D37F05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，</w:t>
      </w:r>
      <w:r w:rsidR="00F3112E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必須從</w:t>
      </w:r>
      <w:r w:rsidR="00B152AD">
        <w:rPr>
          <w:rFonts w:ascii="標楷體" w:eastAsia="標楷體" w:hAnsi="標楷體" w:cs="Arial" w:hint="eastAsia"/>
          <w:color w:val="0D0D0D" w:themeColor="text1" w:themeTint="F2"/>
          <w:lang w:eastAsia="zh-TW"/>
        </w:rPr>
        <w:t>傳統的產品聚焦模式轉變為更加以顧客為中心的模式</w:t>
      </w:r>
      <w:r w:rsidR="00F3112E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，不過</w:t>
      </w:r>
      <w:r w:rsidR="00F3112E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，</w:t>
      </w:r>
      <w:r w:rsidR="005C30CC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很少能對應這一轉化</w:t>
      </w:r>
      <w:r w:rsidR="00F3112E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。</w:t>
      </w:r>
      <w:r w:rsidR="002B2FDA">
        <w:rPr>
          <w:rFonts w:ascii="標楷體" w:eastAsia="標楷體" w:hAnsi="標楷體" w:cs="Arial" w:hint="eastAsia"/>
          <w:color w:val="0D0D0D" w:themeColor="text1" w:themeTint="F2"/>
          <w:lang w:eastAsia="zh-TW"/>
        </w:rPr>
        <w:t>受邀</w:t>
      </w:r>
      <w:r w:rsidR="008D5AFD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在東京舉行</w:t>
      </w:r>
      <w:r w:rsidR="002B2FDA">
        <w:rPr>
          <w:rFonts w:ascii="標楷體" w:eastAsia="標楷體" w:hAnsi="標楷體" w:cs="Arial" w:hint="eastAsia"/>
          <w:color w:val="0D0D0D" w:themeColor="text1" w:themeTint="F2"/>
          <w:lang w:eastAsia="zh-TW"/>
        </w:rPr>
        <w:t>的</w:t>
      </w:r>
      <w:r w:rsidR="00B90B1A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Sales Excellence Japan 2014</w:t>
      </w:r>
      <w:r w:rsidR="002B2FDA">
        <w:rPr>
          <w:rFonts w:ascii="標楷體" w:eastAsia="標楷體" w:hAnsi="標楷體" w:cs="Arial" w:hint="eastAsia"/>
          <w:color w:val="0D0D0D" w:themeColor="text1" w:themeTint="F2"/>
          <w:lang w:eastAsia="zh-TW"/>
        </w:rPr>
        <w:t>擔任</w:t>
      </w:r>
      <w:r w:rsidR="00847D51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講員</w:t>
      </w:r>
      <w:r w:rsidR="00FB65D8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之</w:t>
      </w:r>
      <w:proofErr w:type="gramStart"/>
      <w:r w:rsidR="00FB65D8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一</w:t>
      </w:r>
      <w:proofErr w:type="gramEnd"/>
      <w:r w:rsidR="007C0E7D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的日本</w:t>
      </w:r>
      <w:r w:rsidR="007C0E7D" w:rsidRPr="00F64B09">
        <w:rPr>
          <w:rFonts w:ascii="標楷體" w:eastAsia="標楷體" w:hAnsi="標楷體" w:cs="Arial"/>
          <w:color w:val="0D0D0D" w:themeColor="text1" w:themeTint="F2"/>
          <w:lang w:eastAsia="zh-TW"/>
        </w:rPr>
        <w:t>Shire</w:t>
      </w:r>
      <w:r w:rsidR="007C0E7D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公司</w:t>
      </w:r>
      <w:r w:rsidR="007C0E7D" w:rsidRPr="00F64B09">
        <w:rPr>
          <w:rFonts w:ascii="標楷體" w:eastAsia="標楷體" w:hAnsi="標楷體"/>
          <w:color w:val="0D0D0D" w:themeColor="text1" w:themeTint="F2"/>
          <w:lang w:eastAsia="zh-TW"/>
        </w:rPr>
        <w:t>内科領域</w:t>
      </w:r>
      <w:r w:rsidR="007C0E7D" w:rsidRPr="00F64B09">
        <w:rPr>
          <w:rFonts w:ascii="標楷體" w:eastAsia="標楷體" w:hAnsi="標楷體" w:hint="eastAsia"/>
          <w:color w:val="0D0D0D" w:themeColor="text1" w:themeTint="F2"/>
          <w:lang w:eastAsia="zh-TW"/>
        </w:rPr>
        <w:t>和罕見</w:t>
      </w:r>
      <w:r w:rsidR="007C0E7D" w:rsidRPr="00F64B09">
        <w:rPr>
          <w:rFonts w:ascii="標楷體" w:eastAsia="標楷體" w:hAnsi="標楷體"/>
          <w:color w:val="0D0D0D" w:themeColor="text1" w:themeTint="F2"/>
          <w:lang w:eastAsia="zh-TW"/>
        </w:rPr>
        <w:t>疾</w:t>
      </w:r>
      <w:r w:rsidR="007C0E7D" w:rsidRPr="00F64B09">
        <w:rPr>
          <w:rFonts w:ascii="標楷體" w:eastAsia="標楷體" w:hAnsi="標楷體" w:hint="eastAsia"/>
          <w:color w:val="0D0D0D" w:themeColor="text1" w:themeTint="F2"/>
          <w:lang w:eastAsia="zh-TW"/>
        </w:rPr>
        <w:t>病</w:t>
      </w:r>
      <w:r w:rsidR="007C0E7D" w:rsidRPr="00F64B09">
        <w:rPr>
          <w:rFonts w:ascii="標楷體" w:eastAsia="標楷體" w:hAnsi="標楷體"/>
          <w:color w:val="0D0D0D" w:themeColor="text1" w:themeTint="F2"/>
          <w:lang w:eastAsia="zh-TW"/>
        </w:rPr>
        <w:t>事業部</w:t>
      </w:r>
      <w:r w:rsidR="008B4B3E" w:rsidRPr="00F64B09">
        <w:rPr>
          <w:rFonts w:ascii="標楷體" w:eastAsia="標楷體" w:hAnsi="標楷體" w:hint="eastAsia"/>
          <w:color w:val="0D0D0D" w:themeColor="text1" w:themeTint="F2"/>
          <w:lang w:eastAsia="zh-TW"/>
        </w:rPr>
        <w:t>岡</w:t>
      </w:r>
      <w:r w:rsidR="007C0E7D" w:rsidRPr="00F64B09">
        <w:rPr>
          <w:rFonts w:ascii="標楷體" w:eastAsia="標楷體" w:hAnsi="標楷體" w:hint="eastAsia"/>
          <w:color w:val="0D0D0D" w:themeColor="text1" w:themeTint="F2"/>
          <w:lang w:eastAsia="zh-TW"/>
        </w:rPr>
        <w:t>田</w:t>
      </w:r>
      <w:r w:rsidR="008B4B3E">
        <w:rPr>
          <w:rFonts w:ascii="標楷體" w:eastAsia="標楷體" w:hAnsi="標楷體" w:hint="eastAsia"/>
          <w:color w:val="0D0D0D" w:themeColor="text1" w:themeTint="F2"/>
          <w:lang w:eastAsia="zh-TW"/>
        </w:rPr>
        <w:t>裕</w:t>
      </w:r>
      <w:r w:rsidR="007C0E7D" w:rsidRPr="00F64B09">
        <w:rPr>
          <w:rFonts w:ascii="標楷體" w:eastAsia="標楷體" w:hAnsi="標楷體"/>
          <w:color w:val="0D0D0D" w:themeColor="text1" w:themeTint="F2"/>
          <w:szCs w:val="22"/>
          <w:lang w:eastAsia="zh-TW"/>
        </w:rPr>
        <w:t>部</w:t>
      </w:r>
      <w:r w:rsidR="007C0E7D" w:rsidRPr="00F64B09">
        <w:rPr>
          <w:rFonts w:ascii="標楷體" w:eastAsia="標楷體" w:hAnsi="標楷體" w:cs="新細明體" w:hint="eastAsia"/>
          <w:color w:val="0D0D0D" w:themeColor="text1" w:themeTint="F2"/>
          <w:szCs w:val="22"/>
          <w:lang w:eastAsia="zh-TW"/>
        </w:rPr>
        <w:t>長</w:t>
      </w:r>
      <w:r w:rsidR="00847D51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最近接受專訪</w:t>
      </w:r>
      <w:r w:rsidR="002B2FDA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，</w:t>
      </w:r>
      <w:r w:rsidR="003C5676" w:rsidRPr="00F64B09">
        <w:rPr>
          <w:rFonts w:ascii="標楷體" w:eastAsia="標楷體" w:hAnsi="標楷體" w:cs="新細明體" w:hint="eastAsia"/>
          <w:color w:val="0D0D0D" w:themeColor="text1" w:themeTint="F2"/>
          <w:szCs w:val="22"/>
          <w:lang w:eastAsia="zh-TW"/>
        </w:rPr>
        <w:t>重申</w:t>
      </w:r>
      <w:r w:rsidR="00C668C6" w:rsidRPr="00F64B09">
        <w:rPr>
          <w:rFonts w:ascii="標楷體" w:eastAsia="標楷體" w:hAnsi="標楷體" w:cs="新細明體" w:hint="eastAsia"/>
          <w:color w:val="0D0D0D" w:themeColor="text1" w:themeTint="F2"/>
          <w:szCs w:val="22"/>
          <w:lang w:eastAsia="zh-TW"/>
        </w:rPr>
        <w:t>不論</w:t>
      </w:r>
      <w:r w:rsidR="003C5676" w:rsidRPr="00F64B09">
        <w:rPr>
          <w:rFonts w:ascii="標楷體" w:eastAsia="標楷體" w:hAnsi="標楷體" w:cs="新細明體" w:hint="eastAsia"/>
          <w:color w:val="0D0D0D" w:themeColor="text1" w:themeTint="F2"/>
          <w:szCs w:val="22"/>
          <w:lang w:eastAsia="zh-TW"/>
        </w:rPr>
        <w:t>一般醫療</w:t>
      </w:r>
      <w:r w:rsidR="00C668C6" w:rsidRPr="00F64B09">
        <w:rPr>
          <w:rFonts w:ascii="標楷體" w:eastAsia="標楷體" w:hAnsi="標楷體" w:cs="新細明體" w:hint="eastAsia"/>
          <w:color w:val="0D0D0D" w:themeColor="text1" w:themeTint="F2"/>
          <w:szCs w:val="22"/>
          <w:lang w:eastAsia="zh-TW"/>
        </w:rPr>
        <w:t>或是</w:t>
      </w:r>
      <w:r w:rsidR="00B611FF" w:rsidRPr="00F64B09">
        <w:rPr>
          <w:rFonts w:ascii="標楷體" w:eastAsia="標楷體" w:hAnsi="標楷體" w:cs="新細明體" w:hint="eastAsia"/>
          <w:color w:val="0D0D0D" w:themeColor="text1" w:themeTint="F2"/>
          <w:szCs w:val="22"/>
          <w:lang w:eastAsia="zh-TW"/>
        </w:rPr>
        <w:t>專科醫療</w:t>
      </w:r>
      <w:r w:rsidR="00DC16F5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，</w:t>
      </w:r>
      <w:r w:rsidR="00B611FF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理解客戶都至關重要。</w:t>
      </w:r>
      <w:r w:rsidR="00402D00" w:rsidRPr="00F64B09">
        <w:rPr>
          <w:rFonts w:ascii="標楷體" w:eastAsia="標楷體" w:hAnsi="標楷體" w:hint="eastAsia"/>
          <w:color w:val="0D0D0D" w:themeColor="text1" w:themeTint="F2"/>
          <w:lang w:eastAsia="zh-TW"/>
        </w:rPr>
        <w:t>岡田先生</w:t>
      </w:r>
      <w:r w:rsidR="00847D51" w:rsidRPr="00F64B09">
        <w:rPr>
          <w:rFonts w:ascii="標楷體" w:eastAsia="標楷體" w:hAnsi="標楷體" w:hint="eastAsia"/>
          <w:color w:val="0D0D0D" w:themeColor="text1" w:themeTint="F2"/>
          <w:lang w:eastAsia="zh-TW"/>
        </w:rPr>
        <w:t>在</w:t>
      </w:r>
      <w:r w:rsidR="00402D00" w:rsidRPr="00F64B09">
        <w:rPr>
          <w:rFonts w:ascii="標楷體" w:eastAsia="標楷體" w:hAnsi="標楷體" w:cs="新細明體" w:hint="eastAsia"/>
          <w:color w:val="0D0D0D" w:themeColor="text1" w:themeTint="F2"/>
          <w:szCs w:val="22"/>
          <w:lang w:eastAsia="zh-TW"/>
        </w:rPr>
        <w:t>一般醫療</w:t>
      </w:r>
      <w:r w:rsidR="00847D51" w:rsidRPr="00F64B09">
        <w:rPr>
          <w:rFonts w:ascii="標楷體" w:eastAsia="標楷體" w:hAnsi="標楷體" w:cs="新細明體" w:hint="eastAsia"/>
          <w:color w:val="0D0D0D" w:themeColor="text1" w:themeTint="F2"/>
          <w:szCs w:val="22"/>
          <w:lang w:eastAsia="zh-TW"/>
        </w:rPr>
        <w:t>市場有</w:t>
      </w:r>
      <w:r w:rsidR="00402D00" w:rsidRPr="00F64B09">
        <w:rPr>
          <w:rFonts w:ascii="標楷體" w:eastAsia="標楷體" w:hAnsi="標楷體" w:cs="新細明體" w:hint="eastAsia"/>
          <w:color w:val="0D0D0D" w:themeColor="text1" w:themeTint="F2"/>
          <w:szCs w:val="22"/>
          <w:lang w:eastAsia="zh-TW"/>
        </w:rPr>
        <w:t>豐富的經驗</w:t>
      </w:r>
      <w:r w:rsidR="00847D51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，今年在日本率先推出兩個新產品。關於顧客聚焦</w:t>
      </w:r>
      <w:r w:rsidR="00E474FB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如何影響銷售和行銷</w:t>
      </w:r>
      <w:r w:rsidR="00F84765" w:rsidRPr="00F64B09">
        <w:rPr>
          <w:rFonts w:ascii="標楷體" w:eastAsia="標楷體" w:hAnsi="標楷體" w:cs="細明體" w:hint="eastAsia"/>
          <w:color w:val="0D0D0D" w:themeColor="text1" w:themeTint="F2"/>
          <w:szCs w:val="23"/>
          <w:lang w:eastAsia="zh-TW"/>
        </w:rPr>
        <w:t>，</w:t>
      </w:r>
      <w:r w:rsidR="00E474FB" w:rsidRPr="00F64B09">
        <w:rPr>
          <w:rFonts w:ascii="標楷體" w:eastAsia="標楷體" w:hAnsi="標楷體" w:cs="細明體" w:hint="eastAsia"/>
          <w:color w:val="0D0D0D" w:themeColor="text1" w:themeTint="F2"/>
          <w:szCs w:val="23"/>
          <w:lang w:eastAsia="zh-TW"/>
        </w:rPr>
        <w:t>他的說法如下</w:t>
      </w:r>
      <w:r w:rsidR="001F7EEF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。</w:t>
      </w:r>
    </w:p>
    <w:p w:rsidR="0097255B" w:rsidRPr="00F64B09" w:rsidRDefault="00274D32" w:rsidP="00274D32">
      <w:pPr>
        <w:pStyle w:val="Default"/>
        <w:spacing w:before="120"/>
        <w:rPr>
          <w:rFonts w:ascii="標楷體" w:eastAsia="標楷體" w:hAnsi="標楷體" w:cs="細明體"/>
          <w:color w:val="0D0D0D" w:themeColor="text1" w:themeTint="F2"/>
          <w:lang w:eastAsia="zh-TW"/>
        </w:rPr>
      </w:pPr>
      <w:r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 xml:space="preserve">    在日本，</w:t>
      </w:r>
      <w:r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藥品公司</w:t>
      </w:r>
      <w:r w:rsidR="00882244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有不一樣的經營模式</w:t>
      </w:r>
      <w:r w:rsidR="001F7EEF" w:rsidRPr="00F64B09">
        <w:rPr>
          <w:rFonts w:ascii="標楷體" w:eastAsia="標楷體" w:hAnsi="標楷體" w:cs="細明體" w:hint="eastAsia"/>
          <w:color w:val="0D0D0D" w:themeColor="text1" w:themeTint="F2"/>
          <w:szCs w:val="23"/>
          <w:lang w:eastAsia="zh-TW"/>
        </w:rPr>
        <w:t>，</w:t>
      </w:r>
      <w:r w:rsidR="00882244" w:rsidRPr="00F64B09">
        <w:rPr>
          <w:rFonts w:ascii="標楷體" w:eastAsia="標楷體" w:hAnsi="標楷體" w:cs="細明體" w:hint="eastAsia"/>
          <w:color w:val="0D0D0D" w:themeColor="text1" w:themeTint="F2"/>
          <w:szCs w:val="23"/>
          <w:lang w:eastAsia="zh-TW"/>
        </w:rPr>
        <w:t>有的是</w:t>
      </w:r>
      <w:r w:rsidR="00882244" w:rsidRPr="00F64B09">
        <w:rPr>
          <w:rFonts w:ascii="標楷體" w:eastAsia="標楷體" w:hAnsi="標楷體" w:cs="新細明體" w:hint="eastAsia"/>
          <w:color w:val="0D0D0D" w:themeColor="text1" w:themeTint="F2"/>
          <w:szCs w:val="22"/>
          <w:lang w:eastAsia="zh-TW"/>
        </w:rPr>
        <w:t>一般醫療市場的巨人</w:t>
      </w:r>
      <w:r w:rsidR="001F7EEF" w:rsidRPr="00F64B09">
        <w:rPr>
          <w:rFonts w:ascii="標楷體" w:eastAsia="標楷體" w:hAnsi="標楷體" w:cs="細明體" w:hint="eastAsia"/>
          <w:color w:val="0D0D0D" w:themeColor="text1" w:themeTint="F2"/>
          <w:szCs w:val="23"/>
          <w:lang w:eastAsia="zh-TW"/>
        </w:rPr>
        <w:t>，</w:t>
      </w:r>
      <w:r w:rsidR="00882244" w:rsidRPr="00F64B09">
        <w:rPr>
          <w:rFonts w:ascii="標楷體" w:eastAsia="標楷體" w:hAnsi="標楷體" w:cs="細明體" w:hint="eastAsia"/>
          <w:color w:val="0D0D0D" w:themeColor="text1" w:themeTint="F2"/>
          <w:szCs w:val="23"/>
          <w:lang w:eastAsia="zh-TW"/>
        </w:rPr>
        <w:t>擁有超過2,000位業務代表</w:t>
      </w:r>
      <w:r w:rsidR="00650EAD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，</w:t>
      </w:r>
      <w:r w:rsidR="00882244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與此相反的是，</w:t>
      </w:r>
      <w:r w:rsidR="00882244" w:rsidRPr="00F64B09">
        <w:rPr>
          <w:rFonts w:ascii="標楷體" w:eastAsia="標楷體" w:hAnsi="標楷體" w:cs="新細明體" w:hint="eastAsia"/>
          <w:color w:val="0D0D0D" w:themeColor="text1" w:themeTint="F2"/>
          <w:szCs w:val="22"/>
          <w:lang w:eastAsia="zh-TW"/>
        </w:rPr>
        <w:t>專科醫療</w:t>
      </w:r>
      <w:r w:rsidR="00450C7F" w:rsidRPr="00F64B09">
        <w:rPr>
          <w:rFonts w:ascii="標楷體" w:eastAsia="標楷體" w:hAnsi="標楷體" w:cs="新細明體" w:hint="eastAsia"/>
          <w:color w:val="0D0D0D" w:themeColor="text1" w:themeTint="F2"/>
          <w:szCs w:val="22"/>
          <w:lang w:eastAsia="zh-TW"/>
        </w:rPr>
        <w:t>的</w:t>
      </w:r>
      <w:r w:rsidR="00450C7F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藥品公司可能</w:t>
      </w:r>
      <w:r w:rsidR="00450C7F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僅有百</w:t>
      </w:r>
      <w:r w:rsidR="00450C7F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個業務</w:t>
      </w:r>
      <w:r w:rsidR="00450C7F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代表或更少。</w:t>
      </w:r>
      <w:r w:rsidR="001F2CC1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在日本，有幾個關鍵趨勢影響</w:t>
      </w:r>
      <w:r w:rsidR="001F2CC1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藥品公司</w:t>
      </w:r>
      <w:r w:rsidR="00011E84">
        <w:rPr>
          <w:rFonts w:ascii="標楷體" w:eastAsia="標楷體" w:hAnsi="標楷體" w:cs="Arial" w:hint="eastAsia"/>
          <w:color w:val="0D0D0D" w:themeColor="text1" w:themeTint="F2"/>
          <w:lang w:eastAsia="zh-TW"/>
        </w:rPr>
        <w:t>的</w:t>
      </w:r>
      <w:r w:rsidR="001F2CC1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銷售</w:t>
      </w:r>
      <w:r w:rsidR="00126258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，</w:t>
      </w:r>
      <w:r w:rsidR="00126258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包括</w:t>
      </w:r>
      <w:r w:rsidR="00126258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和</w:t>
      </w:r>
      <w:r w:rsidR="00126258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醫</w:t>
      </w:r>
      <w:r w:rsidR="00126258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師關係的改變</w:t>
      </w:r>
      <w:r w:rsidR="00126258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、法規遵從性</w:t>
      </w:r>
      <w:r w:rsidR="0037132D" w:rsidRPr="00F64B09">
        <w:rPr>
          <w:rFonts w:ascii="標楷體" w:eastAsia="標楷體" w:hAnsi="標楷體" w:cs="Arial"/>
          <w:color w:val="0D0D0D" w:themeColor="text1" w:themeTint="F2"/>
          <w:lang w:eastAsia="zh-TW"/>
        </w:rPr>
        <w:t>，</w:t>
      </w:r>
      <w:r w:rsidR="0037132D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以及區別個別產</w:t>
      </w:r>
      <w:r w:rsidR="004F799D">
        <w:rPr>
          <w:rFonts w:ascii="標楷體" w:eastAsia="標楷體" w:hAnsi="標楷體" w:cs="Arial" w:hint="eastAsia"/>
          <w:color w:val="0D0D0D" w:themeColor="text1" w:themeTint="F2"/>
          <w:lang w:eastAsia="zh-TW"/>
        </w:rPr>
        <w:t>品</w:t>
      </w:r>
      <w:r w:rsidR="0037132D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差異性的挑戰等</w:t>
      </w:r>
      <w:r w:rsidR="00650EAD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。</w:t>
      </w:r>
      <w:r w:rsidR="00116851" w:rsidRPr="00F64B09">
        <w:rPr>
          <w:rFonts w:ascii="標楷體" w:eastAsia="標楷體" w:hAnsi="標楷體" w:hint="eastAsia"/>
          <w:color w:val="0D0D0D" w:themeColor="text1" w:themeTint="F2"/>
          <w:lang w:eastAsia="zh-TW"/>
        </w:rPr>
        <w:t>岡田先生</w:t>
      </w:r>
      <w:r w:rsidR="00116851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解釋</w:t>
      </w:r>
      <w:r w:rsidR="0097255B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「</w:t>
      </w:r>
      <w:r w:rsidR="00AE5266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這</w:t>
      </w:r>
      <w:r w:rsidR="0097255B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整個</w:t>
      </w:r>
      <w:r w:rsidR="0097255B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趨勢迫使</w:t>
      </w:r>
      <w:r w:rsidR="0097255B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藥品公司</w:t>
      </w:r>
      <w:r w:rsidR="0097255B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要更以</w:t>
      </w:r>
      <w:r w:rsidR="0097255B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顧</w:t>
      </w:r>
      <w:r w:rsidR="0097255B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客為中心。</w:t>
      </w:r>
      <w:r w:rsidR="0097255B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」</w:t>
      </w:r>
    </w:p>
    <w:p w:rsidR="00747426" w:rsidRPr="00F64B09" w:rsidRDefault="004B12D2" w:rsidP="00747426">
      <w:pPr>
        <w:pStyle w:val="Default"/>
        <w:spacing w:before="120"/>
        <w:rPr>
          <w:rFonts w:ascii="標楷體" w:eastAsia="標楷體" w:hAnsi="標楷體" w:cs="細明體"/>
          <w:color w:val="0D0D0D" w:themeColor="text1" w:themeTint="F2"/>
          <w:lang w:eastAsia="zh-TW"/>
        </w:rPr>
      </w:pPr>
      <w:r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 xml:space="preserve">    因此，</w:t>
      </w:r>
      <w:r w:rsidR="00A22FF9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當</w:t>
      </w:r>
      <w:r w:rsidR="001E5515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擺脫</w:t>
      </w:r>
      <w:r w:rsidR="00A22FF9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完全以產品為中心的</w:t>
      </w:r>
      <w:r w:rsidR="001E5515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接觸方法時</w:t>
      </w:r>
      <w:r w:rsidR="001E5515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，</w:t>
      </w:r>
      <w:r w:rsidR="001E5515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更瞭解顧客越來越是銷售的關鍵。</w:t>
      </w:r>
      <w:r w:rsidR="004629FA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但到底誰是顧客？</w:t>
      </w:r>
      <w:proofErr w:type="gramStart"/>
      <w:r w:rsidR="00E310C1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據岡田先生</w:t>
      </w:r>
      <w:proofErr w:type="gramEnd"/>
      <w:r w:rsidR="00AE5266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，</w:t>
      </w:r>
      <w:r w:rsidR="00E310C1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它取決於治療領域和目標病人：</w:t>
      </w:r>
      <w:r w:rsidR="00747426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有時</w:t>
      </w:r>
      <w:r w:rsidR="00C6554B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候</w:t>
      </w:r>
      <w:r w:rsidR="00747426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更</w:t>
      </w:r>
      <w:r w:rsidR="00C6554B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重視醫師</w:t>
      </w:r>
      <w:r w:rsidR="00747426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；有時</w:t>
      </w:r>
      <w:r w:rsidR="00C6554B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候</w:t>
      </w:r>
      <w:r w:rsidR="00747426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更</w:t>
      </w:r>
      <w:r w:rsidR="00C6554B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聚焦</w:t>
      </w:r>
      <w:r w:rsidR="00747426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病人以及醫</w:t>
      </w:r>
      <w:r w:rsidR="00C6554B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師</w:t>
      </w:r>
      <w:r w:rsidR="00747426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；在</w:t>
      </w:r>
      <w:r w:rsidR="00C6554B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兒科</w:t>
      </w:r>
      <w:r w:rsidR="00747426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領域</w:t>
      </w:r>
      <w:r w:rsidR="00270B69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，照</w:t>
      </w:r>
      <w:r w:rsidR="00270B69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護</w:t>
      </w:r>
      <w:r w:rsidR="00747426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者</w:t>
      </w:r>
      <w:proofErr w:type="gramStart"/>
      <w:r w:rsidR="00270B69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﹙</w:t>
      </w:r>
      <w:proofErr w:type="gramEnd"/>
      <w:r w:rsidR="00015C9F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雙親</w:t>
      </w:r>
      <w:proofErr w:type="gramStart"/>
      <w:r w:rsidR="00270B69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﹚</w:t>
      </w:r>
      <w:proofErr w:type="gramEnd"/>
      <w:r w:rsidR="00747426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也可</w:t>
      </w:r>
      <w:r w:rsidR="00270B69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以</w:t>
      </w:r>
      <w:r w:rsidR="00015C9F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是</w:t>
      </w:r>
      <w:r w:rsidR="00747426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很重要</w:t>
      </w:r>
      <w:r w:rsidR="00270B69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的</w:t>
      </w:r>
      <w:r w:rsidR="00747426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。</w:t>
      </w:r>
    </w:p>
    <w:p w:rsidR="0099599C" w:rsidRPr="00F64B09" w:rsidRDefault="0099599C" w:rsidP="0097255B">
      <w:pPr>
        <w:pStyle w:val="Default"/>
        <w:spacing w:before="120"/>
        <w:rPr>
          <w:rFonts w:ascii="標楷體" w:eastAsia="標楷體" w:hAnsi="標楷體" w:cs="細明體"/>
          <w:color w:val="0D0D0D" w:themeColor="text1" w:themeTint="F2"/>
          <w:lang w:eastAsia="zh-TW"/>
        </w:rPr>
      </w:pPr>
      <w:r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 xml:space="preserve">    當問及為什麼</w:t>
      </w:r>
      <w:r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藥品公司</w:t>
      </w:r>
      <w:r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需要知道他們的</w:t>
      </w:r>
      <w:r w:rsidR="00F9180D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顧</w:t>
      </w:r>
      <w:r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客，岡田回答：「</w:t>
      </w:r>
      <w:r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這很大程度上是因為我們需要對怎樣教導疾病和治療負責。要做到這一點，我們需要瞭解客</w:t>
      </w:r>
      <w:r w:rsidR="00DA086E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戶</w:t>
      </w:r>
      <w:r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的當前行為以及</w:t>
      </w:r>
      <w:r w:rsidR="00F9180D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驅</w:t>
      </w:r>
      <w:r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動</w:t>
      </w:r>
      <w:r w:rsidR="00DA086E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這種行為的動機。瞭解自己的</w:t>
      </w:r>
      <w:r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客</w:t>
      </w:r>
      <w:r w:rsidR="00DA086E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戶</w:t>
      </w:r>
      <w:r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讓</w:t>
      </w:r>
      <w:r w:rsidR="00FE3304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我們可以更好地據</w:t>
      </w:r>
      <w:r w:rsidR="00F9180D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以</w:t>
      </w:r>
      <w:r w:rsidR="00FE3304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訂製</w:t>
      </w:r>
      <w:r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個人化</w:t>
      </w:r>
      <w:r w:rsidR="00FE3304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接觸</w:t>
      </w:r>
      <w:r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的方法。</w:t>
      </w:r>
      <w:r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」</w:t>
      </w:r>
    </w:p>
    <w:p w:rsidR="004845B1" w:rsidRPr="00F64B09" w:rsidRDefault="0099599C" w:rsidP="0097255B">
      <w:pPr>
        <w:pStyle w:val="Default"/>
        <w:spacing w:before="120"/>
        <w:rPr>
          <w:rFonts w:ascii="標楷體" w:eastAsia="標楷體" w:hAnsi="標楷體" w:cs="細明體"/>
          <w:color w:val="0D0D0D" w:themeColor="text1" w:themeTint="F2"/>
          <w:lang w:eastAsia="zh-TW"/>
        </w:rPr>
      </w:pPr>
      <w:r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 xml:space="preserve">    </w:t>
      </w:r>
      <w:r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最重要的是，幾個趨勢鼓勵</w:t>
      </w:r>
      <w:r w:rsidR="004845B1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藥品公司</w:t>
      </w:r>
      <w:r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更以</w:t>
      </w:r>
      <w:r w:rsidR="001C0B81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顧</w:t>
      </w:r>
      <w:r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客為重點。這些措施包括：</w:t>
      </w:r>
    </w:p>
    <w:p w:rsidR="00E94704" w:rsidRPr="00F64B09" w:rsidRDefault="00627944" w:rsidP="00BA07FB">
      <w:pPr>
        <w:pStyle w:val="Default"/>
        <w:numPr>
          <w:ilvl w:val="0"/>
          <w:numId w:val="49"/>
        </w:numPr>
        <w:spacing w:before="120"/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</w:pPr>
      <w:r w:rsidRPr="00F64B09">
        <w:rPr>
          <w:rFonts w:ascii="標楷體" w:eastAsia="標楷體" w:hAnsi="標楷體" w:cs="細明體" w:hint="eastAsia"/>
          <w:b/>
          <w:color w:val="0D0D0D" w:themeColor="text1" w:themeTint="F2"/>
          <w:lang w:eastAsia="zh-TW"/>
        </w:rPr>
        <w:t>圍繞</w:t>
      </w:r>
      <w:r w:rsidRPr="00F64B09">
        <w:rPr>
          <w:rFonts w:ascii="標楷體" w:eastAsia="標楷體" w:hAnsi="標楷體" w:cs="Arial" w:hint="eastAsia"/>
          <w:b/>
          <w:color w:val="0D0D0D" w:themeColor="text1" w:themeTint="F2"/>
          <w:lang w:eastAsia="zh-TW"/>
        </w:rPr>
        <w:t>藥品公司</w:t>
      </w:r>
      <w:r w:rsidRPr="00F64B09">
        <w:rPr>
          <w:rFonts w:ascii="標楷體" w:eastAsia="標楷體" w:hAnsi="標楷體" w:cs="細明體" w:hint="eastAsia"/>
          <w:b/>
          <w:color w:val="0D0D0D" w:themeColor="text1" w:themeTint="F2"/>
          <w:lang w:eastAsia="zh-TW"/>
        </w:rPr>
        <w:t>不斷變化的環境</w:t>
      </w:r>
      <w:r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，</w:t>
      </w:r>
      <w:r w:rsidR="003906A1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包括更多的法規遵從性監管</w:t>
      </w:r>
      <w:r w:rsidR="00626445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、</w:t>
      </w:r>
      <w:r w:rsidR="00866124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拜訪的限制和預約的要求</w:t>
      </w:r>
      <w:r w:rsidR="003906A1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，</w:t>
      </w:r>
      <w:r w:rsidR="00866124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以及醫師獲得更多的資訊。</w:t>
      </w:r>
      <w:r w:rsidR="00DF2F72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後果是MR間</w:t>
      </w:r>
      <w:r w:rsidR="00DF2F72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越來越多的選擇性</w:t>
      </w:r>
      <w:r w:rsidR="00DF2F72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取決於醫師倚賴個別MR</w:t>
      </w:r>
      <w:r w:rsidR="00DF2F72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提供的價值。</w:t>
      </w:r>
      <w:r w:rsidR="00D16394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「</w:t>
      </w:r>
      <w:r w:rsidR="00DF2F72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其結果是，</w:t>
      </w:r>
      <w:r w:rsidR="00D72C9A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傳統</w:t>
      </w:r>
      <w:r w:rsidR="00D72C9A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以</w:t>
      </w:r>
      <w:r w:rsidR="00D72C9A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產品為中心的</w:t>
      </w:r>
      <w:r w:rsidR="00D72C9A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方法</w:t>
      </w:r>
      <w:r w:rsidR="00D72C9A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不再像以前管用</w:t>
      </w:r>
      <w:r w:rsidR="00D72C9A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。</w:t>
      </w:r>
      <w:r w:rsidR="00D72C9A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」</w:t>
      </w:r>
    </w:p>
    <w:p w:rsidR="00E3472B" w:rsidRPr="00F64B09" w:rsidRDefault="000C5330" w:rsidP="00376B86">
      <w:pPr>
        <w:pStyle w:val="Default"/>
        <w:numPr>
          <w:ilvl w:val="0"/>
          <w:numId w:val="49"/>
        </w:numPr>
        <w:spacing w:before="120"/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</w:pP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特別是在</w:t>
      </w:r>
      <w:r w:rsidRPr="00F64B09">
        <w:rPr>
          <w:rStyle w:val="shorttext"/>
          <w:rFonts w:ascii="標楷體" w:eastAsia="標楷體" w:hAnsi="標楷體" w:cs="細明體" w:hint="eastAsia"/>
          <w:b/>
          <w:color w:val="0D0D0D" w:themeColor="text1" w:themeTint="F2"/>
          <w:lang w:eastAsia="zh-TW"/>
        </w:rPr>
        <w:t>一般醫療市場</w:t>
      </w: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，</w:t>
      </w:r>
      <w:r w:rsidR="00422956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醫師治療的是</w:t>
      </w:r>
      <w:r w:rsidR="00422B2F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醫療需求</w:t>
      </w:r>
      <w:r w:rsidR="00422956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更少未滿足的、相對較常見的疾病。</w:t>
      </w:r>
      <w:r w:rsidR="0070443C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藥品公司</w:t>
      </w:r>
      <w:r w:rsidR="00C130DB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由</w:t>
      </w:r>
      <w:r w:rsidR="00C130DB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數千位MR</w:t>
      </w:r>
      <w:r w:rsidR="00CA7F2C" w:rsidRPr="00F64B09">
        <w:rPr>
          <w:rFonts w:ascii="標楷體" w:eastAsia="標楷體" w:hAnsi="標楷體" w:cs="細明體"/>
          <w:color w:val="0D0D0D" w:themeColor="text1" w:themeTint="F2"/>
          <w:lang w:eastAsia="zh-TW"/>
        </w:rPr>
        <w:t>，</w:t>
      </w:r>
      <w:r w:rsidR="00C130DB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高頻率拜訪</w:t>
      </w:r>
      <w:r w:rsidR="00980E8A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以</w:t>
      </w:r>
      <w:r w:rsidR="00C130DB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傳遞產品資訊來銷售相對簡單的產品</w:t>
      </w:r>
      <w:r w:rsidR="00876CAE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。因此，醫</w:t>
      </w:r>
      <w:r w:rsidR="003F3CC6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師對於品牌和訊息</w:t>
      </w:r>
      <w:r w:rsidR="00876CAE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有</w:t>
      </w:r>
      <w:r w:rsidR="003F3CC6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高度</w:t>
      </w:r>
      <w:r w:rsidR="00876CAE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意識</w:t>
      </w:r>
      <w:r w:rsidR="00580EF1"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，</w:t>
      </w:r>
      <w:r w:rsidR="00A22C97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但是已經厭倦了無休止的產品聚焦，以及看到更少的品牌差異。</w:t>
      </w:r>
      <w:r w:rsidR="00610BC9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其結果是，</w:t>
      </w:r>
      <w:r w:rsidR="003C4533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銷售人員需要比之前更關注客</w:t>
      </w:r>
      <w:r w:rsidR="00DA086E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戶</w:t>
      </w:r>
      <w:r w:rsidR="003C4533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:</w:t>
      </w:r>
      <w:r w:rsidR="00376B86"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醫</w:t>
      </w:r>
      <w:r w:rsidR="00376B86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師</w:t>
      </w:r>
      <w:r w:rsidR="00376B86"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和</w:t>
      </w:r>
      <w:r w:rsidR="00376B86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MR</w:t>
      </w:r>
      <w:r w:rsidR="00376B86"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之間的互</w:t>
      </w:r>
      <w:r w:rsidR="00376B86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動</w:t>
      </w:r>
      <w:r w:rsidR="009D25D6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使</w:t>
      </w:r>
      <w:r w:rsidR="00376B86"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藥</w:t>
      </w:r>
      <w:r w:rsidR="009D25D6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品</w:t>
      </w:r>
      <w:r w:rsidR="00376B86"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公司瞭解客</w:t>
      </w:r>
      <w:r w:rsidR="00DA086E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戶</w:t>
      </w:r>
      <w:r w:rsidR="00376B86"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的想法和需求，</w:t>
      </w:r>
      <w:r w:rsidR="00E3472B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要</w:t>
      </w:r>
      <w:r w:rsidR="00DA086E"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推動</w:t>
      </w:r>
      <w:r w:rsidR="00DA086E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差異化的程度以驅動</w:t>
      </w:r>
      <w:r w:rsidR="00DA086E"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新處方</w:t>
      </w:r>
      <w:r w:rsidR="00E3472B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，</w:t>
      </w:r>
      <w:r w:rsidR="00E3472B"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這種互動</w:t>
      </w:r>
      <w:r w:rsidR="00DA086E"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變得更重要</w:t>
      </w:r>
      <w:r w:rsidR="00E3472B"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。</w:t>
      </w:r>
    </w:p>
    <w:p w:rsidR="00C82900" w:rsidRPr="00F64B09" w:rsidRDefault="00C82900" w:rsidP="00D05DC2">
      <w:pPr>
        <w:pStyle w:val="Default"/>
        <w:numPr>
          <w:ilvl w:val="0"/>
          <w:numId w:val="49"/>
        </w:numPr>
        <w:spacing w:before="120"/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</w:pP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與此相反的是，</w:t>
      </w:r>
      <w:r w:rsidR="00D931DF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在</w:t>
      </w:r>
      <w:r w:rsidR="00D931DF" w:rsidRPr="00F64B09">
        <w:rPr>
          <w:rFonts w:ascii="標楷體" w:eastAsia="標楷體" w:hAnsi="標楷體" w:cs="新細明體" w:hint="eastAsia"/>
          <w:b/>
          <w:color w:val="0D0D0D" w:themeColor="text1" w:themeTint="F2"/>
          <w:szCs w:val="22"/>
          <w:lang w:eastAsia="zh-TW"/>
        </w:rPr>
        <w:t>專科醫療</w:t>
      </w:r>
      <w:r w:rsidR="00D931DF" w:rsidRPr="00F64B09">
        <w:rPr>
          <w:rStyle w:val="shorttext"/>
          <w:rFonts w:ascii="標楷體" w:eastAsia="標楷體" w:hAnsi="標楷體" w:cs="細明體" w:hint="eastAsia"/>
          <w:b/>
          <w:color w:val="0D0D0D" w:themeColor="text1" w:themeTint="F2"/>
          <w:lang w:eastAsia="zh-TW"/>
        </w:rPr>
        <w:t>市場</w:t>
      </w:r>
      <w:r w:rsidR="00D931DF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中，醫</w:t>
      </w:r>
      <w:r w:rsidR="00D802D6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師治療的是</w:t>
      </w:r>
      <w:r w:rsidR="00D26B4C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醫療需求</w:t>
      </w:r>
      <w:r w:rsidR="00D802D6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更得不到滿足的罕見或特定疾病。</w:t>
      </w:r>
      <w:r w:rsidR="00565AC8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藥品公司用人數少很多的MR</w:t>
      </w:r>
      <w:r w:rsidR="008214BB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，</w:t>
      </w:r>
      <w:r w:rsidR="00EC003B"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以</w:t>
      </w:r>
      <w:r w:rsidR="00EC003B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更少的拜訪頻率</w:t>
      </w:r>
      <w:r w:rsidR="00565AC8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提供</w:t>
      </w:r>
      <w:r w:rsidR="00EC003B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一種疾病和藥物的</w:t>
      </w:r>
      <w:r w:rsidR="00565AC8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詳細資訊</w:t>
      </w:r>
      <w:r w:rsidR="00EC003B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給為數有限的專家</w:t>
      </w:r>
      <w:r w:rsidR="00B7438A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，</w:t>
      </w:r>
      <w:r w:rsidR="00EC003B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來銷</w:t>
      </w:r>
      <w:r w:rsidR="00EC003B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售相對複雜的產品</w:t>
      </w:r>
      <w:r w:rsidR="00627944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。</w:t>
      </w:r>
      <w:r w:rsidR="00EC003B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岡田先生也表明，這比一般醫療市場</w:t>
      </w: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需要</w:t>
      </w:r>
      <w:r w:rsidR="00C52C9F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更以</w:t>
      </w: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客戶為重點</w:t>
      </w:r>
      <w:r w:rsidR="00C52C9F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。更複雜的疾病和產品需要更有針對性的方法，這</w:t>
      </w: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取決於醫</w:t>
      </w:r>
      <w:r w:rsidR="00C52C9F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師</w:t>
      </w: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的治療</w:t>
      </w:r>
      <w:r w:rsidR="00C52C9F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原則</w:t>
      </w: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或個別病人的病情。</w:t>
      </w:r>
    </w:p>
    <w:p w:rsidR="003C1469" w:rsidRPr="00F64B09" w:rsidRDefault="003C1469" w:rsidP="003C1469">
      <w:pPr>
        <w:pStyle w:val="Default"/>
        <w:spacing w:before="120"/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</w:pP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 xml:space="preserve">    岡田先生也強調，「</w:t>
      </w:r>
      <w:r w:rsidRPr="00F64B09">
        <w:rPr>
          <w:rFonts w:ascii="標楷體" w:eastAsia="標楷體" w:hAnsi="標楷體" w:cs="Arial" w:hint="eastAsia"/>
          <w:color w:val="0D0D0D" w:themeColor="text1" w:themeTint="F2"/>
          <w:lang w:eastAsia="zh-TW"/>
        </w:rPr>
        <w:t>藥品公司</w:t>
      </w:r>
      <w:r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需要更</w:t>
      </w:r>
      <w:r w:rsidR="008214BB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加</w:t>
      </w:r>
      <w:r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理解客戶</w:t>
      </w: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，</w:t>
      </w:r>
      <w:r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不管我們</w:t>
      </w: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面對的是一般醫療或是專科醫療</w:t>
      </w:r>
      <w:r w:rsidRPr="00F64B09"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  <w:t>。</w:t>
      </w: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」</w:t>
      </w:r>
    </w:p>
    <w:p w:rsidR="00A22022" w:rsidRPr="00F64B09" w:rsidRDefault="00A22022" w:rsidP="003C1469">
      <w:pPr>
        <w:pStyle w:val="Default"/>
        <w:spacing w:before="120"/>
        <w:rPr>
          <w:rStyle w:val="shorttext"/>
          <w:rFonts w:ascii="標楷體" w:eastAsia="標楷體" w:hAnsi="標楷體" w:cs="細明體"/>
          <w:color w:val="0D0D0D" w:themeColor="text1" w:themeTint="F2"/>
          <w:lang w:eastAsia="zh-TW"/>
        </w:rPr>
      </w:pP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lastRenderedPageBreak/>
        <w:t xml:space="preserve">    </w:t>
      </w:r>
      <w:r w:rsidR="00B61A65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根據岡田先生</w:t>
      </w:r>
      <w:r w:rsidR="00B61A65" w:rsidRPr="00F64B09">
        <w:rPr>
          <w:rFonts w:ascii="標楷體" w:eastAsia="標楷體" w:hAnsi="標楷體" w:cs="細明體" w:hint="eastAsia"/>
          <w:color w:val="0D0D0D" w:themeColor="text1" w:themeTint="F2"/>
          <w:lang w:eastAsia="zh-TW"/>
        </w:rPr>
        <w:t>，</w:t>
      </w: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走向</w:t>
      </w:r>
      <w:r w:rsidR="00B61A65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以</w:t>
      </w:r>
      <w:r w:rsidR="00075861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顧</w:t>
      </w:r>
      <w:r w:rsidR="00B61A65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客為中心的作法有一些</w:t>
      </w: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重要</w:t>
      </w:r>
      <w:r w:rsidR="00B61A65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意義</w:t>
      </w:r>
      <w:r w:rsidR="00FD6FCB" w:rsidRPr="00F64B09">
        <w:rPr>
          <w:rFonts w:ascii="標楷體" w:eastAsia="標楷體" w:hAnsi="標楷體" w:cs="細明體" w:hint="eastAsia"/>
          <w:color w:val="0D0D0D" w:themeColor="text1" w:themeTint="F2"/>
          <w:szCs w:val="23"/>
          <w:lang w:eastAsia="zh-TW"/>
        </w:rPr>
        <w:t>。</w:t>
      </w: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  <w:lang w:eastAsia="zh-TW"/>
        </w:rPr>
        <w:t>其中潛在的問題是：</w:t>
      </w:r>
    </w:p>
    <w:p w:rsidR="005042A6" w:rsidRPr="00F64B09" w:rsidRDefault="005042A6" w:rsidP="005042A6">
      <w:pPr>
        <w:pStyle w:val="a7"/>
        <w:widowControl/>
        <w:numPr>
          <w:ilvl w:val="0"/>
          <w:numId w:val="50"/>
        </w:numPr>
        <w:spacing w:beforeLines="0" w:before="120"/>
        <w:ind w:leftChars="0"/>
        <w:rPr>
          <w:rFonts w:ascii="標楷體" w:eastAsia="標楷體" w:hAnsi="標楷體" w:cs="細明體"/>
          <w:color w:val="0D0D0D" w:themeColor="text1" w:themeTint="F2"/>
        </w:rPr>
      </w:pPr>
      <w:r w:rsidRPr="00F64B09">
        <w:rPr>
          <w:rFonts w:ascii="標楷體" w:eastAsia="標楷體" w:hAnsi="標楷體" w:cs="細明體"/>
          <w:b/>
          <w:color w:val="0D0D0D" w:themeColor="text1" w:themeTint="F2"/>
        </w:rPr>
        <w:t>市場行銷和銷售的</w:t>
      </w:r>
      <w:r w:rsidRPr="00F64B09">
        <w:rPr>
          <w:rFonts w:ascii="標楷體" w:eastAsia="標楷體" w:hAnsi="標楷體" w:cs="細明體" w:hint="eastAsia"/>
          <w:b/>
          <w:color w:val="0D0D0D" w:themeColor="text1" w:themeTint="F2"/>
        </w:rPr>
        <w:t>理念</w:t>
      </w:r>
      <w:r w:rsidRPr="00F64B09">
        <w:rPr>
          <w:rStyle w:val="shorttext"/>
          <w:rFonts w:ascii="標楷體" w:eastAsia="標楷體" w:hAnsi="標楷體" w:cs="細明體" w:hint="eastAsia"/>
          <w:b/>
          <w:color w:val="0D0D0D" w:themeColor="text1" w:themeTint="F2"/>
        </w:rPr>
        <w:t>脫節</w:t>
      </w:r>
      <w:r w:rsidRPr="00F64B09">
        <w:rPr>
          <w:rFonts w:ascii="標楷體" w:eastAsia="標楷體" w:hAnsi="標楷體" w:cs="細明體"/>
          <w:color w:val="0D0D0D" w:themeColor="text1" w:themeTint="F2"/>
        </w:rPr>
        <w:t>，戰術仍然專注</w:t>
      </w:r>
      <w:r w:rsidR="002818B2" w:rsidRPr="00F64B09">
        <w:rPr>
          <w:rFonts w:ascii="標楷體" w:eastAsia="標楷體" w:hAnsi="標楷體" w:cs="細明體" w:hint="eastAsia"/>
          <w:color w:val="0D0D0D" w:themeColor="text1" w:themeTint="F2"/>
        </w:rPr>
        <w:t>於</w:t>
      </w:r>
      <w:r w:rsidRPr="00F64B09">
        <w:rPr>
          <w:rFonts w:ascii="標楷體" w:eastAsia="標楷體" w:hAnsi="標楷體" w:cs="細明體"/>
          <w:color w:val="0D0D0D" w:themeColor="text1" w:themeTint="F2"/>
        </w:rPr>
        <w:t>產品，並且可能不配</w:t>
      </w:r>
      <w:r w:rsidR="006C23E4" w:rsidRPr="00F64B09">
        <w:rPr>
          <w:rFonts w:ascii="標楷體" w:eastAsia="標楷體" w:hAnsi="標楷體" w:cs="細明體" w:hint="eastAsia"/>
          <w:color w:val="0D0D0D" w:themeColor="text1" w:themeTint="F2"/>
        </w:rPr>
        <w:t>合</w:t>
      </w:r>
      <w:r w:rsidRPr="00F64B09">
        <w:rPr>
          <w:rFonts w:ascii="標楷體" w:eastAsia="標楷體" w:hAnsi="標楷體" w:cs="細明體"/>
          <w:color w:val="0D0D0D" w:themeColor="text1" w:themeTint="F2"/>
        </w:rPr>
        <w:t>客戶導向的</w:t>
      </w:r>
      <w:r w:rsidR="0072464D">
        <w:rPr>
          <w:rFonts w:ascii="標楷體" w:eastAsia="標楷體" w:hAnsi="標楷體" w:cs="細明體" w:hint="eastAsia"/>
          <w:color w:val="0D0D0D" w:themeColor="text1" w:themeTint="F2"/>
        </w:rPr>
        <w:t>模</w:t>
      </w:r>
      <w:r w:rsidR="006C23E4" w:rsidRPr="00F64B09">
        <w:rPr>
          <w:rFonts w:ascii="標楷體" w:eastAsia="標楷體" w:hAnsi="標楷體" w:cs="細明體" w:hint="eastAsia"/>
          <w:color w:val="0D0D0D" w:themeColor="text1" w:themeTint="F2"/>
        </w:rPr>
        <w:t>式</w:t>
      </w:r>
      <w:r w:rsidRPr="00F64B09">
        <w:rPr>
          <w:rFonts w:ascii="標楷體" w:eastAsia="標楷體" w:hAnsi="標楷體" w:cs="細明體"/>
          <w:color w:val="0D0D0D" w:themeColor="text1" w:themeTint="F2"/>
        </w:rPr>
        <w:t>。為了對付這種情況，他建議進行</w:t>
      </w:r>
      <w:r w:rsidR="006C23E4" w:rsidRPr="00F64B09">
        <w:rPr>
          <w:rFonts w:ascii="標楷體" w:eastAsia="標楷體" w:hAnsi="標楷體" w:cs="細明體" w:hint="eastAsia"/>
          <w:color w:val="0D0D0D" w:themeColor="text1" w:themeTint="F2"/>
        </w:rPr>
        <w:t>公司內跨行銷、營業、醫學事務和其他功能單位的工作坊</w:t>
      </w:r>
      <w:r w:rsidRPr="00F64B09">
        <w:rPr>
          <w:rFonts w:ascii="標楷體" w:eastAsia="標楷體" w:hAnsi="標楷體" w:cs="細明體"/>
          <w:color w:val="0D0D0D" w:themeColor="text1" w:themeTint="F2"/>
        </w:rPr>
        <w:t>，</w:t>
      </w:r>
      <w:r w:rsidR="006C23E4" w:rsidRPr="00F64B09">
        <w:rPr>
          <w:rFonts w:ascii="標楷體" w:eastAsia="標楷體" w:hAnsi="標楷體" w:cs="細明體" w:hint="eastAsia"/>
          <w:color w:val="0D0D0D" w:themeColor="text1" w:themeTint="F2"/>
        </w:rPr>
        <w:t>討論客戶的見解</w:t>
      </w:r>
      <w:r w:rsidRPr="00F64B09">
        <w:rPr>
          <w:rFonts w:ascii="標楷體" w:eastAsia="標楷體" w:hAnsi="標楷體" w:cs="細明體"/>
          <w:color w:val="0D0D0D" w:themeColor="text1" w:themeTint="F2"/>
        </w:rPr>
        <w:t>。他還建議</w:t>
      </w:r>
      <w:r w:rsidR="001C5D80" w:rsidRPr="00F64B09">
        <w:rPr>
          <w:rFonts w:ascii="標楷體" w:eastAsia="標楷體" w:hAnsi="標楷體" w:cs="細明體"/>
          <w:color w:val="0D0D0D" w:themeColor="text1" w:themeTint="F2"/>
        </w:rPr>
        <w:t>品牌策劃</w:t>
      </w:r>
      <w:r w:rsidR="001C5D80" w:rsidRPr="00F64B09">
        <w:rPr>
          <w:rFonts w:ascii="標楷體" w:eastAsia="標楷體" w:hAnsi="標楷體" w:cs="細明體" w:hint="eastAsia"/>
          <w:color w:val="0D0D0D" w:themeColor="text1" w:themeTint="F2"/>
        </w:rPr>
        <w:t>時要</w:t>
      </w:r>
      <w:r w:rsidRPr="00F64B09">
        <w:rPr>
          <w:rFonts w:ascii="標楷體" w:eastAsia="標楷體" w:hAnsi="標楷體" w:cs="細明體"/>
          <w:color w:val="0D0D0D" w:themeColor="text1" w:themeTint="F2"/>
        </w:rPr>
        <w:t>追求</w:t>
      </w:r>
      <w:r w:rsidR="001C5D80" w:rsidRPr="00F64B09">
        <w:rPr>
          <w:rFonts w:ascii="標楷體" w:eastAsia="標楷體" w:hAnsi="標楷體" w:cs="細明體"/>
          <w:color w:val="0D0D0D" w:themeColor="text1" w:themeTint="F2"/>
        </w:rPr>
        <w:t>關鍵客戶見解</w:t>
      </w:r>
      <w:r w:rsidR="001C5D80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Pr="00F64B09">
        <w:rPr>
          <w:rFonts w:ascii="標楷體" w:eastAsia="標楷體" w:hAnsi="標楷體" w:cs="細明體"/>
          <w:color w:val="0D0D0D" w:themeColor="text1" w:themeTint="F2"/>
        </w:rPr>
        <w:t>和一貫地反映在市場行銷和銷售策略。</w:t>
      </w:r>
    </w:p>
    <w:p w:rsidR="00BC42D4" w:rsidRPr="00F64B09" w:rsidRDefault="0072464D" w:rsidP="00330D5A">
      <w:pPr>
        <w:pStyle w:val="a7"/>
        <w:widowControl/>
        <w:numPr>
          <w:ilvl w:val="0"/>
          <w:numId w:val="50"/>
        </w:numPr>
        <w:spacing w:beforeLines="0" w:before="120"/>
        <w:ind w:leftChars="0"/>
        <w:rPr>
          <w:rStyle w:val="shorttext"/>
          <w:rFonts w:ascii="標楷體" w:eastAsia="標楷體" w:hAnsi="標楷體" w:cs="細明體"/>
          <w:color w:val="0D0D0D" w:themeColor="text1" w:themeTint="F2"/>
        </w:rPr>
      </w:pPr>
      <w:r>
        <w:rPr>
          <w:rFonts w:ascii="標楷體" w:eastAsia="標楷體" w:hAnsi="標楷體" w:cs="細明體" w:hint="eastAsia"/>
          <w:color w:val="0D0D0D" w:themeColor="text1" w:themeTint="F2"/>
        </w:rPr>
        <w:t>以</w:t>
      </w:r>
      <w:r w:rsidR="00E54729" w:rsidRPr="00F64B09">
        <w:rPr>
          <w:rFonts w:ascii="標楷體" w:eastAsia="標楷體" w:hAnsi="標楷體" w:cs="細明體" w:hint="eastAsia"/>
          <w:color w:val="0D0D0D" w:themeColor="text1" w:themeTint="F2"/>
        </w:rPr>
        <w:t>顧客為關注焦點的時候</w:t>
      </w:r>
      <w:r w:rsidR="005042A6" w:rsidRPr="00F64B0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，</w:t>
      </w:r>
      <w:r w:rsidR="00E54729" w:rsidRPr="00F64B09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MR可能會</w:t>
      </w:r>
      <w:r w:rsidR="00E54729" w:rsidRPr="00F64B09">
        <w:rPr>
          <w:rFonts w:ascii="標楷體" w:eastAsia="標楷體" w:hAnsi="標楷體" w:cs="細明體" w:hint="eastAsia"/>
          <w:b/>
          <w:color w:val="0D0D0D" w:themeColor="text1" w:themeTint="F2"/>
        </w:rPr>
        <w:t>有</w:t>
      </w:r>
      <w:r w:rsidR="00F97203" w:rsidRPr="00F64B09">
        <w:rPr>
          <w:rFonts w:ascii="標楷體" w:eastAsia="標楷體" w:hAnsi="標楷體" w:cs="細明體" w:hint="eastAsia"/>
          <w:b/>
          <w:color w:val="0D0D0D" w:themeColor="text1" w:themeTint="F2"/>
        </w:rPr>
        <w:t>錯誤的心態</w:t>
      </w:r>
      <w:r w:rsidR="00E54729" w:rsidRPr="00F64B09">
        <w:rPr>
          <w:rFonts w:ascii="標楷體" w:eastAsia="標楷體" w:hAnsi="標楷體" w:cs="Arial"/>
          <w:color w:val="0D0D0D" w:themeColor="text1" w:themeTint="F2"/>
        </w:rPr>
        <w:t>，</w:t>
      </w:r>
      <w:r w:rsidR="00E54729" w:rsidRPr="00F64B09">
        <w:rPr>
          <w:rFonts w:ascii="標楷體" w:eastAsia="標楷體" w:hAnsi="標楷體" w:cs="細明體" w:hint="eastAsia"/>
          <w:color w:val="0D0D0D" w:themeColor="text1" w:themeTint="F2"/>
        </w:rPr>
        <w:t>尤其是如果他們以</w:t>
      </w:r>
      <w:r w:rsidR="00F97203" w:rsidRPr="00F64B09">
        <w:rPr>
          <w:rFonts w:ascii="標楷體" w:eastAsia="標楷體" w:hAnsi="標楷體" w:cs="細明體" w:hint="eastAsia"/>
          <w:color w:val="0D0D0D" w:themeColor="text1" w:themeTint="F2"/>
        </w:rPr>
        <w:t>為</w:t>
      </w:r>
      <w:r>
        <w:rPr>
          <w:rFonts w:ascii="標楷體" w:eastAsia="標楷體" w:hAnsi="標楷體" w:cs="細明體" w:hint="eastAsia"/>
          <w:color w:val="0D0D0D" w:themeColor="text1" w:themeTint="F2"/>
        </w:rPr>
        <w:t>顧</w:t>
      </w:r>
      <w:r w:rsidR="00E54729" w:rsidRPr="00F64B09">
        <w:rPr>
          <w:rFonts w:ascii="標楷體" w:eastAsia="標楷體" w:hAnsi="標楷體" w:cs="細明體" w:hint="eastAsia"/>
          <w:color w:val="0D0D0D" w:themeColor="text1" w:themeTint="F2"/>
        </w:rPr>
        <w:t>客為中心的</w:t>
      </w:r>
      <w:r>
        <w:rPr>
          <w:rFonts w:ascii="標楷體" w:eastAsia="標楷體" w:hAnsi="標楷體" w:cs="細明體" w:hint="eastAsia"/>
          <w:color w:val="0D0D0D" w:themeColor="text1" w:themeTint="F2"/>
        </w:rPr>
        <w:t>模式</w:t>
      </w:r>
      <w:r w:rsidR="00E54729" w:rsidRPr="00F64B09">
        <w:rPr>
          <w:rFonts w:ascii="標楷體" w:eastAsia="標楷體" w:hAnsi="標楷體" w:cs="細明體" w:hint="eastAsia"/>
          <w:color w:val="0D0D0D" w:themeColor="text1" w:themeTint="F2"/>
        </w:rPr>
        <w:t>是</w:t>
      </w:r>
      <w:r w:rsidR="00F97203" w:rsidRPr="00F64B09">
        <w:rPr>
          <w:rFonts w:ascii="標楷體" w:eastAsia="標楷體" w:hAnsi="標楷體" w:cs="細明體" w:hint="eastAsia"/>
          <w:color w:val="0D0D0D" w:themeColor="text1" w:themeTint="F2"/>
        </w:rPr>
        <w:t>不用做</w:t>
      </w:r>
      <w:r w:rsidR="00E54729" w:rsidRPr="00F64B09">
        <w:rPr>
          <w:rFonts w:ascii="標楷體" w:eastAsia="標楷體" w:hAnsi="標楷體" w:cs="細明體" w:hint="eastAsia"/>
          <w:color w:val="0D0D0D" w:themeColor="text1" w:themeTint="F2"/>
        </w:rPr>
        <w:t>品牌推廣。</w:t>
      </w:r>
      <w:r w:rsidR="00F97203" w:rsidRPr="00F64B09">
        <w:rPr>
          <w:rFonts w:ascii="標楷體" w:eastAsia="標楷體" w:hAnsi="標楷體" w:cs="細明體" w:hint="eastAsia"/>
          <w:color w:val="0D0D0D" w:themeColor="text1" w:themeTint="F2"/>
        </w:rPr>
        <w:t>為了</w:t>
      </w:r>
      <w:r w:rsidR="00D54AAA" w:rsidRPr="00F64B09">
        <w:rPr>
          <w:rFonts w:ascii="標楷體" w:eastAsia="標楷體" w:hAnsi="標楷體" w:cs="細明體" w:hint="eastAsia"/>
          <w:color w:val="0D0D0D" w:themeColor="text1" w:themeTint="F2"/>
        </w:rPr>
        <w:t>解決</w:t>
      </w:r>
      <w:r w:rsidR="00F97203" w:rsidRPr="00F64B09">
        <w:rPr>
          <w:rFonts w:ascii="標楷體" w:eastAsia="標楷體" w:hAnsi="標楷體" w:cs="細明體" w:hint="eastAsia"/>
          <w:color w:val="0D0D0D" w:themeColor="text1" w:themeTint="F2"/>
        </w:rPr>
        <w:t>這</w:t>
      </w:r>
      <w:r w:rsidR="00D54AAA" w:rsidRPr="00F64B09">
        <w:rPr>
          <w:rFonts w:ascii="標楷體" w:eastAsia="標楷體" w:hAnsi="標楷體" w:cs="細明體" w:hint="eastAsia"/>
          <w:color w:val="0D0D0D" w:themeColor="text1" w:themeTint="F2"/>
        </w:rPr>
        <w:t>個問題</w:t>
      </w:r>
      <w:r w:rsidR="00F97203" w:rsidRPr="00F64B09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BC42D4" w:rsidRPr="00F64B09">
        <w:rPr>
          <w:rFonts w:ascii="標楷體" w:eastAsia="標楷體" w:hAnsi="標楷體" w:cs="細明體"/>
          <w:color w:val="0D0D0D" w:themeColor="text1" w:themeTint="F2"/>
        </w:rPr>
        <w:t>無論市場是</w:t>
      </w:r>
      <w:r w:rsidR="00BC42D4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一般醫療</w:t>
      </w:r>
      <w:r w:rsidR="00BC42D4" w:rsidRPr="00F64B09">
        <w:rPr>
          <w:rFonts w:ascii="標楷體" w:eastAsia="標楷體" w:hAnsi="標楷體" w:cs="細明體"/>
          <w:color w:val="0D0D0D" w:themeColor="text1" w:themeTint="F2"/>
        </w:rPr>
        <w:t>或專科</w:t>
      </w:r>
      <w:r w:rsidR="00BC42D4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醫療</w:t>
      </w:r>
      <w:r w:rsidR="00BC42D4" w:rsidRPr="00F64B09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BC42D4" w:rsidRPr="00F64B09">
        <w:rPr>
          <w:rFonts w:ascii="標楷體" w:eastAsia="標楷體" w:hAnsi="標楷體" w:cs="細明體"/>
          <w:color w:val="0D0D0D" w:themeColor="text1" w:themeTint="F2"/>
        </w:rPr>
        <w:t>即使採取</w:t>
      </w:r>
      <w:r>
        <w:rPr>
          <w:rFonts w:ascii="標楷體" w:eastAsia="標楷體" w:hAnsi="標楷體" w:cs="細明體" w:hint="eastAsia"/>
          <w:color w:val="0D0D0D" w:themeColor="text1" w:themeTint="F2"/>
        </w:rPr>
        <w:t>顧</w:t>
      </w:r>
      <w:r w:rsidR="00BC42D4" w:rsidRPr="00F64B09">
        <w:rPr>
          <w:rFonts w:ascii="標楷體" w:eastAsia="標楷體" w:hAnsi="標楷體" w:cs="細明體"/>
          <w:color w:val="0D0D0D" w:themeColor="text1" w:themeTint="F2"/>
        </w:rPr>
        <w:t>客為中心的做法，</w:t>
      </w:r>
      <w:r w:rsidR="00D54AAA" w:rsidRPr="00F64B09">
        <w:rPr>
          <w:rFonts w:ascii="標楷體" w:eastAsia="標楷體" w:hAnsi="標楷體" w:cs="細明體" w:hint="eastAsia"/>
          <w:color w:val="0D0D0D" w:themeColor="text1" w:themeTint="F2"/>
        </w:rPr>
        <w:t>必須教育MR根據產品定位</w:t>
      </w:r>
      <w:r w:rsidR="00D54AAA" w:rsidRPr="00F64B09">
        <w:rPr>
          <w:rFonts w:ascii="標楷體" w:eastAsia="標楷體" w:hAnsi="標楷體" w:cs="Arial"/>
          <w:color w:val="0D0D0D" w:themeColor="text1" w:themeTint="F2"/>
        </w:rPr>
        <w:t>，</w:t>
      </w:r>
      <w:r w:rsidR="00D54AAA" w:rsidRPr="00F64B09">
        <w:rPr>
          <w:rFonts w:ascii="標楷體" w:eastAsia="標楷體" w:hAnsi="標楷體" w:cs="細明體" w:hint="eastAsia"/>
          <w:color w:val="0D0D0D" w:themeColor="text1" w:themeTint="F2"/>
        </w:rPr>
        <w:t>包括差異化</w:t>
      </w:r>
      <w:r>
        <w:rPr>
          <w:rFonts w:ascii="標楷體" w:eastAsia="標楷體" w:hAnsi="標楷體" w:cs="細明體" w:hint="eastAsia"/>
          <w:color w:val="0D0D0D" w:themeColor="text1" w:themeTint="F2"/>
        </w:rPr>
        <w:t>以</w:t>
      </w:r>
      <w:r w:rsidR="00D54AAA" w:rsidRPr="00F64B09">
        <w:rPr>
          <w:rFonts w:ascii="標楷體" w:eastAsia="標楷體" w:hAnsi="標楷體" w:cs="細明體" w:hint="eastAsia"/>
          <w:color w:val="0D0D0D" w:themeColor="text1" w:themeTint="F2"/>
        </w:rPr>
        <w:t>進行品牌推廣</w:t>
      </w:r>
      <w:r w:rsidR="005042A6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85665A" w:rsidRPr="00F64B09" w:rsidRDefault="0049706A" w:rsidP="0085665A">
      <w:pPr>
        <w:pStyle w:val="a7"/>
        <w:widowControl/>
        <w:numPr>
          <w:ilvl w:val="0"/>
          <w:numId w:val="50"/>
        </w:numPr>
        <w:spacing w:beforeLines="0" w:before="120"/>
        <w:ind w:leftChars="0"/>
        <w:rPr>
          <w:rFonts w:ascii="標楷體" w:eastAsia="標楷體" w:hAnsi="標楷體" w:cs="細明體"/>
          <w:color w:val="0D0D0D" w:themeColor="text1" w:themeTint="F2"/>
        </w:rPr>
      </w:pPr>
      <w:r w:rsidRPr="00F64B09">
        <w:rPr>
          <w:rFonts w:ascii="標楷體" w:eastAsia="標楷體" w:hAnsi="標楷體" w:cs="細明體" w:hint="eastAsia"/>
          <w:b/>
          <w:color w:val="0D0D0D" w:themeColor="text1" w:themeTint="F2"/>
        </w:rPr>
        <w:t>不適當的</w:t>
      </w:r>
      <w:r w:rsidRPr="00F64B09">
        <w:rPr>
          <w:rFonts w:ascii="標楷體" w:eastAsia="標楷體" w:hAnsi="標楷體" w:cs="細明體"/>
          <w:b/>
          <w:color w:val="0D0D0D" w:themeColor="text1" w:themeTint="F2"/>
        </w:rPr>
        <w:t>KPI設</w:t>
      </w:r>
      <w:r w:rsidRPr="00F64B09">
        <w:rPr>
          <w:rFonts w:ascii="標楷體" w:eastAsia="標楷體" w:hAnsi="標楷體" w:cs="細明體" w:hint="eastAsia"/>
          <w:b/>
          <w:color w:val="0D0D0D" w:themeColor="text1" w:themeTint="F2"/>
        </w:rPr>
        <w:t>定</w:t>
      </w:r>
      <w:r w:rsidR="0062325F" w:rsidRPr="00F64B09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62325F" w:rsidRPr="00F64B09">
        <w:rPr>
          <w:rFonts w:ascii="標楷體" w:eastAsia="標楷體" w:hAnsi="標楷體" w:cs="細明體"/>
          <w:color w:val="0D0D0D" w:themeColor="text1" w:themeTint="F2"/>
        </w:rPr>
        <w:t>太側重</w:t>
      </w:r>
      <w:r w:rsidR="0062325F" w:rsidRPr="00F64B09">
        <w:rPr>
          <w:rFonts w:ascii="標楷體" w:eastAsia="標楷體" w:hAnsi="標楷體" w:cs="細明體" w:hint="eastAsia"/>
          <w:color w:val="0D0D0D" w:themeColor="text1" w:themeTint="F2"/>
        </w:rPr>
        <w:t>拜訪</w:t>
      </w:r>
      <w:r w:rsidR="0062325F" w:rsidRPr="00F64B09">
        <w:rPr>
          <w:rFonts w:ascii="標楷體" w:eastAsia="標楷體" w:hAnsi="標楷體" w:cs="細明體"/>
          <w:color w:val="0D0D0D" w:themeColor="text1" w:themeTint="F2"/>
        </w:rPr>
        <w:t>頻率。</w:t>
      </w:r>
      <w:r w:rsidR="0085665A" w:rsidRPr="00F64B09">
        <w:rPr>
          <w:rFonts w:ascii="標楷體" w:eastAsia="標楷體" w:hAnsi="標楷體" w:cs="細明體" w:hint="eastAsia"/>
          <w:color w:val="0D0D0D" w:themeColor="text1" w:themeTint="F2"/>
        </w:rPr>
        <w:t>銷售</w:t>
      </w:r>
      <w:r w:rsidR="0085665A" w:rsidRPr="00F64B09">
        <w:rPr>
          <w:rFonts w:ascii="標楷體" w:eastAsia="標楷體" w:hAnsi="標楷體" w:cs="細明體"/>
          <w:color w:val="0D0D0D" w:themeColor="text1" w:themeTint="F2"/>
        </w:rPr>
        <w:t>經理</w:t>
      </w:r>
      <w:r w:rsidR="0085665A" w:rsidRPr="00F64B09">
        <w:rPr>
          <w:rFonts w:ascii="標楷體" w:eastAsia="標楷體" w:hAnsi="標楷體" w:cs="細明體" w:hint="eastAsia"/>
          <w:color w:val="0D0D0D" w:themeColor="text1" w:themeTint="F2"/>
        </w:rPr>
        <w:t>應</w:t>
      </w:r>
      <w:r w:rsidR="00ED06B8">
        <w:rPr>
          <w:rFonts w:ascii="標楷體" w:eastAsia="標楷體" w:hAnsi="標楷體" w:cs="細明體" w:hint="eastAsia"/>
          <w:color w:val="0D0D0D" w:themeColor="text1" w:themeTint="F2"/>
        </w:rPr>
        <w:t>著重</w:t>
      </w:r>
      <w:r w:rsidR="00ED06B8" w:rsidRPr="00F64B09">
        <w:rPr>
          <w:rFonts w:ascii="標楷體" w:eastAsia="標楷體" w:hAnsi="標楷體" w:cs="細明體"/>
          <w:color w:val="0D0D0D" w:themeColor="text1" w:themeTint="F2"/>
        </w:rPr>
        <w:t>平衡</w:t>
      </w:r>
      <w:r w:rsidR="0085665A" w:rsidRPr="00F64B09">
        <w:rPr>
          <w:rFonts w:ascii="標楷體" w:eastAsia="標楷體" w:hAnsi="標楷體" w:cs="細明體"/>
          <w:color w:val="0D0D0D" w:themeColor="text1" w:themeTint="F2"/>
        </w:rPr>
        <w:t>活動的品質與數量</w:t>
      </w:r>
      <w:r w:rsidR="0085665A" w:rsidRPr="00F64B09">
        <w:rPr>
          <w:rFonts w:ascii="標楷體" w:eastAsia="標楷體" w:hAnsi="標楷體" w:cs="細明體" w:hint="eastAsia"/>
          <w:color w:val="0D0D0D" w:themeColor="text1" w:themeTint="F2"/>
        </w:rPr>
        <w:t>的KPI</w:t>
      </w:r>
      <w:r w:rsidR="0085665A" w:rsidRPr="00F64B09">
        <w:rPr>
          <w:rFonts w:ascii="標楷體" w:eastAsia="標楷體" w:hAnsi="標楷體" w:cs="細明體"/>
          <w:color w:val="0D0D0D" w:themeColor="text1" w:themeTint="F2"/>
        </w:rPr>
        <w:t>。例如，醫</w:t>
      </w:r>
      <w:r w:rsidR="00AB7192" w:rsidRPr="00F64B09">
        <w:rPr>
          <w:rFonts w:ascii="標楷體" w:eastAsia="標楷體" w:hAnsi="標楷體" w:cs="細明體" w:hint="eastAsia"/>
          <w:color w:val="0D0D0D" w:themeColor="text1" w:themeTint="F2"/>
        </w:rPr>
        <w:t>師</w:t>
      </w:r>
      <w:r w:rsidR="0085665A" w:rsidRPr="00F64B09">
        <w:rPr>
          <w:rFonts w:ascii="標楷體" w:eastAsia="標楷體" w:hAnsi="標楷體" w:cs="細明體"/>
          <w:color w:val="0D0D0D" w:themeColor="text1" w:themeTint="F2"/>
        </w:rPr>
        <w:t>可以評價</w:t>
      </w:r>
      <w:r w:rsidR="00AB7192" w:rsidRPr="00F64B09">
        <w:rPr>
          <w:rFonts w:ascii="標楷體" w:eastAsia="標楷體" w:hAnsi="標楷體" w:cs="Arial"/>
          <w:color w:val="0D0D0D" w:themeColor="text1" w:themeTint="F2"/>
          <w:kern w:val="0"/>
        </w:rPr>
        <w:t>MR</w:t>
      </w:r>
      <w:r w:rsidR="0085665A" w:rsidRPr="00F64B09">
        <w:rPr>
          <w:rFonts w:ascii="標楷體" w:eastAsia="標楷體" w:hAnsi="標楷體" w:cs="細明體"/>
          <w:color w:val="0D0D0D" w:themeColor="text1" w:themeTint="F2"/>
        </w:rPr>
        <w:t>瞭解</w:t>
      </w:r>
      <w:r w:rsidR="00AB7192" w:rsidRPr="00F64B09">
        <w:rPr>
          <w:rFonts w:ascii="標楷體" w:eastAsia="標楷體" w:hAnsi="標楷體" w:cs="細明體" w:hint="eastAsia"/>
          <w:color w:val="0D0D0D" w:themeColor="text1" w:themeTint="F2"/>
        </w:rPr>
        <w:t>特殊</w:t>
      </w:r>
      <w:r w:rsidR="0085665A" w:rsidRPr="00F64B09">
        <w:rPr>
          <w:rFonts w:ascii="標楷體" w:eastAsia="標楷體" w:hAnsi="標楷體" w:cs="細明體"/>
          <w:color w:val="0D0D0D" w:themeColor="text1" w:themeTint="F2"/>
        </w:rPr>
        <w:t>治療領域的品質。</w:t>
      </w:r>
    </w:p>
    <w:p w:rsidR="00295D72" w:rsidRPr="00F64B09" w:rsidRDefault="004423F4" w:rsidP="00295D72">
      <w:pPr>
        <w:pStyle w:val="a7"/>
        <w:widowControl/>
        <w:numPr>
          <w:ilvl w:val="0"/>
          <w:numId w:val="50"/>
        </w:numPr>
        <w:spacing w:beforeLines="0" w:before="120"/>
        <w:ind w:leftChars="0"/>
        <w:rPr>
          <w:rFonts w:ascii="標楷體" w:eastAsia="標楷體" w:hAnsi="標楷體" w:cs="細明體"/>
          <w:color w:val="0D0D0D" w:themeColor="text1" w:themeTint="F2"/>
        </w:rPr>
      </w:pPr>
      <w:r w:rsidRPr="00F64B09">
        <w:rPr>
          <w:rFonts w:ascii="標楷體" w:eastAsia="標楷體" w:hAnsi="標楷體" w:cs="Arial"/>
          <w:b/>
          <w:color w:val="0D0D0D" w:themeColor="text1" w:themeTint="F2"/>
          <w:kern w:val="0"/>
        </w:rPr>
        <w:t>MR</w:t>
      </w:r>
      <w:r w:rsidRPr="00F64B09">
        <w:rPr>
          <w:rFonts w:ascii="標楷體" w:eastAsia="標楷體" w:hAnsi="標楷體" w:cs="細明體"/>
          <w:b/>
          <w:color w:val="0D0D0D" w:themeColor="text1" w:themeTint="F2"/>
        </w:rPr>
        <w:t>可能缺乏理解和回應客戶需求的能力</w:t>
      </w:r>
      <w:r w:rsidRPr="00F64B09">
        <w:rPr>
          <w:rFonts w:ascii="標楷體" w:eastAsia="標楷體" w:hAnsi="標楷體" w:cs="細明體"/>
          <w:color w:val="0D0D0D" w:themeColor="text1" w:themeTint="F2"/>
        </w:rPr>
        <w:t>。岡田</w:t>
      </w: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先生建議</w:t>
      </w:r>
      <w:r w:rsidR="005042A6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ED7549" w:rsidRPr="00F64B09">
        <w:rPr>
          <w:rFonts w:ascii="標楷體" w:eastAsia="標楷體" w:hAnsi="標楷體" w:cs="細明體"/>
          <w:color w:val="0D0D0D" w:themeColor="text1" w:themeTint="F2"/>
        </w:rPr>
        <w:t>提供培訓</w:t>
      </w:r>
      <w:r w:rsidR="00ED7549" w:rsidRPr="00F64B09">
        <w:rPr>
          <w:rFonts w:ascii="標楷體" w:eastAsia="標楷體" w:hAnsi="標楷體" w:cs="細明體" w:hint="eastAsia"/>
          <w:color w:val="0D0D0D" w:themeColor="text1" w:themeTint="F2"/>
        </w:rPr>
        <w:t>給MR</w:t>
      </w:r>
      <w:r w:rsidR="00ED7549" w:rsidRPr="00F64B09">
        <w:rPr>
          <w:rFonts w:ascii="標楷體" w:eastAsia="標楷體" w:hAnsi="標楷體" w:cs="細明體"/>
          <w:color w:val="0D0D0D" w:themeColor="text1" w:themeTint="F2"/>
        </w:rPr>
        <w:t>以提高他們的溝通技巧，例如雙向溝通的有效提問</w:t>
      </w:r>
      <w:r w:rsidR="00295D72"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ED7549" w:rsidRPr="00F64B09">
        <w:rPr>
          <w:rFonts w:ascii="標楷體" w:eastAsia="標楷體" w:hAnsi="標楷體" w:cs="細明體"/>
          <w:color w:val="0D0D0D" w:themeColor="text1" w:themeTint="F2"/>
        </w:rPr>
        <w:t>以及培訓</w:t>
      </w:r>
      <w:r w:rsidR="00295D72" w:rsidRPr="00F64B09">
        <w:rPr>
          <w:rFonts w:ascii="標楷體" w:eastAsia="標楷體" w:hAnsi="標楷體" w:cs="細明體"/>
          <w:color w:val="0D0D0D" w:themeColor="text1" w:themeTint="F2"/>
        </w:rPr>
        <w:t>以提高他們</w:t>
      </w:r>
      <w:r w:rsidR="00295D72" w:rsidRPr="00F64B09">
        <w:rPr>
          <w:rFonts w:ascii="標楷體" w:eastAsia="標楷體" w:hAnsi="標楷體" w:cs="細明體" w:hint="eastAsia"/>
          <w:color w:val="0D0D0D" w:themeColor="text1" w:themeTint="F2"/>
        </w:rPr>
        <w:t>對於</w:t>
      </w:r>
      <w:r w:rsidR="00295D72" w:rsidRPr="00F64B09">
        <w:rPr>
          <w:rFonts w:ascii="標楷體" w:eastAsia="標楷體" w:hAnsi="標楷體" w:cs="細明體"/>
          <w:color w:val="0D0D0D" w:themeColor="text1" w:themeTint="F2"/>
        </w:rPr>
        <w:t>圍</w:t>
      </w:r>
      <w:r w:rsidR="00295D72" w:rsidRPr="00F64B09">
        <w:rPr>
          <w:rFonts w:ascii="標楷體" w:eastAsia="標楷體" w:hAnsi="標楷體" w:cs="細明體" w:hint="eastAsia"/>
          <w:color w:val="0D0D0D" w:themeColor="text1" w:themeTint="F2"/>
        </w:rPr>
        <w:t>繞一種疾病的知識</w:t>
      </w:r>
      <w:r w:rsidR="00295D72" w:rsidRPr="00F64B09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295D72" w:rsidRPr="00F64B09">
        <w:rPr>
          <w:rFonts w:ascii="標楷體" w:eastAsia="標楷體" w:hAnsi="標楷體" w:cs="細明體"/>
          <w:color w:val="0D0D0D" w:themeColor="text1" w:themeTint="F2"/>
        </w:rPr>
        <w:t>方法</w:t>
      </w:r>
      <w:r w:rsidR="00295D72" w:rsidRPr="00F64B09">
        <w:rPr>
          <w:rFonts w:ascii="標楷體" w:eastAsia="標楷體" w:hAnsi="標楷體" w:cs="細明體" w:hint="eastAsia"/>
          <w:color w:val="0D0D0D" w:themeColor="text1" w:themeTint="F2"/>
        </w:rPr>
        <w:t>有</w:t>
      </w:r>
      <w:r w:rsidR="00ED06B8">
        <w:rPr>
          <w:rFonts w:ascii="標楷體" w:eastAsia="標楷體" w:hAnsi="標楷體" w:cs="細明體" w:hint="eastAsia"/>
          <w:color w:val="0D0D0D" w:themeColor="text1" w:themeTint="F2"/>
        </w:rPr>
        <w:t>:</w:t>
      </w:r>
      <w:r w:rsidR="00295D72" w:rsidRPr="00F64B09">
        <w:rPr>
          <w:rFonts w:ascii="標楷體" w:eastAsia="標楷體" w:hAnsi="標楷體" w:cs="細明體"/>
          <w:color w:val="0D0D0D" w:themeColor="text1" w:themeTint="F2"/>
        </w:rPr>
        <w:t>提供機會聽聽實際病人的故事，與真正的醫</w:t>
      </w:r>
      <w:r w:rsidR="00295D72" w:rsidRPr="00F64B09">
        <w:rPr>
          <w:rFonts w:ascii="標楷體" w:eastAsia="標楷體" w:hAnsi="標楷體" w:cs="細明體" w:hint="eastAsia"/>
          <w:color w:val="0D0D0D" w:themeColor="text1" w:themeTint="F2"/>
        </w:rPr>
        <w:t>師</w:t>
      </w:r>
      <w:r w:rsidR="00295D72" w:rsidRPr="00F64B09">
        <w:rPr>
          <w:rFonts w:ascii="標楷體" w:eastAsia="標楷體" w:hAnsi="標楷體" w:cs="細明體"/>
          <w:color w:val="0D0D0D" w:themeColor="text1" w:themeTint="F2"/>
        </w:rPr>
        <w:t>進行角色扮演。</w:t>
      </w:r>
    </w:p>
    <w:p w:rsidR="007A1674" w:rsidRPr="00F64B09" w:rsidRDefault="000E118A" w:rsidP="00FB10E5">
      <w:pPr>
        <w:widowControl/>
        <w:spacing w:beforeLines="0" w:before="120"/>
        <w:ind w:left="360"/>
        <w:rPr>
          <w:rFonts w:ascii="標楷體" w:eastAsia="標楷體" w:hAnsi="標楷體" w:cs="細明體"/>
          <w:color w:val="0D0D0D" w:themeColor="text1" w:themeTint="F2"/>
        </w:rPr>
      </w:pPr>
      <w:r w:rsidRPr="00F64B09">
        <w:rPr>
          <w:rFonts w:ascii="標楷體" w:eastAsia="標楷體" w:hAnsi="標楷體" w:cs="細明體" w:hint="eastAsia"/>
          <w:color w:val="0D0D0D" w:themeColor="text1" w:themeTint="F2"/>
        </w:rPr>
        <w:t>在洞察力方面，岡田借鑒了冰山的比喻來說明客戶洞察的重要性：</w:t>
      </w:r>
      <w:r w:rsidR="003844EC" w:rsidRPr="00F64B09">
        <w:rPr>
          <w:rFonts w:ascii="標楷體" w:eastAsia="標楷體" w:hAnsi="標楷體" w:cs="細明體"/>
          <w:color w:val="0D0D0D" w:themeColor="text1" w:themeTint="F2"/>
        </w:rPr>
        <w:t>在水面</w:t>
      </w:r>
      <w:r w:rsidR="00ED06B8" w:rsidRPr="00F64B09">
        <w:rPr>
          <w:rFonts w:ascii="標楷體" w:eastAsia="標楷體" w:hAnsi="標楷體" w:cs="細明體"/>
          <w:color w:val="0D0D0D" w:themeColor="text1" w:themeTint="F2"/>
        </w:rPr>
        <w:t>上</w:t>
      </w:r>
      <w:r w:rsidR="00ED06B8">
        <w:rPr>
          <w:rFonts w:ascii="標楷體" w:eastAsia="標楷體" w:hAnsi="標楷體" w:cs="細明體" w:hint="eastAsia"/>
          <w:color w:val="0D0D0D" w:themeColor="text1" w:themeTint="F2"/>
        </w:rPr>
        <w:t>的如同</w:t>
      </w:r>
      <w:r w:rsidR="00A907D4" w:rsidRPr="00F64B09">
        <w:rPr>
          <w:rFonts w:ascii="標楷體" w:eastAsia="標楷體" w:hAnsi="標楷體" w:cs="Arial" w:hint="eastAsia"/>
          <w:color w:val="0D0D0D" w:themeColor="text1" w:themeTint="F2"/>
        </w:rPr>
        <w:t>是我們有大量的事實和數據的區域</w:t>
      </w:r>
      <w:r w:rsidR="00A907D4" w:rsidRPr="00F64B09">
        <w:rPr>
          <w:rFonts w:ascii="標楷體" w:eastAsia="標楷體" w:hAnsi="標楷體" w:cs="細明體"/>
          <w:color w:val="0D0D0D" w:themeColor="text1" w:themeTint="F2"/>
        </w:rPr>
        <w:t>；</w:t>
      </w:r>
      <w:r w:rsidR="007A1674" w:rsidRPr="00F64B09">
        <w:rPr>
          <w:rFonts w:ascii="標楷體" w:eastAsia="標楷體" w:hAnsi="標楷體" w:cs="Arial" w:hint="eastAsia"/>
          <w:color w:val="0D0D0D" w:themeColor="text1" w:themeTint="F2"/>
        </w:rPr>
        <w:t>但水面下更大的區域</w:t>
      </w:r>
      <w:r w:rsidR="00A907D4" w:rsidRPr="00F64B09">
        <w:rPr>
          <w:rFonts w:ascii="標楷體" w:eastAsia="標楷體" w:hAnsi="標楷體" w:cs="細明體"/>
          <w:color w:val="0D0D0D" w:themeColor="text1" w:themeTint="F2"/>
        </w:rPr>
        <w:t>才是背後的事實</w:t>
      </w:r>
      <w:r w:rsidR="007A1674" w:rsidRPr="00F64B09">
        <w:rPr>
          <w:rFonts w:ascii="標楷體" w:eastAsia="標楷體" w:hAnsi="標楷體" w:cs="Arial" w:hint="eastAsia"/>
          <w:color w:val="0D0D0D" w:themeColor="text1" w:themeTint="F2"/>
        </w:rPr>
        <w:t>和數據的東西所在。</w:t>
      </w:r>
      <w:r w:rsidR="007A1674" w:rsidRPr="00F64B09">
        <w:rPr>
          <w:rFonts w:ascii="標楷體" w:eastAsia="標楷體" w:hAnsi="標楷體" w:cs="細明體" w:hint="eastAsia"/>
          <w:color w:val="0D0D0D" w:themeColor="text1" w:themeTint="F2"/>
        </w:rPr>
        <w:t>「</w:t>
      </w:r>
      <w:r w:rsidR="007A1674" w:rsidRPr="00F64B09">
        <w:rPr>
          <w:rStyle w:val="hps"/>
          <w:rFonts w:ascii="標楷體" w:eastAsia="標楷體" w:hAnsi="標楷體" w:cs="Arial" w:hint="eastAsia"/>
          <w:color w:val="0D0D0D" w:themeColor="text1" w:themeTint="F2"/>
        </w:rPr>
        <w:t>我們應該去想</w:t>
      </w:r>
      <w:r w:rsidR="007A1674" w:rsidRPr="00F64B09">
        <w:rPr>
          <w:rFonts w:ascii="標楷體" w:eastAsia="標楷體" w:hAnsi="標楷體" w:cs="Arial" w:hint="eastAsia"/>
          <w:color w:val="0D0D0D" w:themeColor="text1" w:themeTint="F2"/>
        </w:rPr>
        <w:t>很多關於看不見的</w:t>
      </w:r>
      <w:r w:rsidR="007A1674" w:rsidRPr="00F64B09">
        <w:rPr>
          <w:rFonts w:ascii="標楷體" w:eastAsia="標楷體" w:hAnsi="標楷體" w:cs="細明體"/>
          <w:color w:val="0D0D0D" w:themeColor="text1" w:themeTint="F2"/>
        </w:rPr>
        <w:t>區域</w:t>
      </w:r>
      <w:r w:rsidR="007A1674" w:rsidRPr="00F64B09">
        <w:rPr>
          <w:rFonts w:ascii="標楷體" w:eastAsia="標楷體" w:hAnsi="標楷體" w:cs="細明體" w:hint="eastAsia"/>
          <w:color w:val="0D0D0D" w:themeColor="text1" w:themeTint="F2"/>
        </w:rPr>
        <w:t>」</w:t>
      </w:r>
      <w:r w:rsidR="007A1674" w:rsidRPr="00F64B09">
        <w:rPr>
          <w:rFonts w:ascii="標楷體" w:eastAsia="標楷體" w:hAnsi="標楷體" w:cs="Arial" w:hint="eastAsia"/>
          <w:color w:val="0D0D0D" w:themeColor="text1" w:themeTint="F2"/>
        </w:rPr>
        <w:t>他宣稱</w:t>
      </w:r>
      <w:r w:rsidR="007A1674" w:rsidRPr="00F64B09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7859BD" w:rsidRPr="00602AAE" w:rsidRDefault="00EC31B4" w:rsidP="00FB10E5">
      <w:pPr>
        <w:widowControl/>
        <w:spacing w:beforeLines="0" w:before="120"/>
        <w:ind w:left="36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CB6502" w:rsidRPr="00602AAE">
        <w:rPr>
          <w:rFonts w:ascii="標楷體" w:eastAsia="標楷體" w:hAnsi="標楷體" w:cs="細明體" w:hint="eastAsia"/>
          <w:color w:val="000000" w:themeColor="text1"/>
        </w:rPr>
        <w:t>岡田先生建議</w:t>
      </w:r>
      <w:r w:rsidR="00A96D21" w:rsidRPr="00602AAE">
        <w:rPr>
          <w:rFonts w:ascii="標楷體" w:eastAsia="標楷體" w:hAnsi="標楷體" w:cs="細明體" w:hint="eastAsia"/>
          <w:color w:val="000000" w:themeColor="text1"/>
        </w:rPr>
        <w:t>將</w:t>
      </w:r>
      <w:r w:rsidR="00CB6502" w:rsidRPr="00602AAE">
        <w:rPr>
          <w:rFonts w:ascii="標楷體" w:eastAsia="標楷體" w:hAnsi="標楷體" w:cs="細明體" w:hint="eastAsia"/>
          <w:color w:val="000000" w:themeColor="text1"/>
        </w:rPr>
        <w:t>客戶洞察力有效地納入銷售</w:t>
      </w:r>
      <w:r w:rsidR="00A96D21" w:rsidRPr="00602AAE">
        <w:rPr>
          <w:rFonts w:ascii="標楷體" w:eastAsia="標楷體" w:hAnsi="標楷體" w:cs="細明體" w:hint="eastAsia"/>
          <w:color w:val="000000" w:themeColor="text1"/>
        </w:rPr>
        <w:t>、</w:t>
      </w:r>
      <w:r w:rsidR="00CB6502" w:rsidRPr="00602AAE">
        <w:rPr>
          <w:rFonts w:ascii="標楷體" w:eastAsia="標楷體" w:hAnsi="標楷體" w:cs="細明體" w:hint="eastAsia"/>
          <w:color w:val="000000" w:themeColor="text1"/>
        </w:rPr>
        <w:t>行銷</w:t>
      </w:r>
      <w:r w:rsidR="00A96D21" w:rsidRPr="00602AAE">
        <w:rPr>
          <w:rFonts w:ascii="標楷體" w:eastAsia="標楷體" w:hAnsi="標楷體" w:cs="細明體" w:hint="eastAsia"/>
          <w:color w:val="000000" w:themeColor="text1"/>
        </w:rPr>
        <w:t>策</w:t>
      </w:r>
      <w:r w:rsidR="00CB6502" w:rsidRPr="00602AAE">
        <w:rPr>
          <w:rFonts w:ascii="標楷體" w:eastAsia="標楷體" w:hAnsi="標楷體" w:cs="細明體" w:hint="eastAsia"/>
          <w:color w:val="000000" w:themeColor="text1"/>
        </w:rPr>
        <w:t>略和日常</w:t>
      </w:r>
      <w:r w:rsidR="00A96D21" w:rsidRPr="00602AAE">
        <w:rPr>
          <w:rFonts w:ascii="標楷體" w:eastAsia="標楷體" w:hAnsi="標楷體" w:cs="細明體" w:hint="eastAsia"/>
          <w:color w:val="000000" w:themeColor="text1"/>
        </w:rPr>
        <w:t>現場</w:t>
      </w:r>
      <w:r w:rsidR="00CB6502" w:rsidRPr="00602AAE">
        <w:rPr>
          <w:rFonts w:ascii="標楷體" w:eastAsia="標楷體" w:hAnsi="標楷體" w:cs="細明體" w:hint="eastAsia"/>
          <w:color w:val="000000" w:themeColor="text1"/>
        </w:rPr>
        <w:t>活動</w:t>
      </w:r>
      <w:r w:rsidR="00A96D21" w:rsidRPr="00602AAE">
        <w:rPr>
          <w:rFonts w:ascii="標楷體" w:eastAsia="標楷體" w:hAnsi="標楷體" w:cs="細明體" w:hint="eastAsia"/>
          <w:color w:val="000000" w:themeColor="text1"/>
        </w:rPr>
        <w:t>發展的</w:t>
      </w:r>
      <w:r w:rsidR="00CB6502" w:rsidRPr="00602AAE">
        <w:rPr>
          <w:rFonts w:ascii="標楷體" w:eastAsia="標楷體" w:hAnsi="標楷體" w:cs="細明體" w:hint="eastAsia"/>
          <w:color w:val="000000" w:themeColor="text1"/>
        </w:rPr>
        <w:t>幾種方法。</w:t>
      </w:r>
      <w:r w:rsidR="007D7CA2" w:rsidRPr="00602AAE">
        <w:rPr>
          <w:rFonts w:ascii="標楷體" w:eastAsia="標楷體" w:hAnsi="標楷體" w:cs="細明體" w:hint="eastAsia"/>
          <w:color w:val="000000" w:themeColor="text1"/>
        </w:rPr>
        <w:t>他強調</w:t>
      </w:r>
      <w:r w:rsidR="00ED06B8" w:rsidRPr="00602AAE">
        <w:rPr>
          <w:rFonts w:ascii="標楷體" w:eastAsia="標楷體" w:hAnsi="標楷體" w:cs="細明體" w:hint="eastAsia"/>
          <w:color w:val="000000" w:themeColor="text1"/>
        </w:rPr>
        <w:t>需要</w:t>
      </w:r>
      <w:r w:rsidR="007D7CA2" w:rsidRPr="00602AAE">
        <w:rPr>
          <w:rFonts w:ascii="標楷體" w:eastAsia="標楷體" w:hAnsi="標楷體" w:cs="細明體" w:hint="eastAsia"/>
          <w:color w:val="000000" w:themeColor="text1"/>
        </w:rPr>
        <w:t>教育銷售與行銷人員的客戶洞察力，關於如何獲得它以及什麼時候要將它應用於策略。</w:t>
      </w:r>
      <w:r w:rsidR="00066721" w:rsidRPr="00602AAE">
        <w:rPr>
          <w:rFonts w:ascii="標楷體" w:eastAsia="標楷體" w:hAnsi="標楷體" w:cs="細明體" w:hint="eastAsia"/>
          <w:color w:val="000000" w:themeColor="text1"/>
        </w:rPr>
        <w:t>尤其是在罕見疾病領域，透過MR接近客戶</w:t>
      </w:r>
      <w:r w:rsidR="008B0BF8" w:rsidRPr="00602AAE">
        <w:rPr>
          <w:rFonts w:ascii="標楷體" w:eastAsia="標楷體" w:hAnsi="標楷體" w:cs="細明體" w:hint="eastAsia"/>
          <w:color w:val="000000" w:themeColor="text1"/>
        </w:rPr>
        <w:t>獲得</w:t>
      </w:r>
      <w:r w:rsidR="00066721" w:rsidRPr="00602AAE">
        <w:rPr>
          <w:rFonts w:ascii="標楷體" w:eastAsia="標楷體" w:hAnsi="標楷體" w:cs="細明體" w:hint="eastAsia"/>
          <w:color w:val="000000" w:themeColor="text1"/>
        </w:rPr>
        <w:t>洞察是非常重要的</w:t>
      </w:r>
      <w:r w:rsidR="008B0BF8" w:rsidRPr="00602AAE">
        <w:rPr>
          <w:rFonts w:ascii="標楷體" w:eastAsia="標楷體" w:hAnsi="標楷體" w:cs="細明體" w:hint="eastAsia"/>
          <w:color w:val="000000" w:themeColor="text1"/>
        </w:rPr>
        <w:t>，</w:t>
      </w:r>
      <w:r w:rsidR="00066721" w:rsidRPr="00602AAE">
        <w:rPr>
          <w:rFonts w:ascii="標楷體" w:eastAsia="標楷體" w:hAnsi="標楷體" w:cs="細明體" w:hint="eastAsia"/>
          <w:color w:val="000000" w:themeColor="text1"/>
        </w:rPr>
        <w:t>因為</w:t>
      </w:r>
      <w:r w:rsidR="00A3511B" w:rsidRPr="00602AAE">
        <w:rPr>
          <w:rFonts w:ascii="標楷體" w:eastAsia="標楷體" w:hAnsi="標楷體" w:cs="細明體" w:hint="eastAsia"/>
          <w:color w:val="000000" w:themeColor="text1"/>
        </w:rPr>
        <w:t>初級資料和次級資料</w:t>
      </w:r>
      <w:r w:rsidR="00066721" w:rsidRPr="00602AAE">
        <w:rPr>
          <w:rFonts w:ascii="標楷體" w:eastAsia="標楷體" w:hAnsi="標楷體" w:cs="細明體" w:hint="eastAsia"/>
          <w:color w:val="000000" w:themeColor="text1"/>
        </w:rPr>
        <w:t>是非常有限的</w:t>
      </w:r>
      <w:r w:rsidR="00A3511B" w:rsidRPr="00602AAE">
        <w:rPr>
          <w:rFonts w:ascii="標楷體" w:eastAsia="標楷體" w:hAnsi="標楷體" w:cs="Arial"/>
          <w:color w:val="000000" w:themeColor="text1"/>
        </w:rPr>
        <w:t>，</w:t>
      </w:r>
      <w:r w:rsidR="00066721" w:rsidRPr="00602AAE">
        <w:rPr>
          <w:rFonts w:ascii="標楷體" w:eastAsia="標楷體" w:hAnsi="標楷體" w:cs="細明體" w:hint="eastAsia"/>
          <w:color w:val="000000" w:themeColor="text1"/>
        </w:rPr>
        <w:t>不容易</w:t>
      </w:r>
      <w:r w:rsidR="00FC0904" w:rsidRPr="00602AAE">
        <w:rPr>
          <w:rFonts w:ascii="標楷體" w:eastAsia="標楷體" w:hAnsi="標楷體" w:cs="細明體" w:hint="eastAsia"/>
          <w:color w:val="000000" w:themeColor="text1"/>
        </w:rPr>
        <w:t>取得</w:t>
      </w:r>
      <w:r w:rsidR="00066721" w:rsidRPr="00602AAE">
        <w:rPr>
          <w:rFonts w:ascii="標楷體" w:eastAsia="標楷體" w:hAnsi="標楷體" w:cs="細明體" w:hint="eastAsia"/>
          <w:color w:val="000000" w:themeColor="text1"/>
        </w:rPr>
        <w:t>。</w:t>
      </w:r>
      <w:r w:rsidR="007859BD" w:rsidRPr="00602AAE">
        <w:rPr>
          <w:rFonts w:ascii="標楷體" w:eastAsia="標楷體" w:hAnsi="標楷體" w:cs="細明體" w:hint="eastAsia"/>
          <w:color w:val="000000" w:themeColor="text1"/>
        </w:rPr>
        <w:t>銷售和行銷之間的討論</w:t>
      </w:r>
      <w:r w:rsidR="001F597F" w:rsidRPr="00602AAE">
        <w:rPr>
          <w:rFonts w:ascii="標楷體" w:eastAsia="標楷體" w:hAnsi="標楷體" w:cs="細明體" w:hint="eastAsia"/>
          <w:color w:val="000000" w:themeColor="text1"/>
        </w:rPr>
        <w:t>，</w:t>
      </w:r>
      <w:r w:rsidR="007859BD" w:rsidRPr="00602AAE">
        <w:rPr>
          <w:rFonts w:ascii="標楷體" w:eastAsia="標楷體" w:hAnsi="標楷體" w:cs="細明體" w:hint="eastAsia"/>
          <w:color w:val="000000" w:themeColor="text1"/>
        </w:rPr>
        <w:t>推動</w:t>
      </w:r>
      <w:r w:rsidR="00066721" w:rsidRPr="00602AAE">
        <w:rPr>
          <w:rFonts w:ascii="標楷體" w:eastAsia="標楷體" w:hAnsi="標楷體" w:cs="細明體" w:hint="eastAsia"/>
          <w:color w:val="000000" w:themeColor="text1"/>
        </w:rPr>
        <w:t>客戶洞察</w:t>
      </w:r>
      <w:r w:rsidR="007859BD" w:rsidRPr="00602AAE">
        <w:rPr>
          <w:rFonts w:ascii="標楷體" w:eastAsia="標楷體" w:hAnsi="標楷體" w:cs="細明體" w:hint="eastAsia"/>
          <w:color w:val="000000" w:themeColor="text1"/>
        </w:rPr>
        <w:t>的</w:t>
      </w:r>
      <w:r w:rsidR="00066721" w:rsidRPr="00602AAE">
        <w:rPr>
          <w:rFonts w:ascii="標楷體" w:eastAsia="標楷體" w:hAnsi="標楷體" w:cs="細明體" w:hint="eastAsia"/>
          <w:color w:val="000000" w:themeColor="text1"/>
        </w:rPr>
        <w:t>理解。</w:t>
      </w:r>
      <w:r w:rsidR="000E118A" w:rsidRPr="00602AAE">
        <w:rPr>
          <w:rFonts w:ascii="標楷體" w:eastAsia="標楷體" w:hAnsi="標楷體" w:cs="細明體" w:hint="eastAsia"/>
          <w:color w:val="000000" w:themeColor="text1"/>
        </w:rPr>
        <w:t xml:space="preserve"> </w:t>
      </w:r>
    </w:p>
    <w:p w:rsidR="004375EE" w:rsidRPr="00F64B09" w:rsidRDefault="00EC31B4" w:rsidP="00524AAA">
      <w:pPr>
        <w:widowControl/>
        <w:spacing w:beforeLines="0" w:before="120"/>
        <w:ind w:left="360"/>
        <w:rPr>
          <w:rFonts w:ascii="標楷體" w:eastAsia="標楷體" w:hAnsi="標楷體" w:cs="細明體"/>
          <w:color w:val="0D0D0D" w:themeColor="text1" w:themeTint="F2"/>
        </w:rPr>
      </w:pPr>
      <w:r>
        <w:rPr>
          <w:rFonts w:ascii="標楷體" w:eastAsia="標楷體" w:hAnsi="標楷體" w:cs="細明體" w:hint="eastAsia"/>
          <w:color w:val="0D0D0D" w:themeColor="text1" w:themeTint="F2"/>
        </w:rPr>
        <w:t xml:space="preserve">    </w:t>
      </w:r>
      <w:r w:rsidR="0099309C" w:rsidRPr="00F64B09">
        <w:rPr>
          <w:rFonts w:ascii="標楷體" w:eastAsia="標楷體" w:hAnsi="標楷體" w:cs="細明體" w:hint="eastAsia"/>
          <w:color w:val="0D0D0D" w:themeColor="text1" w:themeTint="F2"/>
        </w:rPr>
        <w:t>「</w:t>
      </w:r>
      <w:r w:rsidR="0099309C" w:rsidRPr="00F64B09">
        <w:rPr>
          <w:rFonts w:ascii="標楷體" w:eastAsia="標楷體" w:hAnsi="標楷體" w:cs="細明體"/>
          <w:color w:val="0D0D0D" w:themeColor="text1" w:themeTint="F2"/>
        </w:rPr>
        <w:t>好的洞察</w:t>
      </w:r>
      <w:r w:rsidR="00D55492">
        <w:rPr>
          <w:rFonts w:ascii="標楷體" w:eastAsia="標楷體" w:hAnsi="標楷體" w:cs="細明體" w:hint="eastAsia"/>
          <w:color w:val="0D0D0D" w:themeColor="text1" w:themeTint="F2"/>
        </w:rPr>
        <w:t>力</w:t>
      </w:r>
      <w:r>
        <w:rPr>
          <w:rFonts w:ascii="標楷體" w:eastAsia="標楷體" w:hAnsi="標楷體" w:cs="細明體" w:hint="eastAsia"/>
          <w:color w:val="0D0D0D" w:themeColor="text1" w:themeTint="F2"/>
        </w:rPr>
        <w:t>驅</w:t>
      </w:r>
      <w:r w:rsidR="0099309C" w:rsidRPr="00F64B09">
        <w:rPr>
          <w:rFonts w:ascii="標楷體" w:eastAsia="標楷體" w:hAnsi="標楷體" w:cs="細明體" w:hint="eastAsia"/>
          <w:color w:val="0D0D0D" w:themeColor="text1" w:themeTint="F2"/>
        </w:rPr>
        <w:t>動</w:t>
      </w:r>
      <w:r w:rsidR="0099309C" w:rsidRPr="00F64B09">
        <w:rPr>
          <w:rFonts w:ascii="標楷體" w:eastAsia="標楷體" w:hAnsi="標楷體" w:cs="細明體"/>
          <w:color w:val="0D0D0D" w:themeColor="text1" w:themeTint="F2"/>
        </w:rPr>
        <w:t>與客戶的溝通以及產品差異化</w:t>
      </w:r>
      <w:r w:rsidR="0099309C" w:rsidRPr="00F64B09">
        <w:rPr>
          <w:rFonts w:ascii="標楷體" w:eastAsia="標楷體" w:hAnsi="標楷體" w:cs="細明體" w:hint="eastAsia"/>
          <w:color w:val="0D0D0D" w:themeColor="text1" w:themeTint="F2"/>
        </w:rPr>
        <w:t>」</w:t>
      </w:r>
      <w:r w:rsidR="0099309C" w:rsidRPr="00F64B09">
        <w:rPr>
          <w:rFonts w:ascii="標楷體" w:eastAsia="標楷體" w:hAnsi="標楷體" w:cs="細明體"/>
          <w:color w:val="0D0D0D" w:themeColor="text1" w:themeTint="F2"/>
        </w:rPr>
        <w:t>。他強調，</w:t>
      </w:r>
      <w:r w:rsidR="00524AAA" w:rsidRPr="00F64B09">
        <w:rPr>
          <w:rFonts w:ascii="標楷體" w:eastAsia="標楷體" w:hAnsi="標楷體" w:cs="細明體" w:hint="eastAsia"/>
          <w:color w:val="0D0D0D" w:themeColor="text1" w:themeTint="F2"/>
        </w:rPr>
        <w:t>在該公司營業現場</w:t>
      </w:r>
      <w:r w:rsidR="00690621">
        <w:rPr>
          <w:rFonts w:ascii="標楷體" w:eastAsia="標楷體" w:hAnsi="標楷體" w:cs="細明體" w:hint="eastAsia"/>
          <w:color w:val="0D0D0D" w:themeColor="text1" w:themeTint="F2"/>
        </w:rPr>
        <w:t>活動</w:t>
      </w:r>
      <w:r w:rsidR="00524AAA" w:rsidRPr="00F64B09">
        <w:rPr>
          <w:rFonts w:ascii="標楷體" w:eastAsia="標楷體" w:hAnsi="標楷體" w:cs="細明體" w:hint="eastAsia"/>
          <w:color w:val="0D0D0D" w:themeColor="text1" w:themeTint="F2"/>
        </w:rPr>
        <w:t>的最佳實務</w:t>
      </w:r>
      <w:r w:rsidR="00690621" w:rsidRPr="00F64B09">
        <w:rPr>
          <w:rFonts w:ascii="標楷體" w:eastAsia="標楷體" w:hAnsi="標楷體" w:cs="細明體"/>
          <w:color w:val="0D0D0D" w:themeColor="text1" w:themeTint="F2"/>
        </w:rPr>
        <w:t>，</w:t>
      </w:r>
      <w:r w:rsidR="00524AAA" w:rsidRPr="00690621">
        <w:rPr>
          <w:rFonts w:ascii="標楷體" w:eastAsia="標楷體" w:hAnsi="標楷體" w:cs="細明體" w:hint="eastAsia"/>
          <w:color w:val="0D0D0D" w:themeColor="text1" w:themeTint="F2"/>
        </w:rPr>
        <w:t>包括MR</w:t>
      </w:r>
      <w:r w:rsidR="004375EE" w:rsidRPr="00690621">
        <w:rPr>
          <w:rFonts w:ascii="標楷體" w:eastAsia="標楷體" w:hAnsi="標楷體" w:cs="細明體"/>
          <w:color w:val="0D0D0D" w:themeColor="text1" w:themeTint="F2"/>
        </w:rPr>
        <w:t>基於</w:t>
      </w:r>
      <w:r w:rsidR="004375EE" w:rsidRPr="00690621">
        <w:rPr>
          <w:rFonts w:ascii="標楷體" w:eastAsia="標楷體" w:hAnsi="標楷體" w:cs="細明體" w:hint="eastAsia"/>
          <w:color w:val="0D0D0D" w:themeColor="text1" w:themeTint="F2"/>
        </w:rPr>
        <w:t>總公司的醫學行銷團隊對</w:t>
      </w:r>
      <w:r w:rsidR="004375EE" w:rsidRPr="00690621">
        <w:rPr>
          <w:rFonts w:ascii="標楷體" w:eastAsia="標楷體" w:hAnsi="標楷體" w:cs="細明體"/>
          <w:color w:val="0D0D0D" w:themeColor="text1" w:themeTint="F2"/>
        </w:rPr>
        <w:t>客戶的深刻理解</w:t>
      </w:r>
      <w:r w:rsidR="004375EE" w:rsidRPr="00690621">
        <w:rPr>
          <w:rFonts w:ascii="標楷體" w:eastAsia="標楷體" w:hAnsi="標楷體" w:cs="Arial"/>
          <w:color w:val="0D0D0D" w:themeColor="text1" w:themeTint="F2"/>
        </w:rPr>
        <w:t>，</w:t>
      </w:r>
      <w:r w:rsidR="00690621">
        <w:rPr>
          <w:rFonts w:ascii="標楷體" w:eastAsia="標楷體" w:hAnsi="標楷體" w:cs="Arial" w:hint="eastAsia"/>
          <w:color w:val="0D0D0D" w:themeColor="text1" w:themeTint="F2"/>
        </w:rPr>
        <w:t>在</w:t>
      </w:r>
      <w:r w:rsidR="00524AAA" w:rsidRPr="00690621">
        <w:rPr>
          <w:rFonts w:ascii="標楷體" w:eastAsia="標楷體" w:hAnsi="標楷體" w:cs="細明體" w:hint="eastAsia"/>
          <w:color w:val="0D0D0D" w:themeColor="text1" w:themeTint="F2"/>
        </w:rPr>
        <w:t>區域</w:t>
      </w:r>
      <w:r w:rsidR="00524AAA" w:rsidRPr="00690621">
        <w:rPr>
          <w:rFonts w:ascii="標楷體" w:eastAsia="標楷體" w:hAnsi="標楷體" w:cs="細明體"/>
          <w:color w:val="0D0D0D" w:themeColor="text1" w:themeTint="F2"/>
        </w:rPr>
        <w:t>計畫挑戰會議</w:t>
      </w:r>
      <w:r w:rsidR="00690621">
        <w:rPr>
          <w:rFonts w:ascii="標楷體" w:eastAsia="標楷體" w:hAnsi="標楷體" w:cs="細明體" w:hint="eastAsia"/>
          <w:color w:val="0D0D0D" w:themeColor="text1" w:themeTint="F2"/>
        </w:rPr>
        <w:t>簡報</w:t>
      </w:r>
      <w:r w:rsidR="00690621" w:rsidRPr="00F64B09">
        <w:rPr>
          <w:rFonts w:ascii="標楷體" w:eastAsia="標楷體" w:hAnsi="標楷體" w:cs="細明體" w:hint="eastAsia"/>
          <w:color w:val="0D0D0D" w:themeColor="text1" w:themeTint="F2"/>
        </w:rPr>
        <w:t>，</w:t>
      </w:r>
      <w:r>
        <w:rPr>
          <w:rFonts w:ascii="標楷體" w:eastAsia="標楷體" w:hAnsi="標楷體" w:cs="細明體" w:hint="eastAsia"/>
          <w:color w:val="0D0D0D" w:themeColor="text1" w:themeTint="F2"/>
        </w:rPr>
        <w:t>並且</w:t>
      </w:r>
      <w:r w:rsidR="00D31E86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和</w:t>
      </w:r>
      <w:r w:rsidR="004375EE" w:rsidRPr="00690621">
        <w:rPr>
          <w:rFonts w:ascii="標楷體" w:eastAsia="標楷體" w:hAnsi="標楷體" w:cs="細明體"/>
          <w:color w:val="0D0D0D" w:themeColor="text1" w:themeTint="F2"/>
        </w:rPr>
        <w:t>關鍵客戶</w:t>
      </w:r>
      <w:r w:rsidR="00D31E86">
        <w:rPr>
          <w:rFonts w:ascii="標楷體" w:eastAsia="標楷體" w:hAnsi="標楷體" w:cs="細明體" w:hint="eastAsia"/>
          <w:color w:val="0D0D0D" w:themeColor="text1" w:themeTint="F2"/>
        </w:rPr>
        <w:t>與</w:t>
      </w:r>
      <w:r w:rsidR="004375EE" w:rsidRPr="00690621">
        <w:rPr>
          <w:rFonts w:ascii="標楷體" w:eastAsia="標楷體" w:hAnsi="標楷體" w:cs="細明體" w:hint="eastAsia"/>
          <w:color w:val="0D0D0D" w:themeColor="text1" w:themeTint="F2"/>
        </w:rPr>
        <w:t>醫師</w:t>
      </w:r>
      <w:r w:rsidR="00524AAA" w:rsidRPr="00690621">
        <w:rPr>
          <w:rFonts w:ascii="標楷體" w:eastAsia="標楷體" w:hAnsi="標楷體" w:cs="細明體"/>
          <w:color w:val="0D0D0D" w:themeColor="text1" w:themeTint="F2"/>
        </w:rPr>
        <w:t>討論他們的計畫</w:t>
      </w:r>
      <w:r w:rsidR="004375EE" w:rsidRPr="00690621">
        <w:rPr>
          <w:rFonts w:ascii="標楷體" w:eastAsia="標楷體" w:hAnsi="標楷體" w:cs="細明體"/>
          <w:color w:val="0D0D0D" w:themeColor="text1" w:themeTint="F2"/>
        </w:rPr>
        <w:t>。</w:t>
      </w:r>
    </w:p>
    <w:p w:rsidR="00A8523E" w:rsidRPr="00EC31B4" w:rsidRDefault="00EC31B4" w:rsidP="00A8523E">
      <w:pPr>
        <w:widowControl/>
        <w:spacing w:beforeLines="0" w:before="120"/>
        <w:ind w:left="36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D0D0D" w:themeColor="text1" w:themeTint="F2"/>
        </w:rPr>
        <w:t xml:space="preserve">    </w:t>
      </w:r>
      <w:r w:rsidR="008D2B62" w:rsidRPr="00EC31B4">
        <w:rPr>
          <w:rFonts w:ascii="標楷體" w:eastAsia="標楷體" w:hAnsi="標楷體" w:cs="細明體" w:hint="eastAsia"/>
          <w:color w:val="000000" w:themeColor="text1"/>
        </w:rPr>
        <w:t>同時，</w:t>
      </w:r>
      <w:r w:rsidR="00813332" w:rsidRPr="00EC31B4">
        <w:rPr>
          <w:rFonts w:ascii="標楷體" w:eastAsia="標楷體" w:hAnsi="標楷體" w:cs="細明體" w:hint="eastAsia"/>
          <w:color w:val="000000" w:themeColor="text1"/>
        </w:rPr>
        <w:t>區域</w:t>
      </w:r>
      <w:r w:rsidR="007F6416" w:rsidRPr="00EC31B4">
        <w:rPr>
          <w:rFonts w:ascii="標楷體" w:eastAsia="標楷體" w:hAnsi="標楷體" w:cs="細明體" w:hint="eastAsia"/>
          <w:color w:val="000000" w:themeColor="text1"/>
        </w:rPr>
        <w:t>的接</w:t>
      </w:r>
      <w:r w:rsidR="00495D4F" w:rsidRPr="00EC31B4">
        <w:rPr>
          <w:rFonts w:ascii="標楷體" w:eastAsia="標楷體" w:hAnsi="標楷體" w:cs="細明體" w:hint="eastAsia"/>
          <w:color w:val="000000" w:themeColor="text1"/>
        </w:rPr>
        <w:t>觸</w:t>
      </w:r>
      <w:r w:rsidR="007F6416" w:rsidRPr="00EC31B4">
        <w:rPr>
          <w:rFonts w:ascii="標楷體" w:eastAsia="標楷體" w:hAnsi="標楷體" w:cs="細明體" w:hint="eastAsia"/>
          <w:color w:val="000000" w:themeColor="text1"/>
        </w:rPr>
        <w:t>方面，更專注</w:t>
      </w:r>
      <w:r w:rsidR="00495D4F" w:rsidRPr="00EC31B4">
        <w:rPr>
          <w:rFonts w:ascii="標楷體" w:eastAsia="標楷體" w:hAnsi="標楷體" w:cs="細明體" w:hint="eastAsia"/>
          <w:color w:val="000000" w:themeColor="text1"/>
        </w:rPr>
        <w:t>於顧</w:t>
      </w:r>
      <w:r w:rsidR="007F6416" w:rsidRPr="00EC31B4">
        <w:rPr>
          <w:rFonts w:ascii="標楷體" w:eastAsia="標楷體" w:hAnsi="標楷體" w:cs="細明體" w:hint="eastAsia"/>
          <w:color w:val="000000" w:themeColor="text1"/>
        </w:rPr>
        <w:t>客</w:t>
      </w:r>
      <w:r w:rsidR="00813332" w:rsidRPr="00EC31B4">
        <w:rPr>
          <w:rFonts w:ascii="標楷體" w:eastAsia="標楷體" w:hAnsi="標楷體" w:cs="細明體" w:hint="eastAsia"/>
          <w:color w:val="000000" w:themeColor="text1"/>
        </w:rPr>
        <w:t>也變得更重要</w:t>
      </w:r>
      <w:r w:rsidR="007F6416" w:rsidRPr="00EC31B4">
        <w:rPr>
          <w:rFonts w:ascii="標楷體" w:eastAsia="標楷體" w:hAnsi="標楷體" w:cs="細明體" w:hint="eastAsia"/>
          <w:color w:val="000000" w:themeColor="text1"/>
        </w:rPr>
        <w:t>。</w:t>
      </w:r>
      <w:r w:rsidR="00396F2F" w:rsidRPr="00EC31B4">
        <w:rPr>
          <w:rFonts w:ascii="標楷體" w:eastAsia="標楷體" w:hAnsi="標楷體" w:cs="細明體" w:hint="eastAsia"/>
          <w:color w:val="000000" w:themeColor="text1"/>
        </w:rPr>
        <w:t>岡田先生說「</w:t>
      </w:r>
      <w:r w:rsidR="00A8523E" w:rsidRPr="00EC31B4">
        <w:rPr>
          <w:rFonts w:ascii="標楷體" w:eastAsia="標楷體" w:hAnsi="標楷體" w:cs="細明體"/>
          <w:color w:val="000000" w:themeColor="text1"/>
        </w:rPr>
        <w:t>因為我們</w:t>
      </w:r>
      <w:r w:rsidR="00A8523E" w:rsidRPr="00EC31B4">
        <w:rPr>
          <w:rFonts w:ascii="標楷體" w:eastAsia="標楷體" w:hAnsi="標楷體" w:cs="細明體" w:hint="eastAsia"/>
          <w:color w:val="000000" w:themeColor="text1"/>
        </w:rPr>
        <w:t>必須透過了解</w:t>
      </w:r>
      <w:r w:rsidR="00A8523E" w:rsidRPr="00EC31B4">
        <w:rPr>
          <w:rFonts w:ascii="標楷體" w:eastAsia="標楷體" w:hAnsi="標楷體" w:cs="細明體"/>
          <w:color w:val="000000" w:themeColor="text1"/>
        </w:rPr>
        <w:t>病人</w:t>
      </w:r>
      <w:r w:rsidR="00A8523E" w:rsidRPr="00EC31B4">
        <w:rPr>
          <w:rFonts w:ascii="標楷體" w:eastAsia="標楷體" w:hAnsi="標楷體" w:cs="細明體" w:hint="eastAsia"/>
          <w:color w:val="000000" w:themeColor="text1"/>
        </w:rPr>
        <w:t>在</w:t>
      </w:r>
      <w:r w:rsidR="00A8523E" w:rsidRPr="00EC31B4">
        <w:rPr>
          <w:rFonts w:ascii="標楷體" w:eastAsia="標楷體" w:hAnsi="標楷體" w:cs="細明體"/>
          <w:color w:val="000000" w:themeColor="text1"/>
        </w:rPr>
        <w:t>某一特定醫療區域</w:t>
      </w:r>
      <w:r w:rsidR="00A8523E" w:rsidRPr="00EC31B4">
        <w:rPr>
          <w:rFonts w:ascii="標楷體" w:eastAsia="標楷體" w:hAnsi="標楷體" w:cs="細明體" w:hint="eastAsia"/>
          <w:color w:val="000000" w:themeColor="text1"/>
        </w:rPr>
        <w:t>的旅程</w:t>
      </w:r>
      <w:r w:rsidR="00A8523E" w:rsidRPr="00EC31B4">
        <w:rPr>
          <w:rStyle w:val="shorttext"/>
          <w:rFonts w:ascii="標楷體" w:eastAsia="標楷體" w:hAnsi="標楷體" w:cs="細明體" w:hint="eastAsia"/>
          <w:color w:val="000000" w:themeColor="text1"/>
        </w:rPr>
        <w:t>，以便</w:t>
      </w:r>
      <w:r w:rsidR="00A8523E" w:rsidRPr="00EC31B4">
        <w:rPr>
          <w:rFonts w:ascii="標楷體" w:eastAsia="標楷體" w:hAnsi="標楷體" w:cs="細明體"/>
          <w:color w:val="000000" w:themeColor="text1"/>
        </w:rPr>
        <w:t>提供必要的資訊</w:t>
      </w:r>
      <w:r w:rsidR="00A8523E" w:rsidRPr="00EC31B4">
        <w:rPr>
          <w:rFonts w:ascii="標楷體" w:eastAsia="標楷體" w:hAnsi="標楷體" w:cs="細明體" w:hint="eastAsia"/>
          <w:color w:val="000000" w:themeColor="text1"/>
        </w:rPr>
        <w:t>給</w:t>
      </w:r>
      <w:r w:rsidR="00A8523E" w:rsidRPr="00EC31B4">
        <w:rPr>
          <w:rFonts w:ascii="標楷體" w:eastAsia="標楷體" w:hAnsi="標楷體" w:cs="細明體"/>
          <w:color w:val="000000" w:themeColor="text1"/>
        </w:rPr>
        <w:t>醫</w:t>
      </w:r>
      <w:r w:rsidR="00A8523E" w:rsidRPr="00EC31B4">
        <w:rPr>
          <w:rFonts w:ascii="標楷體" w:eastAsia="標楷體" w:hAnsi="標楷體" w:cs="細明體" w:hint="eastAsia"/>
          <w:color w:val="000000" w:themeColor="text1"/>
        </w:rPr>
        <w:t>師</w:t>
      </w:r>
      <w:r w:rsidR="00A8523E" w:rsidRPr="00EC31B4">
        <w:rPr>
          <w:rFonts w:ascii="標楷體" w:eastAsia="標楷體" w:hAnsi="標楷體" w:cs="細明體"/>
          <w:color w:val="000000" w:themeColor="text1"/>
        </w:rPr>
        <w:t>或病人。</w:t>
      </w:r>
      <w:r w:rsidR="00A8523E" w:rsidRPr="00EC31B4">
        <w:rPr>
          <w:rFonts w:ascii="標楷體" w:eastAsia="標楷體" w:hAnsi="標楷體" w:cs="細明體" w:hint="eastAsia"/>
          <w:color w:val="000000" w:themeColor="text1"/>
        </w:rPr>
        <w:t>」</w:t>
      </w:r>
    </w:p>
    <w:p w:rsidR="00CC21B8" w:rsidRDefault="00EC31B4" w:rsidP="00CC21B8">
      <w:pPr>
        <w:widowControl/>
        <w:spacing w:beforeLines="0" w:before="120"/>
        <w:ind w:left="360"/>
        <w:rPr>
          <w:rFonts w:ascii="標楷體" w:eastAsia="標楷體" w:hAnsi="標楷體" w:cs="Arial" w:hint="eastAsia"/>
          <w:color w:val="0D0D0D" w:themeColor="text1" w:themeTint="F2"/>
        </w:rPr>
      </w:pPr>
      <w:r>
        <w:rPr>
          <w:rFonts w:ascii="標楷體" w:eastAsia="標楷體" w:hAnsi="標楷體" w:cs="細明體" w:hint="eastAsia"/>
          <w:color w:val="0D0D0D" w:themeColor="text1" w:themeTint="F2"/>
        </w:rPr>
        <w:t xml:space="preserve">    </w:t>
      </w:r>
      <w:proofErr w:type="gramStart"/>
      <w:r w:rsidR="00CC21B8" w:rsidRPr="00F64B09">
        <w:rPr>
          <w:rFonts w:ascii="標楷體" w:eastAsia="標楷體" w:hAnsi="標楷體" w:cs="細明體" w:hint="eastAsia"/>
          <w:color w:val="0D0D0D" w:themeColor="text1" w:themeTint="F2"/>
        </w:rPr>
        <w:t>總之，</w:t>
      </w:r>
      <w:proofErr w:type="gramEnd"/>
      <w:r w:rsidR="00CC21B8" w:rsidRPr="00F64B09">
        <w:rPr>
          <w:rFonts w:ascii="標楷體" w:eastAsia="標楷體" w:hAnsi="標楷體" w:cs="細明體" w:hint="eastAsia"/>
          <w:color w:val="0D0D0D" w:themeColor="text1" w:themeTint="F2"/>
        </w:rPr>
        <w:t>岡田先生認為願景</w:t>
      </w:r>
      <w:r w:rsidR="00CC21B8" w:rsidRPr="00F64B09">
        <w:rPr>
          <w:rFonts w:ascii="標楷體" w:eastAsia="標楷體" w:hAnsi="標楷體" w:cs="Arial" w:hint="eastAsia"/>
          <w:color w:val="0D0D0D" w:themeColor="text1" w:themeTint="F2"/>
        </w:rPr>
        <w:t xml:space="preserve"> - </w:t>
      </w:r>
      <w:r w:rsidR="00F326EE" w:rsidRPr="00F64B09">
        <w:rPr>
          <w:rFonts w:ascii="標楷體" w:eastAsia="標楷體" w:hAnsi="標楷體" w:cs="Arial" w:hint="eastAsia"/>
          <w:color w:val="0D0D0D" w:themeColor="text1" w:themeTint="F2"/>
        </w:rPr>
        <w:t>如何幫助並服務</w:t>
      </w:r>
      <w:r w:rsidR="00CC21B8" w:rsidRPr="00F64B09">
        <w:rPr>
          <w:rFonts w:ascii="標楷體" w:eastAsia="標楷體" w:hAnsi="標楷體" w:cs="Arial" w:hint="eastAsia"/>
          <w:color w:val="0D0D0D" w:themeColor="text1" w:themeTint="F2"/>
        </w:rPr>
        <w:t>客戶，</w:t>
      </w:r>
      <w:r w:rsidR="00F326EE" w:rsidRPr="00F64B09">
        <w:rPr>
          <w:rFonts w:ascii="標楷體" w:eastAsia="標楷體" w:hAnsi="標楷體" w:cs="細明體" w:hint="eastAsia"/>
          <w:color w:val="0D0D0D" w:themeColor="text1" w:themeTint="F2"/>
        </w:rPr>
        <w:t>以及追求業務</w:t>
      </w:r>
      <w:r w:rsidR="00CC21B8" w:rsidRPr="00F64B09">
        <w:rPr>
          <w:rFonts w:ascii="標楷體" w:eastAsia="標楷體" w:hAnsi="標楷體" w:cs="Arial" w:hint="eastAsia"/>
          <w:color w:val="0D0D0D" w:themeColor="text1" w:themeTint="F2"/>
        </w:rPr>
        <w:t xml:space="preserve"> - 是至關重要的。 </w:t>
      </w:r>
      <w:r w:rsidR="00F326EE" w:rsidRPr="00F64B09">
        <w:rPr>
          <w:rFonts w:ascii="標楷體" w:eastAsia="標楷體" w:hAnsi="標楷體" w:cs="Arial" w:hint="eastAsia"/>
          <w:color w:val="0D0D0D" w:themeColor="text1" w:themeTint="F2"/>
        </w:rPr>
        <w:t>「</w:t>
      </w:r>
      <w:r w:rsidR="00CC21B8" w:rsidRPr="00F64B09">
        <w:rPr>
          <w:rStyle w:val="hps"/>
          <w:rFonts w:ascii="標楷體" w:eastAsia="標楷體" w:hAnsi="標楷體" w:cs="Arial" w:hint="eastAsia"/>
          <w:color w:val="0D0D0D" w:themeColor="text1" w:themeTint="F2"/>
        </w:rPr>
        <w:t>每</w:t>
      </w:r>
      <w:proofErr w:type="gramStart"/>
      <w:r w:rsidR="00CC21B8" w:rsidRPr="00F64B09">
        <w:rPr>
          <w:rStyle w:val="hps"/>
          <w:rFonts w:ascii="標楷體" w:eastAsia="標楷體" w:hAnsi="標楷體" w:cs="Arial" w:hint="eastAsia"/>
          <w:color w:val="0D0D0D" w:themeColor="text1" w:themeTint="F2"/>
        </w:rPr>
        <w:t>個</w:t>
      </w:r>
      <w:proofErr w:type="gramEnd"/>
      <w:r w:rsidR="00F326EE" w:rsidRPr="00F64B09">
        <w:rPr>
          <w:rStyle w:val="hps"/>
          <w:rFonts w:ascii="標楷體" w:eastAsia="標楷體" w:hAnsi="標楷體" w:cs="Arial" w:hint="eastAsia"/>
          <w:color w:val="0D0D0D" w:themeColor="text1" w:themeTint="F2"/>
        </w:rPr>
        <w:t>業務</w:t>
      </w:r>
      <w:r w:rsidR="00CC21B8" w:rsidRPr="00F64B09">
        <w:rPr>
          <w:rFonts w:ascii="標楷體" w:eastAsia="標楷體" w:hAnsi="標楷體" w:cs="Arial" w:hint="eastAsia"/>
          <w:color w:val="0D0D0D" w:themeColor="text1" w:themeTint="F2"/>
        </w:rPr>
        <w:t>代表的願景必須是一致的，但並不完全相同。</w:t>
      </w:r>
      <w:r w:rsidR="00F326EE" w:rsidRPr="00F64B09">
        <w:rPr>
          <w:rFonts w:ascii="標楷體" w:eastAsia="標楷體" w:hAnsi="標楷體" w:cs="Arial" w:hint="eastAsia"/>
          <w:color w:val="0D0D0D" w:themeColor="text1" w:themeTint="F2"/>
        </w:rPr>
        <w:t>」</w:t>
      </w:r>
    </w:p>
    <w:p w:rsidR="0096469F" w:rsidRPr="008B4B3E" w:rsidRDefault="00EC31B4" w:rsidP="00CC21B8">
      <w:pPr>
        <w:widowControl/>
        <w:spacing w:beforeLines="0" w:before="120"/>
        <w:ind w:left="360"/>
        <w:rPr>
          <w:rFonts w:ascii="標楷體" w:eastAsia="標楷體" w:hAnsi="標楷體" w:cs="Arial" w:hint="eastAsia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4C264D" w:rsidRPr="008B4B3E">
        <w:rPr>
          <w:rFonts w:ascii="標楷體" w:eastAsia="標楷體" w:hAnsi="標楷體" w:cs="Arial" w:hint="eastAsia"/>
          <w:color w:val="000000" w:themeColor="text1"/>
        </w:rPr>
        <w:t>通常</w:t>
      </w:r>
      <w:r w:rsidR="004C264D" w:rsidRPr="008B4B3E">
        <w:rPr>
          <w:rFonts w:ascii="標楷體" w:eastAsia="標楷體" w:hAnsi="標楷體" w:cs="Arial" w:hint="eastAsia"/>
          <w:color w:val="000000" w:themeColor="text1"/>
        </w:rPr>
        <w:t>藥品公司</w:t>
      </w:r>
      <w:r w:rsidR="00472FCA" w:rsidRPr="008B4B3E">
        <w:rPr>
          <w:rFonts w:ascii="標楷體" w:eastAsia="標楷體" w:hAnsi="標楷體" w:cs="Arial" w:hint="eastAsia"/>
          <w:color w:val="000000" w:themeColor="text1"/>
        </w:rPr>
        <w:t>對於特定產品設立激勵方案</w:t>
      </w:r>
      <w:r w:rsidR="00472FCA" w:rsidRPr="008B4B3E">
        <w:rPr>
          <w:rFonts w:ascii="標楷體" w:eastAsia="標楷體" w:hAnsi="標楷體" w:cs="Arial" w:hint="eastAsia"/>
          <w:color w:val="000000" w:themeColor="text1"/>
        </w:rPr>
        <w:t>，</w:t>
      </w:r>
      <w:r w:rsidR="00472FCA" w:rsidRPr="008B4B3E">
        <w:rPr>
          <w:rFonts w:ascii="標楷體" w:eastAsia="標楷體" w:hAnsi="標楷體" w:cs="Arial" w:hint="eastAsia"/>
          <w:color w:val="000000" w:themeColor="text1"/>
        </w:rPr>
        <w:t>鼓勵</w:t>
      </w:r>
      <w:r w:rsidR="004C264D" w:rsidRPr="008B4B3E">
        <w:rPr>
          <w:rFonts w:ascii="標楷體" w:eastAsia="標楷體" w:hAnsi="標楷體" w:cs="Arial" w:hint="eastAsia"/>
          <w:color w:val="000000" w:themeColor="text1"/>
        </w:rPr>
        <w:t>MR</w:t>
      </w:r>
      <w:proofErr w:type="gramStart"/>
      <w:r w:rsidR="00472FCA" w:rsidRPr="008B4B3E">
        <w:rPr>
          <w:rFonts w:ascii="標楷體" w:eastAsia="標楷體" w:hAnsi="標楷體" w:cs="Arial" w:hint="eastAsia"/>
          <w:color w:val="000000" w:themeColor="text1"/>
        </w:rPr>
        <w:t>衝</w:t>
      </w:r>
      <w:proofErr w:type="gramEnd"/>
      <w:r w:rsidR="00472FCA" w:rsidRPr="008B4B3E">
        <w:rPr>
          <w:rFonts w:ascii="標楷體" w:eastAsia="標楷體" w:hAnsi="標楷體" w:cs="Arial" w:hint="eastAsia"/>
          <w:color w:val="000000" w:themeColor="text1"/>
        </w:rPr>
        <w:t>業績</w:t>
      </w:r>
      <w:r w:rsidR="00472FCA" w:rsidRPr="008B4B3E">
        <w:rPr>
          <w:rFonts w:ascii="標楷體" w:eastAsia="標楷體" w:hAnsi="標楷體" w:cs="Arial" w:hint="eastAsia"/>
          <w:color w:val="000000" w:themeColor="text1"/>
        </w:rPr>
        <w:t>，</w:t>
      </w:r>
      <w:r w:rsidR="00472FCA" w:rsidRPr="008B4B3E">
        <w:rPr>
          <w:rFonts w:ascii="標楷體" w:eastAsia="標楷體" w:hAnsi="標楷體" w:cs="Arial" w:hint="eastAsia"/>
          <w:color w:val="000000" w:themeColor="text1"/>
        </w:rPr>
        <w:t>這</w:t>
      </w:r>
      <w:r w:rsidR="007B561D" w:rsidRPr="008B4B3E">
        <w:rPr>
          <w:rFonts w:ascii="標楷體" w:eastAsia="標楷體" w:hAnsi="標楷體" w:cs="Arial" w:hint="eastAsia"/>
          <w:color w:val="000000" w:themeColor="text1"/>
        </w:rPr>
        <w:t>使得</w:t>
      </w:r>
      <w:r w:rsidR="00472FCA" w:rsidRPr="008B4B3E">
        <w:rPr>
          <w:rFonts w:ascii="標楷體" w:eastAsia="標楷體" w:hAnsi="標楷體" w:cs="Arial" w:hint="eastAsia"/>
          <w:color w:val="000000" w:themeColor="text1"/>
        </w:rPr>
        <w:t>更難改變</w:t>
      </w:r>
      <w:r w:rsidR="00CB1E2C" w:rsidRPr="008B4B3E">
        <w:rPr>
          <w:rFonts w:ascii="標楷體" w:eastAsia="標楷體" w:hAnsi="標楷體" w:cs="Arial" w:hint="eastAsia"/>
          <w:color w:val="000000" w:themeColor="text1"/>
        </w:rPr>
        <w:t>傳統</w:t>
      </w:r>
      <w:r w:rsidR="00472FCA" w:rsidRPr="008B4B3E">
        <w:rPr>
          <w:rFonts w:ascii="標楷體" w:eastAsia="標楷體" w:hAnsi="標楷體" w:cs="Arial" w:hint="eastAsia"/>
          <w:color w:val="000000" w:themeColor="text1"/>
        </w:rPr>
        <w:t>以產品為</w:t>
      </w:r>
      <w:r w:rsidR="008B4B3E" w:rsidRPr="008B4B3E">
        <w:rPr>
          <w:rFonts w:ascii="標楷體" w:eastAsia="標楷體" w:hAnsi="標楷體" w:cs="Arial" w:hint="eastAsia"/>
          <w:color w:val="000000" w:themeColor="text1"/>
        </w:rPr>
        <w:t>中心</w:t>
      </w:r>
      <w:r w:rsidR="00472FCA" w:rsidRPr="008B4B3E">
        <w:rPr>
          <w:rFonts w:ascii="標楷體" w:eastAsia="標楷體" w:hAnsi="標楷體" w:cs="Arial" w:hint="eastAsia"/>
          <w:color w:val="000000" w:themeColor="text1"/>
        </w:rPr>
        <w:t>的營業模式。不過</w:t>
      </w:r>
      <w:r w:rsidR="00472FCA" w:rsidRPr="008B4B3E">
        <w:rPr>
          <w:rFonts w:ascii="標楷體" w:eastAsia="標楷體" w:hAnsi="標楷體" w:cs="Arial" w:hint="eastAsia"/>
          <w:color w:val="000000" w:themeColor="text1"/>
        </w:rPr>
        <w:t>，</w:t>
      </w:r>
      <w:r w:rsidR="008B4B3E" w:rsidRPr="008B4B3E">
        <w:rPr>
          <w:rFonts w:ascii="標楷體" w:eastAsia="標楷體" w:hAnsi="標楷體" w:cs="Arial" w:hint="eastAsia"/>
          <w:color w:val="000000" w:themeColor="text1"/>
        </w:rPr>
        <w:t>隨著</w:t>
      </w:r>
      <w:r w:rsidR="00CB1E2C" w:rsidRPr="008B4B3E">
        <w:rPr>
          <w:rFonts w:ascii="標楷體" w:eastAsia="標楷體" w:hAnsi="標楷體" w:cs="Arial" w:hint="eastAsia"/>
          <w:color w:val="000000" w:themeColor="text1"/>
        </w:rPr>
        <w:t>法規遵從性監管趨嚴，</w:t>
      </w:r>
      <w:r w:rsidR="00CB1E2C" w:rsidRPr="008B4B3E">
        <w:rPr>
          <w:rFonts w:ascii="標楷體" w:eastAsia="標楷體" w:hAnsi="標楷體" w:cs="Arial" w:hint="eastAsia"/>
          <w:color w:val="000000" w:themeColor="text1"/>
        </w:rPr>
        <w:t>許多公司</w:t>
      </w:r>
      <w:r w:rsidR="00CB1E2C" w:rsidRPr="008B4B3E">
        <w:rPr>
          <w:rFonts w:ascii="標楷體" w:eastAsia="標楷體" w:hAnsi="標楷體" w:cs="Arial" w:hint="eastAsia"/>
          <w:color w:val="000000" w:themeColor="text1"/>
        </w:rPr>
        <w:t>編制醫藥學術專員，</w:t>
      </w:r>
      <w:r>
        <w:rPr>
          <w:rFonts w:ascii="標楷體" w:eastAsia="標楷體" w:hAnsi="標楷體" w:cs="Arial" w:hint="eastAsia"/>
          <w:color w:val="000000" w:themeColor="text1"/>
        </w:rPr>
        <w:t>在</w:t>
      </w:r>
      <w:r w:rsidR="00CB1E2C" w:rsidRPr="008B4B3E">
        <w:rPr>
          <w:rFonts w:ascii="標楷體" w:eastAsia="標楷體" w:hAnsi="標楷體" w:cs="Arial" w:hint="eastAsia"/>
          <w:color w:val="000000" w:themeColor="text1"/>
        </w:rPr>
        <w:t>面對相同的對象醫師</w:t>
      </w:r>
      <w:r w:rsidR="00602AAE" w:rsidRPr="008B4B3E">
        <w:rPr>
          <w:rFonts w:ascii="標楷體" w:eastAsia="標楷體" w:hAnsi="標楷體" w:cs="Arial" w:hint="eastAsia"/>
          <w:color w:val="000000" w:themeColor="text1"/>
        </w:rPr>
        <w:t>，</w:t>
      </w:r>
      <w:r w:rsidR="00602AAE" w:rsidRPr="008B4B3E">
        <w:rPr>
          <w:rFonts w:ascii="標楷體" w:eastAsia="標楷體" w:hAnsi="標楷體" w:cs="Arial" w:hint="eastAsia"/>
          <w:color w:val="000000" w:themeColor="text1"/>
        </w:rPr>
        <w:t>做好</w:t>
      </w:r>
      <w:r>
        <w:rPr>
          <w:rFonts w:ascii="標楷體" w:eastAsia="標楷體" w:hAnsi="標楷體" w:cs="Arial" w:hint="eastAsia"/>
          <w:color w:val="000000" w:themeColor="text1"/>
        </w:rPr>
        <w:t>銷售</w:t>
      </w:r>
      <w:r w:rsidR="008B4B3E" w:rsidRPr="008B4B3E">
        <w:rPr>
          <w:rFonts w:ascii="標楷體" w:eastAsia="標楷體" w:hAnsi="標楷體" w:cs="Arial" w:hint="eastAsia"/>
          <w:color w:val="000000" w:themeColor="text1"/>
        </w:rPr>
        <w:t>、行銷與醫學事務等</w:t>
      </w:r>
      <w:r w:rsidR="00602AAE" w:rsidRPr="008B4B3E">
        <w:rPr>
          <w:rFonts w:ascii="標楷體" w:eastAsia="標楷體" w:hAnsi="標楷體" w:cs="Arial" w:hint="eastAsia"/>
          <w:color w:val="000000" w:themeColor="text1"/>
        </w:rPr>
        <w:t>跨部門溝通</w:t>
      </w:r>
      <w:r w:rsidR="008B4B3E" w:rsidRPr="008B4B3E">
        <w:rPr>
          <w:rFonts w:ascii="標楷體" w:eastAsia="標楷體" w:hAnsi="標楷體" w:cs="Arial" w:hint="eastAsia"/>
          <w:color w:val="000000" w:themeColor="text1"/>
        </w:rPr>
        <w:t>並有良好的</w:t>
      </w:r>
      <w:r w:rsidR="00602AAE" w:rsidRPr="008B4B3E">
        <w:rPr>
          <w:rFonts w:ascii="標楷體" w:eastAsia="標楷體" w:hAnsi="標楷體" w:cs="細明體" w:hint="eastAsia"/>
          <w:color w:val="000000" w:themeColor="text1"/>
        </w:rPr>
        <w:t>客戶洞察的</w:t>
      </w:r>
      <w:r w:rsidR="008B4B3E" w:rsidRPr="008B4B3E">
        <w:rPr>
          <w:rFonts w:ascii="標楷體" w:eastAsia="標楷體" w:hAnsi="標楷體" w:cs="Arial" w:hint="eastAsia"/>
          <w:color w:val="000000" w:themeColor="text1"/>
        </w:rPr>
        <w:t>藥品公司必</w:t>
      </w:r>
      <w:r w:rsidR="008B4B3E" w:rsidRPr="008B4B3E">
        <w:rPr>
          <w:rFonts w:ascii="標楷體" w:eastAsia="標楷體" w:hAnsi="標楷體" w:cs="Arial" w:hint="eastAsia"/>
          <w:color w:val="000000" w:themeColor="text1"/>
        </w:rPr>
        <w:t>定能產出好業績</w:t>
      </w:r>
      <w:r w:rsidR="00CB1E2C" w:rsidRPr="008B4B3E">
        <w:rPr>
          <w:rFonts w:ascii="標楷體" w:eastAsia="標楷體" w:hAnsi="標楷體" w:cs="Arial" w:hint="eastAsia"/>
          <w:color w:val="000000" w:themeColor="text1"/>
        </w:rPr>
        <w:t>。</w:t>
      </w:r>
      <w:bookmarkStart w:id="0" w:name="_GoBack"/>
      <w:bookmarkEnd w:id="0"/>
    </w:p>
    <w:p w:rsidR="00CC2BA0" w:rsidRPr="00F64B09" w:rsidRDefault="00962001" w:rsidP="00F326EE">
      <w:pPr>
        <w:widowControl/>
        <w:spacing w:beforeLines="0" w:before="120"/>
        <w:jc w:val="right"/>
        <w:rPr>
          <w:rFonts w:ascii="標楷體" w:eastAsia="標楷體" w:hAnsi="標楷體" w:cs="RyuminPro-Light"/>
          <w:color w:val="0D0D0D" w:themeColor="text1" w:themeTint="F2"/>
          <w:kern w:val="0"/>
          <w:sz w:val="19"/>
          <w:szCs w:val="19"/>
        </w:rPr>
      </w:pPr>
      <w:r w:rsidRPr="00F64B0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 xml:space="preserve">    </w:t>
      </w:r>
      <w:r w:rsidR="00370937" w:rsidRPr="00F64B09">
        <w:rPr>
          <w:rFonts w:ascii="標楷體" w:eastAsia="標楷體" w:hAnsi="標楷體" w:cs="RyuminPro-Light"/>
          <w:color w:val="0D0D0D" w:themeColor="text1" w:themeTint="F2"/>
          <w:kern w:val="0"/>
          <w:sz w:val="19"/>
          <w:szCs w:val="19"/>
        </w:rPr>
        <w:t>–</w:t>
      </w:r>
      <w:r w:rsidR="005D272F" w:rsidRPr="00F64B09">
        <w:rPr>
          <w:rFonts w:ascii="標楷體" w:eastAsia="標楷體" w:hAnsi="標楷體" w:cs="RyuminPro-Light" w:hint="eastAsia"/>
          <w:color w:val="0D0D0D" w:themeColor="text1" w:themeTint="F2"/>
          <w:kern w:val="0"/>
          <w:szCs w:val="19"/>
        </w:rPr>
        <w:t xml:space="preserve"> </w:t>
      </w:r>
      <w:r w:rsidR="00D97E86" w:rsidRPr="00F64B09">
        <w:rPr>
          <w:rFonts w:ascii="標楷體" w:eastAsia="標楷體" w:hAnsi="標楷體" w:cs="RyuminPro-Light" w:hint="eastAsia"/>
          <w:color w:val="0D0D0D" w:themeColor="text1" w:themeTint="F2"/>
          <w:kern w:val="0"/>
          <w:sz w:val="19"/>
          <w:szCs w:val="19"/>
        </w:rPr>
        <w:t xml:space="preserve">End </w:t>
      </w:r>
      <w:r w:rsidR="00E55CCF" w:rsidRPr="00F64B09">
        <w:rPr>
          <w:rFonts w:ascii="標楷體" w:eastAsia="標楷體" w:hAnsi="標楷體" w:cs="RyuminPro-Light"/>
          <w:color w:val="0D0D0D" w:themeColor="text1" w:themeTint="F2"/>
          <w:kern w:val="0"/>
          <w:sz w:val="19"/>
          <w:szCs w:val="19"/>
        </w:rPr>
        <w:t>–</w:t>
      </w:r>
    </w:p>
    <w:p w:rsidR="0054347F" w:rsidRPr="00A5075F" w:rsidRDefault="0054347F" w:rsidP="0054347F">
      <w:pPr>
        <w:widowControl/>
        <w:spacing w:beforeLines="0" w:before="120"/>
        <w:rPr>
          <w:rFonts w:ascii="標楷體" w:eastAsia="標楷體" w:hAnsi="標楷體" w:cs="RyuminPro-Light"/>
          <w:color w:val="0D0D0D" w:themeColor="text1" w:themeTint="F2"/>
          <w:kern w:val="0"/>
          <w:sz w:val="19"/>
          <w:szCs w:val="19"/>
        </w:rPr>
      </w:pPr>
    </w:p>
    <w:sectPr w:rsidR="0054347F" w:rsidRPr="00A5075F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05" w:rsidRDefault="00CC7205" w:rsidP="00D432A3">
      <w:pPr>
        <w:spacing w:before="120"/>
      </w:pPr>
      <w:r>
        <w:separator/>
      </w:r>
    </w:p>
  </w:endnote>
  <w:endnote w:type="continuationSeparator" w:id="0">
    <w:p w:rsidR="00CC7205" w:rsidRDefault="00CC720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….… C….… 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05" w:rsidRDefault="00CC7205" w:rsidP="00D432A3">
      <w:pPr>
        <w:spacing w:before="120"/>
      </w:pPr>
      <w:r>
        <w:separator/>
      </w:r>
    </w:p>
  </w:footnote>
  <w:footnote w:type="continuationSeparator" w:id="0">
    <w:p w:rsidR="00CC7205" w:rsidRDefault="00CC720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482"/>
    <w:multiLevelType w:val="hybridMultilevel"/>
    <w:tmpl w:val="E11E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12B61C3"/>
    <w:multiLevelType w:val="multilevel"/>
    <w:tmpl w:val="811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ED3EDD"/>
    <w:multiLevelType w:val="hybridMultilevel"/>
    <w:tmpl w:val="DD909C8C"/>
    <w:lvl w:ilvl="0" w:tplc="4544B3FA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9711E57"/>
    <w:multiLevelType w:val="hybridMultilevel"/>
    <w:tmpl w:val="60AACFA2"/>
    <w:lvl w:ilvl="0" w:tplc="847C201C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5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307A2F"/>
    <w:multiLevelType w:val="hybridMultilevel"/>
    <w:tmpl w:val="FE46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48228EF"/>
    <w:multiLevelType w:val="hybridMultilevel"/>
    <w:tmpl w:val="0C5A4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50BAA"/>
    <w:multiLevelType w:val="multilevel"/>
    <w:tmpl w:val="3ED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896D76"/>
    <w:multiLevelType w:val="hybridMultilevel"/>
    <w:tmpl w:val="BBF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AA6C07"/>
    <w:multiLevelType w:val="hybridMultilevel"/>
    <w:tmpl w:val="1852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61E97"/>
    <w:multiLevelType w:val="hybridMultilevel"/>
    <w:tmpl w:val="7028234E"/>
    <w:lvl w:ilvl="0" w:tplc="E2568B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6903411"/>
    <w:multiLevelType w:val="hybridMultilevel"/>
    <w:tmpl w:val="55D42EC4"/>
    <w:lvl w:ilvl="0" w:tplc="63182292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169E0"/>
    <w:multiLevelType w:val="hybridMultilevel"/>
    <w:tmpl w:val="0AC8E97E"/>
    <w:lvl w:ilvl="0" w:tplc="DBDC4B1E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3">
    <w:nsid w:val="506F7EEA"/>
    <w:multiLevelType w:val="hybridMultilevel"/>
    <w:tmpl w:val="39E69B14"/>
    <w:lvl w:ilvl="0" w:tplc="C9AA1C94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421D95"/>
    <w:multiLevelType w:val="multilevel"/>
    <w:tmpl w:val="449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5C725D0F"/>
    <w:multiLevelType w:val="hybridMultilevel"/>
    <w:tmpl w:val="B2AE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68A07EEF"/>
    <w:multiLevelType w:val="hybridMultilevel"/>
    <w:tmpl w:val="BD0AC2AA"/>
    <w:lvl w:ilvl="0" w:tplc="B39CE2FE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49"/>
  </w:num>
  <w:num w:numId="4">
    <w:abstractNumId w:val="42"/>
  </w:num>
  <w:num w:numId="5">
    <w:abstractNumId w:val="3"/>
  </w:num>
  <w:num w:numId="6">
    <w:abstractNumId w:val="7"/>
  </w:num>
  <w:num w:numId="7">
    <w:abstractNumId w:val="48"/>
  </w:num>
  <w:num w:numId="8">
    <w:abstractNumId w:val="38"/>
  </w:num>
  <w:num w:numId="9">
    <w:abstractNumId w:val="32"/>
  </w:num>
  <w:num w:numId="10">
    <w:abstractNumId w:val="20"/>
  </w:num>
  <w:num w:numId="11">
    <w:abstractNumId w:val="41"/>
  </w:num>
  <w:num w:numId="12">
    <w:abstractNumId w:val="19"/>
  </w:num>
  <w:num w:numId="13">
    <w:abstractNumId w:val="46"/>
  </w:num>
  <w:num w:numId="14">
    <w:abstractNumId w:val="45"/>
  </w:num>
  <w:num w:numId="15">
    <w:abstractNumId w:val="10"/>
  </w:num>
  <w:num w:numId="16">
    <w:abstractNumId w:val="6"/>
  </w:num>
  <w:num w:numId="17">
    <w:abstractNumId w:val="9"/>
  </w:num>
  <w:num w:numId="18">
    <w:abstractNumId w:val="4"/>
  </w:num>
  <w:num w:numId="19">
    <w:abstractNumId w:val="12"/>
  </w:num>
  <w:num w:numId="20">
    <w:abstractNumId w:val="47"/>
  </w:num>
  <w:num w:numId="21">
    <w:abstractNumId w:val="1"/>
  </w:num>
  <w:num w:numId="22">
    <w:abstractNumId w:val="25"/>
  </w:num>
  <w:num w:numId="23">
    <w:abstractNumId w:val="14"/>
  </w:num>
  <w:num w:numId="24">
    <w:abstractNumId w:val="36"/>
  </w:num>
  <w:num w:numId="25">
    <w:abstractNumId w:val="23"/>
  </w:num>
  <w:num w:numId="26">
    <w:abstractNumId w:val="17"/>
  </w:num>
  <w:num w:numId="27">
    <w:abstractNumId w:val="15"/>
  </w:num>
  <w:num w:numId="28">
    <w:abstractNumId w:val="11"/>
  </w:num>
  <w:num w:numId="29">
    <w:abstractNumId w:val="37"/>
  </w:num>
  <w:num w:numId="30">
    <w:abstractNumId w:val="2"/>
  </w:num>
  <w:num w:numId="31">
    <w:abstractNumId w:val="34"/>
  </w:num>
  <w:num w:numId="32">
    <w:abstractNumId w:val="29"/>
  </w:num>
  <w:num w:numId="33">
    <w:abstractNumId w:val="18"/>
  </w:num>
  <w:num w:numId="34">
    <w:abstractNumId w:val="26"/>
  </w:num>
  <w:num w:numId="35">
    <w:abstractNumId w:val="16"/>
  </w:num>
  <w:num w:numId="36">
    <w:abstractNumId w:val="39"/>
  </w:num>
  <w:num w:numId="37">
    <w:abstractNumId w:val="22"/>
  </w:num>
  <w:num w:numId="38">
    <w:abstractNumId w:val="35"/>
  </w:num>
  <w:num w:numId="39">
    <w:abstractNumId w:val="5"/>
  </w:num>
  <w:num w:numId="40">
    <w:abstractNumId w:val="21"/>
  </w:num>
  <w:num w:numId="41">
    <w:abstractNumId w:val="28"/>
  </w:num>
  <w:num w:numId="42">
    <w:abstractNumId w:val="44"/>
  </w:num>
  <w:num w:numId="43">
    <w:abstractNumId w:val="30"/>
  </w:num>
  <w:num w:numId="44">
    <w:abstractNumId w:val="8"/>
  </w:num>
  <w:num w:numId="45">
    <w:abstractNumId w:val="33"/>
  </w:num>
  <w:num w:numId="46">
    <w:abstractNumId w:val="13"/>
  </w:num>
  <w:num w:numId="47">
    <w:abstractNumId w:val="0"/>
  </w:num>
  <w:num w:numId="48">
    <w:abstractNumId w:val="27"/>
  </w:num>
  <w:num w:numId="49">
    <w:abstractNumId w:val="3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621C"/>
    <w:rsid w:val="00007188"/>
    <w:rsid w:val="000072B8"/>
    <w:rsid w:val="0000751F"/>
    <w:rsid w:val="0000786F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1E84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DB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C9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2B"/>
    <w:rsid w:val="000325C4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D87"/>
    <w:rsid w:val="00036E7D"/>
    <w:rsid w:val="00036FA2"/>
    <w:rsid w:val="00037235"/>
    <w:rsid w:val="000374FC"/>
    <w:rsid w:val="00037581"/>
    <w:rsid w:val="00037A44"/>
    <w:rsid w:val="00037ADF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938"/>
    <w:rsid w:val="0004295C"/>
    <w:rsid w:val="000429BE"/>
    <w:rsid w:val="000429D0"/>
    <w:rsid w:val="00042D54"/>
    <w:rsid w:val="00042DBF"/>
    <w:rsid w:val="00042E06"/>
    <w:rsid w:val="000433ED"/>
    <w:rsid w:val="00043637"/>
    <w:rsid w:val="0004364A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88A"/>
    <w:rsid w:val="00050BCA"/>
    <w:rsid w:val="00050CE9"/>
    <w:rsid w:val="00051304"/>
    <w:rsid w:val="00051570"/>
    <w:rsid w:val="000515BC"/>
    <w:rsid w:val="0005189E"/>
    <w:rsid w:val="000518AF"/>
    <w:rsid w:val="0005197C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168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B78"/>
    <w:rsid w:val="00056D9A"/>
    <w:rsid w:val="00056EBB"/>
    <w:rsid w:val="0005702D"/>
    <w:rsid w:val="000570DD"/>
    <w:rsid w:val="0005711F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8C1"/>
    <w:rsid w:val="000659BB"/>
    <w:rsid w:val="00065B26"/>
    <w:rsid w:val="00065DE8"/>
    <w:rsid w:val="000664E6"/>
    <w:rsid w:val="00066700"/>
    <w:rsid w:val="00066721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71C"/>
    <w:rsid w:val="00075861"/>
    <w:rsid w:val="00075DED"/>
    <w:rsid w:val="00075EFE"/>
    <w:rsid w:val="00076064"/>
    <w:rsid w:val="000766C1"/>
    <w:rsid w:val="000772CF"/>
    <w:rsid w:val="0007757F"/>
    <w:rsid w:val="000778CB"/>
    <w:rsid w:val="000779FD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50C"/>
    <w:rsid w:val="00084B8F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45C"/>
    <w:rsid w:val="000959DD"/>
    <w:rsid w:val="00095B54"/>
    <w:rsid w:val="00095EBF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B2C"/>
    <w:rsid w:val="000A101E"/>
    <w:rsid w:val="000A14F9"/>
    <w:rsid w:val="000A150B"/>
    <w:rsid w:val="000A1E9C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541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691"/>
    <w:rsid w:val="000A790F"/>
    <w:rsid w:val="000A7934"/>
    <w:rsid w:val="000A799D"/>
    <w:rsid w:val="000A7F13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183"/>
    <w:rsid w:val="000B5507"/>
    <w:rsid w:val="000B55E7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330"/>
    <w:rsid w:val="000C56E6"/>
    <w:rsid w:val="000C5705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48D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18A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3BA"/>
    <w:rsid w:val="000E6703"/>
    <w:rsid w:val="000E6817"/>
    <w:rsid w:val="000E682F"/>
    <w:rsid w:val="000E68C9"/>
    <w:rsid w:val="000E6BF0"/>
    <w:rsid w:val="000E701C"/>
    <w:rsid w:val="000E709F"/>
    <w:rsid w:val="000E70F3"/>
    <w:rsid w:val="000E762E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CD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50F"/>
    <w:rsid w:val="001109CA"/>
    <w:rsid w:val="00110A23"/>
    <w:rsid w:val="00110A50"/>
    <w:rsid w:val="001110D2"/>
    <w:rsid w:val="0011115F"/>
    <w:rsid w:val="001114B7"/>
    <w:rsid w:val="00111B76"/>
    <w:rsid w:val="00111DD3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851"/>
    <w:rsid w:val="00116980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0BF5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258"/>
    <w:rsid w:val="001263FA"/>
    <w:rsid w:val="0012654E"/>
    <w:rsid w:val="00126725"/>
    <w:rsid w:val="00126756"/>
    <w:rsid w:val="001269E9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ED"/>
    <w:rsid w:val="001311C0"/>
    <w:rsid w:val="001315A7"/>
    <w:rsid w:val="00131976"/>
    <w:rsid w:val="001319F8"/>
    <w:rsid w:val="00131F9F"/>
    <w:rsid w:val="001322A9"/>
    <w:rsid w:val="0013262B"/>
    <w:rsid w:val="0013294B"/>
    <w:rsid w:val="001330E2"/>
    <w:rsid w:val="001332D8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DCB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7BC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115B"/>
    <w:rsid w:val="001517D6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ED8"/>
    <w:rsid w:val="001570A2"/>
    <w:rsid w:val="0015730A"/>
    <w:rsid w:val="00157655"/>
    <w:rsid w:val="00157B85"/>
    <w:rsid w:val="00157DA2"/>
    <w:rsid w:val="00160131"/>
    <w:rsid w:val="0016024A"/>
    <w:rsid w:val="00160D20"/>
    <w:rsid w:val="00161172"/>
    <w:rsid w:val="001617E0"/>
    <w:rsid w:val="00161886"/>
    <w:rsid w:val="00161A25"/>
    <w:rsid w:val="00162089"/>
    <w:rsid w:val="001622EA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57E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801FA"/>
    <w:rsid w:val="00180228"/>
    <w:rsid w:val="00180506"/>
    <w:rsid w:val="0018062B"/>
    <w:rsid w:val="001806F3"/>
    <w:rsid w:val="0018088C"/>
    <w:rsid w:val="00180942"/>
    <w:rsid w:val="00180EA8"/>
    <w:rsid w:val="001810EB"/>
    <w:rsid w:val="001811DB"/>
    <w:rsid w:val="0018176F"/>
    <w:rsid w:val="00181FA8"/>
    <w:rsid w:val="0018227C"/>
    <w:rsid w:val="001822AC"/>
    <w:rsid w:val="001823CC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8A"/>
    <w:rsid w:val="001B46A7"/>
    <w:rsid w:val="001B4765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B81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D80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6CF"/>
    <w:rsid w:val="001D091C"/>
    <w:rsid w:val="001D0EB6"/>
    <w:rsid w:val="001D0EE9"/>
    <w:rsid w:val="001D0FE4"/>
    <w:rsid w:val="001D0FFD"/>
    <w:rsid w:val="001D1B68"/>
    <w:rsid w:val="001D1BD4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6B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C3E"/>
    <w:rsid w:val="001E4CE2"/>
    <w:rsid w:val="001E4E5F"/>
    <w:rsid w:val="001E5160"/>
    <w:rsid w:val="001E51F5"/>
    <w:rsid w:val="001E5515"/>
    <w:rsid w:val="001E553B"/>
    <w:rsid w:val="001E557F"/>
    <w:rsid w:val="001E5736"/>
    <w:rsid w:val="001E5BF0"/>
    <w:rsid w:val="001E5BFA"/>
    <w:rsid w:val="001E5C1B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7A4"/>
    <w:rsid w:val="001F22C4"/>
    <w:rsid w:val="001F22D0"/>
    <w:rsid w:val="001F23B0"/>
    <w:rsid w:val="001F2972"/>
    <w:rsid w:val="001F29C2"/>
    <w:rsid w:val="001F2CC1"/>
    <w:rsid w:val="001F2F2B"/>
    <w:rsid w:val="001F3361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97F"/>
    <w:rsid w:val="001F5EE2"/>
    <w:rsid w:val="001F67DB"/>
    <w:rsid w:val="001F6C3B"/>
    <w:rsid w:val="001F6F8E"/>
    <w:rsid w:val="001F74CD"/>
    <w:rsid w:val="001F77AF"/>
    <w:rsid w:val="001F7B6F"/>
    <w:rsid w:val="001F7E15"/>
    <w:rsid w:val="001F7EEF"/>
    <w:rsid w:val="00200148"/>
    <w:rsid w:val="00200CC9"/>
    <w:rsid w:val="00201249"/>
    <w:rsid w:val="0020127D"/>
    <w:rsid w:val="00201762"/>
    <w:rsid w:val="002019C8"/>
    <w:rsid w:val="00201A80"/>
    <w:rsid w:val="00201ACA"/>
    <w:rsid w:val="00201EDA"/>
    <w:rsid w:val="002022D3"/>
    <w:rsid w:val="00202397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6D"/>
    <w:rsid w:val="00206D04"/>
    <w:rsid w:val="0020713B"/>
    <w:rsid w:val="002071C3"/>
    <w:rsid w:val="00207707"/>
    <w:rsid w:val="00207F6D"/>
    <w:rsid w:val="0021018F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593"/>
    <w:rsid w:val="00223956"/>
    <w:rsid w:val="00223C2C"/>
    <w:rsid w:val="0022439B"/>
    <w:rsid w:val="0022467A"/>
    <w:rsid w:val="00224693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69D0"/>
    <w:rsid w:val="00236B89"/>
    <w:rsid w:val="0023707B"/>
    <w:rsid w:val="0023763C"/>
    <w:rsid w:val="00237BCD"/>
    <w:rsid w:val="00240088"/>
    <w:rsid w:val="0024047C"/>
    <w:rsid w:val="0024079E"/>
    <w:rsid w:val="00240DA3"/>
    <w:rsid w:val="002411F6"/>
    <w:rsid w:val="0024164D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378"/>
    <w:rsid w:val="002457E5"/>
    <w:rsid w:val="002458FC"/>
    <w:rsid w:val="00245CA3"/>
    <w:rsid w:val="00245FD5"/>
    <w:rsid w:val="00246178"/>
    <w:rsid w:val="00246873"/>
    <w:rsid w:val="00246C33"/>
    <w:rsid w:val="00246DF5"/>
    <w:rsid w:val="00247251"/>
    <w:rsid w:val="00247386"/>
    <w:rsid w:val="00247BCA"/>
    <w:rsid w:val="00250118"/>
    <w:rsid w:val="00250314"/>
    <w:rsid w:val="0025035A"/>
    <w:rsid w:val="0025038F"/>
    <w:rsid w:val="00250706"/>
    <w:rsid w:val="002507AE"/>
    <w:rsid w:val="00250A4A"/>
    <w:rsid w:val="00250DC3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57F"/>
    <w:rsid w:val="002627D6"/>
    <w:rsid w:val="00262BCA"/>
    <w:rsid w:val="00262ECF"/>
    <w:rsid w:val="002630DD"/>
    <w:rsid w:val="00263251"/>
    <w:rsid w:val="00263991"/>
    <w:rsid w:val="002639A4"/>
    <w:rsid w:val="00263D43"/>
    <w:rsid w:val="0026417B"/>
    <w:rsid w:val="00264192"/>
    <w:rsid w:val="00264346"/>
    <w:rsid w:val="00264570"/>
    <w:rsid w:val="0026518C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6DD"/>
    <w:rsid w:val="00270B69"/>
    <w:rsid w:val="00270E9D"/>
    <w:rsid w:val="002711A3"/>
    <w:rsid w:val="0027142A"/>
    <w:rsid w:val="002714A4"/>
    <w:rsid w:val="00271645"/>
    <w:rsid w:val="00271776"/>
    <w:rsid w:val="00271C66"/>
    <w:rsid w:val="00271EF2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32"/>
    <w:rsid w:val="00274DE1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B2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136"/>
    <w:rsid w:val="00283178"/>
    <w:rsid w:val="00283258"/>
    <w:rsid w:val="00283650"/>
    <w:rsid w:val="00283917"/>
    <w:rsid w:val="00283BA7"/>
    <w:rsid w:val="00283D40"/>
    <w:rsid w:val="002841C7"/>
    <w:rsid w:val="002846AC"/>
    <w:rsid w:val="0028496B"/>
    <w:rsid w:val="002851B1"/>
    <w:rsid w:val="00285377"/>
    <w:rsid w:val="00285921"/>
    <w:rsid w:val="00285E47"/>
    <w:rsid w:val="0028668F"/>
    <w:rsid w:val="002866EF"/>
    <w:rsid w:val="00286873"/>
    <w:rsid w:val="002869A2"/>
    <w:rsid w:val="00286C15"/>
    <w:rsid w:val="00286C72"/>
    <w:rsid w:val="00286D7A"/>
    <w:rsid w:val="00286E27"/>
    <w:rsid w:val="0028724F"/>
    <w:rsid w:val="002874C7"/>
    <w:rsid w:val="00287597"/>
    <w:rsid w:val="00287A8B"/>
    <w:rsid w:val="00287D11"/>
    <w:rsid w:val="00287D3B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EDF"/>
    <w:rsid w:val="002921C6"/>
    <w:rsid w:val="002922CA"/>
    <w:rsid w:val="00292597"/>
    <w:rsid w:val="00292991"/>
    <w:rsid w:val="002929AF"/>
    <w:rsid w:val="00292A9C"/>
    <w:rsid w:val="002937EE"/>
    <w:rsid w:val="00293C80"/>
    <w:rsid w:val="00294AE3"/>
    <w:rsid w:val="00294B23"/>
    <w:rsid w:val="00294BA9"/>
    <w:rsid w:val="00294C22"/>
    <w:rsid w:val="00294C28"/>
    <w:rsid w:val="002951D5"/>
    <w:rsid w:val="00295212"/>
    <w:rsid w:val="00295551"/>
    <w:rsid w:val="002956BE"/>
    <w:rsid w:val="002958BD"/>
    <w:rsid w:val="00295959"/>
    <w:rsid w:val="00295D72"/>
    <w:rsid w:val="002961CE"/>
    <w:rsid w:val="0029623B"/>
    <w:rsid w:val="002965C0"/>
    <w:rsid w:val="00296749"/>
    <w:rsid w:val="0029682C"/>
    <w:rsid w:val="00296928"/>
    <w:rsid w:val="002969B2"/>
    <w:rsid w:val="00296F86"/>
    <w:rsid w:val="00296F94"/>
    <w:rsid w:val="0029745B"/>
    <w:rsid w:val="00297865"/>
    <w:rsid w:val="0029787B"/>
    <w:rsid w:val="00297BC2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3B6"/>
    <w:rsid w:val="002A444E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C94"/>
    <w:rsid w:val="002B2FDA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8F3"/>
    <w:rsid w:val="002C09D7"/>
    <w:rsid w:val="002C0AF3"/>
    <w:rsid w:val="002C0B80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C28"/>
    <w:rsid w:val="002C3C33"/>
    <w:rsid w:val="002C436D"/>
    <w:rsid w:val="002C444C"/>
    <w:rsid w:val="002C4A25"/>
    <w:rsid w:val="002C4ABF"/>
    <w:rsid w:val="002C4BF0"/>
    <w:rsid w:val="002C5A8F"/>
    <w:rsid w:val="002C5AB9"/>
    <w:rsid w:val="002C5C7E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7C4"/>
    <w:rsid w:val="002D3899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EE5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B9D"/>
    <w:rsid w:val="00302EDE"/>
    <w:rsid w:val="00302FB5"/>
    <w:rsid w:val="00303B85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E9C"/>
    <w:rsid w:val="00322F5F"/>
    <w:rsid w:val="0032302C"/>
    <w:rsid w:val="003231F7"/>
    <w:rsid w:val="00323508"/>
    <w:rsid w:val="00323709"/>
    <w:rsid w:val="00324154"/>
    <w:rsid w:val="003243AB"/>
    <w:rsid w:val="003250FB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7F8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A2"/>
    <w:rsid w:val="00346020"/>
    <w:rsid w:val="00346359"/>
    <w:rsid w:val="0034657C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50822"/>
    <w:rsid w:val="00350A1C"/>
    <w:rsid w:val="00350AC7"/>
    <w:rsid w:val="00350DB2"/>
    <w:rsid w:val="003514A6"/>
    <w:rsid w:val="00352194"/>
    <w:rsid w:val="0035251E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E7"/>
    <w:rsid w:val="00365AFF"/>
    <w:rsid w:val="0036610D"/>
    <w:rsid w:val="00366280"/>
    <w:rsid w:val="00366322"/>
    <w:rsid w:val="003664A8"/>
    <w:rsid w:val="0036684E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BBE"/>
    <w:rsid w:val="00370D9A"/>
    <w:rsid w:val="0037103E"/>
    <w:rsid w:val="00371077"/>
    <w:rsid w:val="003712F9"/>
    <w:rsid w:val="0037132D"/>
    <w:rsid w:val="00371438"/>
    <w:rsid w:val="003717B1"/>
    <w:rsid w:val="00371B97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878"/>
    <w:rsid w:val="00376B86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486"/>
    <w:rsid w:val="003844EC"/>
    <w:rsid w:val="00384524"/>
    <w:rsid w:val="00384571"/>
    <w:rsid w:val="00384645"/>
    <w:rsid w:val="003849FF"/>
    <w:rsid w:val="00384AE5"/>
    <w:rsid w:val="0038592F"/>
    <w:rsid w:val="00385A97"/>
    <w:rsid w:val="00386626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A1"/>
    <w:rsid w:val="003906E9"/>
    <w:rsid w:val="00390707"/>
    <w:rsid w:val="00390D4B"/>
    <w:rsid w:val="00390D8B"/>
    <w:rsid w:val="00390EEF"/>
    <w:rsid w:val="00391000"/>
    <w:rsid w:val="0039124E"/>
    <w:rsid w:val="00391262"/>
    <w:rsid w:val="0039130E"/>
    <w:rsid w:val="003915EE"/>
    <w:rsid w:val="003919F0"/>
    <w:rsid w:val="00391ACC"/>
    <w:rsid w:val="0039278C"/>
    <w:rsid w:val="00392987"/>
    <w:rsid w:val="00392DF4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6F2F"/>
    <w:rsid w:val="0039792F"/>
    <w:rsid w:val="00397FF4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DE"/>
    <w:rsid w:val="003B35A1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E7C"/>
    <w:rsid w:val="003C021F"/>
    <w:rsid w:val="003C080D"/>
    <w:rsid w:val="003C0AF3"/>
    <w:rsid w:val="003C118D"/>
    <w:rsid w:val="003C1434"/>
    <w:rsid w:val="003C1469"/>
    <w:rsid w:val="003C18B9"/>
    <w:rsid w:val="003C1BDF"/>
    <w:rsid w:val="003C1F28"/>
    <w:rsid w:val="003C2022"/>
    <w:rsid w:val="003C2214"/>
    <w:rsid w:val="003C2606"/>
    <w:rsid w:val="003C2884"/>
    <w:rsid w:val="003C2958"/>
    <w:rsid w:val="003C2AD9"/>
    <w:rsid w:val="003C2FDC"/>
    <w:rsid w:val="003C30ED"/>
    <w:rsid w:val="003C34C3"/>
    <w:rsid w:val="003C371A"/>
    <w:rsid w:val="003C3A08"/>
    <w:rsid w:val="003C3AC0"/>
    <w:rsid w:val="003C4021"/>
    <w:rsid w:val="003C4024"/>
    <w:rsid w:val="003C4533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676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A0B"/>
    <w:rsid w:val="003D0E13"/>
    <w:rsid w:val="003D0EAA"/>
    <w:rsid w:val="003D108C"/>
    <w:rsid w:val="003D1296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FE9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814"/>
    <w:rsid w:val="003E2989"/>
    <w:rsid w:val="003E2E9D"/>
    <w:rsid w:val="003E306F"/>
    <w:rsid w:val="003E30FD"/>
    <w:rsid w:val="003E34B4"/>
    <w:rsid w:val="003E39A7"/>
    <w:rsid w:val="003E3CA3"/>
    <w:rsid w:val="003E3CAF"/>
    <w:rsid w:val="003E4008"/>
    <w:rsid w:val="003E433E"/>
    <w:rsid w:val="003E458C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3CC6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B6A"/>
    <w:rsid w:val="00402D00"/>
    <w:rsid w:val="00402E15"/>
    <w:rsid w:val="0040321B"/>
    <w:rsid w:val="00403638"/>
    <w:rsid w:val="00403686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768F"/>
    <w:rsid w:val="0040769C"/>
    <w:rsid w:val="0040771A"/>
    <w:rsid w:val="0040783D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56"/>
    <w:rsid w:val="004229BD"/>
    <w:rsid w:val="00422ADE"/>
    <w:rsid w:val="00422B2F"/>
    <w:rsid w:val="00423070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274"/>
    <w:rsid w:val="00430719"/>
    <w:rsid w:val="0043082E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7F9"/>
    <w:rsid w:val="00433967"/>
    <w:rsid w:val="00433B31"/>
    <w:rsid w:val="00433D0D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5EE"/>
    <w:rsid w:val="004379F5"/>
    <w:rsid w:val="004403C5"/>
    <w:rsid w:val="0044078C"/>
    <w:rsid w:val="00441426"/>
    <w:rsid w:val="00441434"/>
    <w:rsid w:val="0044150A"/>
    <w:rsid w:val="00441E75"/>
    <w:rsid w:val="004423F4"/>
    <w:rsid w:val="004424BE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D2"/>
    <w:rsid w:val="00445BAF"/>
    <w:rsid w:val="00445EA6"/>
    <w:rsid w:val="00446043"/>
    <w:rsid w:val="00446123"/>
    <w:rsid w:val="004465FB"/>
    <w:rsid w:val="00446BFA"/>
    <w:rsid w:val="00446ED5"/>
    <w:rsid w:val="00447324"/>
    <w:rsid w:val="004473A4"/>
    <w:rsid w:val="00447427"/>
    <w:rsid w:val="00447476"/>
    <w:rsid w:val="004478E3"/>
    <w:rsid w:val="00447A4A"/>
    <w:rsid w:val="00447AEC"/>
    <w:rsid w:val="00447BC9"/>
    <w:rsid w:val="00447D4A"/>
    <w:rsid w:val="004504D2"/>
    <w:rsid w:val="0045062D"/>
    <w:rsid w:val="004507F3"/>
    <w:rsid w:val="00450A8D"/>
    <w:rsid w:val="00450BDE"/>
    <w:rsid w:val="00450C7F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29FA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6F20"/>
    <w:rsid w:val="00466FC1"/>
    <w:rsid w:val="0046706C"/>
    <w:rsid w:val="004673F5"/>
    <w:rsid w:val="00467C69"/>
    <w:rsid w:val="00470002"/>
    <w:rsid w:val="00470421"/>
    <w:rsid w:val="004707C3"/>
    <w:rsid w:val="00470A61"/>
    <w:rsid w:val="00470AFF"/>
    <w:rsid w:val="00470B18"/>
    <w:rsid w:val="00470C4D"/>
    <w:rsid w:val="0047102A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BC2"/>
    <w:rsid w:val="00472E9A"/>
    <w:rsid w:val="00472EDB"/>
    <w:rsid w:val="00472FCA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C09"/>
    <w:rsid w:val="00475136"/>
    <w:rsid w:val="00475550"/>
    <w:rsid w:val="004757DE"/>
    <w:rsid w:val="004759E6"/>
    <w:rsid w:val="00475BE5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5B1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0F3B"/>
    <w:rsid w:val="00491078"/>
    <w:rsid w:val="004910BB"/>
    <w:rsid w:val="00491364"/>
    <w:rsid w:val="00492A97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5D4F"/>
    <w:rsid w:val="004963F6"/>
    <w:rsid w:val="00496538"/>
    <w:rsid w:val="00496945"/>
    <w:rsid w:val="00496B1C"/>
    <w:rsid w:val="00496EB2"/>
    <w:rsid w:val="0049704A"/>
    <w:rsid w:val="0049706A"/>
    <w:rsid w:val="004978FD"/>
    <w:rsid w:val="00497A56"/>
    <w:rsid w:val="00497B14"/>
    <w:rsid w:val="00497C0C"/>
    <w:rsid w:val="00497C27"/>
    <w:rsid w:val="004A0513"/>
    <w:rsid w:val="004A0606"/>
    <w:rsid w:val="004A07F2"/>
    <w:rsid w:val="004A0AF7"/>
    <w:rsid w:val="004A0D45"/>
    <w:rsid w:val="004A0DCE"/>
    <w:rsid w:val="004A117F"/>
    <w:rsid w:val="004A14A2"/>
    <w:rsid w:val="004A14B4"/>
    <w:rsid w:val="004A16B0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A42"/>
    <w:rsid w:val="004A3CF6"/>
    <w:rsid w:val="004A42CA"/>
    <w:rsid w:val="004A46CF"/>
    <w:rsid w:val="004A47DF"/>
    <w:rsid w:val="004A4C9D"/>
    <w:rsid w:val="004A5387"/>
    <w:rsid w:val="004A5893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2D2"/>
    <w:rsid w:val="004B157B"/>
    <w:rsid w:val="004B1AAD"/>
    <w:rsid w:val="004B1D21"/>
    <w:rsid w:val="004B2042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B4C"/>
    <w:rsid w:val="004B71AE"/>
    <w:rsid w:val="004B7566"/>
    <w:rsid w:val="004B77D0"/>
    <w:rsid w:val="004B788C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264D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848"/>
    <w:rsid w:val="004C71C6"/>
    <w:rsid w:val="004C7902"/>
    <w:rsid w:val="004D0192"/>
    <w:rsid w:val="004D01B9"/>
    <w:rsid w:val="004D058E"/>
    <w:rsid w:val="004D08E2"/>
    <w:rsid w:val="004D0E36"/>
    <w:rsid w:val="004D1556"/>
    <w:rsid w:val="004D2522"/>
    <w:rsid w:val="004D267F"/>
    <w:rsid w:val="004D2ED5"/>
    <w:rsid w:val="004D2F7F"/>
    <w:rsid w:val="004D2FA1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B8"/>
    <w:rsid w:val="004F5351"/>
    <w:rsid w:val="004F549A"/>
    <w:rsid w:val="004F556E"/>
    <w:rsid w:val="004F573A"/>
    <w:rsid w:val="004F5A48"/>
    <w:rsid w:val="004F5B83"/>
    <w:rsid w:val="004F5E34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9D"/>
    <w:rsid w:val="004F79DA"/>
    <w:rsid w:val="004F7E53"/>
    <w:rsid w:val="004F7E93"/>
    <w:rsid w:val="004F7F03"/>
    <w:rsid w:val="004F7F6A"/>
    <w:rsid w:val="00500179"/>
    <w:rsid w:val="00500206"/>
    <w:rsid w:val="005005D4"/>
    <w:rsid w:val="005008E7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2A6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F73"/>
    <w:rsid w:val="00524AAA"/>
    <w:rsid w:val="0052511A"/>
    <w:rsid w:val="0052513E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D0E"/>
    <w:rsid w:val="00527D1C"/>
    <w:rsid w:val="005306A1"/>
    <w:rsid w:val="00530B1E"/>
    <w:rsid w:val="00530D98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EB"/>
    <w:rsid w:val="005358FC"/>
    <w:rsid w:val="00536AA9"/>
    <w:rsid w:val="0053705C"/>
    <w:rsid w:val="00537218"/>
    <w:rsid w:val="005373A7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A0"/>
    <w:rsid w:val="00543E99"/>
    <w:rsid w:val="00544152"/>
    <w:rsid w:val="005442BD"/>
    <w:rsid w:val="00544803"/>
    <w:rsid w:val="00544955"/>
    <w:rsid w:val="005449C1"/>
    <w:rsid w:val="00545029"/>
    <w:rsid w:val="00545036"/>
    <w:rsid w:val="00545328"/>
    <w:rsid w:val="005453CF"/>
    <w:rsid w:val="005454B3"/>
    <w:rsid w:val="005456B6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F"/>
    <w:rsid w:val="00556C95"/>
    <w:rsid w:val="00556CC9"/>
    <w:rsid w:val="0055720C"/>
    <w:rsid w:val="005574BA"/>
    <w:rsid w:val="00557577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AC8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D29"/>
    <w:rsid w:val="00571289"/>
    <w:rsid w:val="00571908"/>
    <w:rsid w:val="00571B08"/>
    <w:rsid w:val="00571D3E"/>
    <w:rsid w:val="00571E91"/>
    <w:rsid w:val="0057207D"/>
    <w:rsid w:val="0057227B"/>
    <w:rsid w:val="005725B5"/>
    <w:rsid w:val="00572752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849"/>
    <w:rsid w:val="005758A5"/>
    <w:rsid w:val="00575AF8"/>
    <w:rsid w:val="00575EFA"/>
    <w:rsid w:val="00575F6A"/>
    <w:rsid w:val="00575F83"/>
    <w:rsid w:val="00575FBF"/>
    <w:rsid w:val="00576035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977"/>
    <w:rsid w:val="00580EF1"/>
    <w:rsid w:val="00581362"/>
    <w:rsid w:val="00581408"/>
    <w:rsid w:val="00581515"/>
    <w:rsid w:val="005815C4"/>
    <w:rsid w:val="00581BDB"/>
    <w:rsid w:val="00581D93"/>
    <w:rsid w:val="00582181"/>
    <w:rsid w:val="0058265E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2DF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246"/>
    <w:rsid w:val="00587368"/>
    <w:rsid w:val="005874C6"/>
    <w:rsid w:val="005876F9"/>
    <w:rsid w:val="0058776E"/>
    <w:rsid w:val="0058781F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390"/>
    <w:rsid w:val="005968DE"/>
    <w:rsid w:val="005969C2"/>
    <w:rsid w:val="005971D9"/>
    <w:rsid w:val="005972BA"/>
    <w:rsid w:val="005978EE"/>
    <w:rsid w:val="00597AAC"/>
    <w:rsid w:val="00597BE7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930"/>
    <w:rsid w:val="005A7931"/>
    <w:rsid w:val="005A79D6"/>
    <w:rsid w:val="005A7CA2"/>
    <w:rsid w:val="005B075D"/>
    <w:rsid w:val="005B0937"/>
    <w:rsid w:val="005B0CBB"/>
    <w:rsid w:val="005B102F"/>
    <w:rsid w:val="005B1150"/>
    <w:rsid w:val="005B1295"/>
    <w:rsid w:val="005B1499"/>
    <w:rsid w:val="005B1EE9"/>
    <w:rsid w:val="005B1FBB"/>
    <w:rsid w:val="005B2BA9"/>
    <w:rsid w:val="005B2FEC"/>
    <w:rsid w:val="005B3591"/>
    <w:rsid w:val="005B3711"/>
    <w:rsid w:val="005B3B44"/>
    <w:rsid w:val="005B44C2"/>
    <w:rsid w:val="005B4C6D"/>
    <w:rsid w:val="005B5262"/>
    <w:rsid w:val="005B5BFD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0CC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9A1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0B04"/>
    <w:rsid w:val="005E108F"/>
    <w:rsid w:val="005E1145"/>
    <w:rsid w:val="005E13C5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420B"/>
    <w:rsid w:val="005E4703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AAE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1026D"/>
    <w:rsid w:val="006103E2"/>
    <w:rsid w:val="00610400"/>
    <w:rsid w:val="00610549"/>
    <w:rsid w:val="0061054B"/>
    <w:rsid w:val="00610BC9"/>
    <w:rsid w:val="00610BF5"/>
    <w:rsid w:val="00610C54"/>
    <w:rsid w:val="00610C9A"/>
    <w:rsid w:val="00611047"/>
    <w:rsid w:val="00611379"/>
    <w:rsid w:val="006115C0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74E"/>
    <w:rsid w:val="00617A21"/>
    <w:rsid w:val="00617E46"/>
    <w:rsid w:val="006201C5"/>
    <w:rsid w:val="00620372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30CA"/>
    <w:rsid w:val="0062325F"/>
    <w:rsid w:val="006235E6"/>
    <w:rsid w:val="00623763"/>
    <w:rsid w:val="00623B67"/>
    <w:rsid w:val="00623EC1"/>
    <w:rsid w:val="00623F42"/>
    <w:rsid w:val="006244C8"/>
    <w:rsid w:val="006245D1"/>
    <w:rsid w:val="00624722"/>
    <w:rsid w:val="0062490D"/>
    <w:rsid w:val="00624B48"/>
    <w:rsid w:val="00624F93"/>
    <w:rsid w:val="00625586"/>
    <w:rsid w:val="0062579F"/>
    <w:rsid w:val="00625C2D"/>
    <w:rsid w:val="00625C38"/>
    <w:rsid w:val="00625C47"/>
    <w:rsid w:val="00625D18"/>
    <w:rsid w:val="0062626A"/>
    <w:rsid w:val="00626445"/>
    <w:rsid w:val="00626618"/>
    <w:rsid w:val="006267B4"/>
    <w:rsid w:val="006267BC"/>
    <w:rsid w:val="0062691D"/>
    <w:rsid w:val="00626EE1"/>
    <w:rsid w:val="00626F4D"/>
    <w:rsid w:val="00627944"/>
    <w:rsid w:val="00627C56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24A"/>
    <w:rsid w:val="00635473"/>
    <w:rsid w:val="00635CE7"/>
    <w:rsid w:val="00635EAC"/>
    <w:rsid w:val="00636407"/>
    <w:rsid w:val="006365D1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0C10"/>
    <w:rsid w:val="00650EAD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EE"/>
    <w:rsid w:val="00653278"/>
    <w:rsid w:val="00653471"/>
    <w:rsid w:val="00653674"/>
    <w:rsid w:val="00653853"/>
    <w:rsid w:val="006538F2"/>
    <w:rsid w:val="00653C99"/>
    <w:rsid w:val="00653EF6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7375"/>
    <w:rsid w:val="006573CD"/>
    <w:rsid w:val="00657B78"/>
    <w:rsid w:val="00657E9E"/>
    <w:rsid w:val="00660193"/>
    <w:rsid w:val="006605A9"/>
    <w:rsid w:val="00660674"/>
    <w:rsid w:val="00660EE3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49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848"/>
    <w:rsid w:val="00683242"/>
    <w:rsid w:val="0068324B"/>
    <w:rsid w:val="00683261"/>
    <w:rsid w:val="00683304"/>
    <w:rsid w:val="0068338D"/>
    <w:rsid w:val="00683861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621"/>
    <w:rsid w:val="006909A8"/>
    <w:rsid w:val="00691398"/>
    <w:rsid w:val="00691934"/>
    <w:rsid w:val="0069195C"/>
    <w:rsid w:val="00691B47"/>
    <w:rsid w:val="00691B5A"/>
    <w:rsid w:val="00691BE0"/>
    <w:rsid w:val="0069229D"/>
    <w:rsid w:val="00692464"/>
    <w:rsid w:val="00692B62"/>
    <w:rsid w:val="00692F89"/>
    <w:rsid w:val="00693028"/>
    <w:rsid w:val="006931AC"/>
    <w:rsid w:val="00693266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40D5"/>
    <w:rsid w:val="006A41F7"/>
    <w:rsid w:val="006A44E7"/>
    <w:rsid w:val="006A46AD"/>
    <w:rsid w:val="006A47B0"/>
    <w:rsid w:val="006A5A52"/>
    <w:rsid w:val="006A5B23"/>
    <w:rsid w:val="006A5BD1"/>
    <w:rsid w:val="006A640B"/>
    <w:rsid w:val="006A66EA"/>
    <w:rsid w:val="006A6F44"/>
    <w:rsid w:val="006A723A"/>
    <w:rsid w:val="006A76FB"/>
    <w:rsid w:val="006A7868"/>
    <w:rsid w:val="006A7C18"/>
    <w:rsid w:val="006A7EFE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3E4"/>
    <w:rsid w:val="006C2872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E02"/>
    <w:rsid w:val="006D2E60"/>
    <w:rsid w:val="006D2FD3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60A8"/>
    <w:rsid w:val="006D68F1"/>
    <w:rsid w:val="006D6B8A"/>
    <w:rsid w:val="006D7289"/>
    <w:rsid w:val="006D7342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BB5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E04"/>
    <w:rsid w:val="00702E62"/>
    <w:rsid w:val="007033ED"/>
    <w:rsid w:val="0070365C"/>
    <w:rsid w:val="00703A37"/>
    <w:rsid w:val="00704271"/>
    <w:rsid w:val="00704283"/>
    <w:rsid w:val="0070443C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E18"/>
    <w:rsid w:val="00722267"/>
    <w:rsid w:val="007222E4"/>
    <w:rsid w:val="00722620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4D"/>
    <w:rsid w:val="007246EE"/>
    <w:rsid w:val="00724891"/>
    <w:rsid w:val="00724B9D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16E"/>
    <w:rsid w:val="00731329"/>
    <w:rsid w:val="00731794"/>
    <w:rsid w:val="00731E77"/>
    <w:rsid w:val="00732023"/>
    <w:rsid w:val="0073206B"/>
    <w:rsid w:val="007323FA"/>
    <w:rsid w:val="007330EE"/>
    <w:rsid w:val="0073314E"/>
    <w:rsid w:val="007331D0"/>
    <w:rsid w:val="0073334A"/>
    <w:rsid w:val="00733689"/>
    <w:rsid w:val="0073390F"/>
    <w:rsid w:val="00733A6E"/>
    <w:rsid w:val="00733F32"/>
    <w:rsid w:val="00734284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E98"/>
    <w:rsid w:val="00737266"/>
    <w:rsid w:val="007372C9"/>
    <w:rsid w:val="007373D9"/>
    <w:rsid w:val="0073756A"/>
    <w:rsid w:val="00737F86"/>
    <w:rsid w:val="007409FF"/>
    <w:rsid w:val="00740DA4"/>
    <w:rsid w:val="00740E01"/>
    <w:rsid w:val="00740EA2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426"/>
    <w:rsid w:val="0074756A"/>
    <w:rsid w:val="00747A5A"/>
    <w:rsid w:val="00747C2B"/>
    <w:rsid w:val="00747D83"/>
    <w:rsid w:val="007501A9"/>
    <w:rsid w:val="007501C3"/>
    <w:rsid w:val="007503CB"/>
    <w:rsid w:val="007504D2"/>
    <w:rsid w:val="007508B8"/>
    <w:rsid w:val="00750D28"/>
    <w:rsid w:val="00750E58"/>
    <w:rsid w:val="00750FDC"/>
    <w:rsid w:val="00752289"/>
    <w:rsid w:val="00752AAC"/>
    <w:rsid w:val="00752DF4"/>
    <w:rsid w:val="00752F5D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976"/>
    <w:rsid w:val="00766D7E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2AD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9BD"/>
    <w:rsid w:val="00785BBC"/>
    <w:rsid w:val="00786199"/>
    <w:rsid w:val="00786262"/>
    <w:rsid w:val="00786598"/>
    <w:rsid w:val="007866B5"/>
    <w:rsid w:val="0078674A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74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A5D"/>
    <w:rsid w:val="007A6F87"/>
    <w:rsid w:val="007A7570"/>
    <w:rsid w:val="007A7640"/>
    <w:rsid w:val="007A79DD"/>
    <w:rsid w:val="007A7BED"/>
    <w:rsid w:val="007B0377"/>
    <w:rsid w:val="007B0A9C"/>
    <w:rsid w:val="007B0AA9"/>
    <w:rsid w:val="007B0FE6"/>
    <w:rsid w:val="007B1331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61D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0E7D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70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543D"/>
    <w:rsid w:val="007D5799"/>
    <w:rsid w:val="007D5A92"/>
    <w:rsid w:val="007D5D44"/>
    <w:rsid w:val="007D5F72"/>
    <w:rsid w:val="007D60EE"/>
    <w:rsid w:val="007D65AC"/>
    <w:rsid w:val="007D6DB8"/>
    <w:rsid w:val="007D6E1C"/>
    <w:rsid w:val="007D6ECA"/>
    <w:rsid w:val="007D72CD"/>
    <w:rsid w:val="007D75F7"/>
    <w:rsid w:val="007D76D0"/>
    <w:rsid w:val="007D7CA2"/>
    <w:rsid w:val="007D7EF5"/>
    <w:rsid w:val="007E005C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1C"/>
    <w:rsid w:val="007E2C2F"/>
    <w:rsid w:val="007E2C89"/>
    <w:rsid w:val="007E2D24"/>
    <w:rsid w:val="007E3A00"/>
    <w:rsid w:val="007E3D65"/>
    <w:rsid w:val="007E405E"/>
    <w:rsid w:val="007E40FD"/>
    <w:rsid w:val="007E4345"/>
    <w:rsid w:val="007E43A7"/>
    <w:rsid w:val="007E43BD"/>
    <w:rsid w:val="007E45DF"/>
    <w:rsid w:val="007E4EAD"/>
    <w:rsid w:val="007E50F3"/>
    <w:rsid w:val="007E553F"/>
    <w:rsid w:val="007E55D9"/>
    <w:rsid w:val="007E58E9"/>
    <w:rsid w:val="007E5A94"/>
    <w:rsid w:val="007E5BB8"/>
    <w:rsid w:val="007E5C11"/>
    <w:rsid w:val="007E5CA4"/>
    <w:rsid w:val="007E5D50"/>
    <w:rsid w:val="007E6363"/>
    <w:rsid w:val="007E6434"/>
    <w:rsid w:val="007E6437"/>
    <w:rsid w:val="007E6657"/>
    <w:rsid w:val="007E6AD4"/>
    <w:rsid w:val="007E6B61"/>
    <w:rsid w:val="007E6F28"/>
    <w:rsid w:val="007E7672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001"/>
    <w:rsid w:val="007F16D8"/>
    <w:rsid w:val="007F18BA"/>
    <w:rsid w:val="007F1B0E"/>
    <w:rsid w:val="007F1B13"/>
    <w:rsid w:val="007F29A9"/>
    <w:rsid w:val="007F29E2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F7"/>
    <w:rsid w:val="007F573E"/>
    <w:rsid w:val="007F5907"/>
    <w:rsid w:val="007F5B7C"/>
    <w:rsid w:val="007F5BDF"/>
    <w:rsid w:val="007F5D6C"/>
    <w:rsid w:val="007F5FD3"/>
    <w:rsid w:val="007F6416"/>
    <w:rsid w:val="007F647A"/>
    <w:rsid w:val="007F67DB"/>
    <w:rsid w:val="007F6938"/>
    <w:rsid w:val="007F6AD4"/>
    <w:rsid w:val="007F6CF2"/>
    <w:rsid w:val="007F6D64"/>
    <w:rsid w:val="007F6EF7"/>
    <w:rsid w:val="007F6FF1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1CE"/>
    <w:rsid w:val="008107D7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0DD"/>
    <w:rsid w:val="00813332"/>
    <w:rsid w:val="0081359F"/>
    <w:rsid w:val="00813706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B2"/>
    <w:rsid w:val="00814CB4"/>
    <w:rsid w:val="00814E70"/>
    <w:rsid w:val="00815850"/>
    <w:rsid w:val="00815852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7A2"/>
    <w:rsid w:val="00817860"/>
    <w:rsid w:val="00817B2F"/>
    <w:rsid w:val="00820039"/>
    <w:rsid w:val="008202EB"/>
    <w:rsid w:val="008206AB"/>
    <w:rsid w:val="00820817"/>
    <w:rsid w:val="00820951"/>
    <w:rsid w:val="00820C8D"/>
    <w:rsid w:val="00820DBE"/>
    <w:rsid w:val="00821241"/>
    <w:rsid w:val="00821412"/>
    <w:rsid w:val="008214BB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51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5A"/>
    <w:rsid w:val="008566BA"/>
    <w:rsid w:val="00856ABF"/>
    <w:rsid w:val="00856C4E"/>
    <w:rsid w:val="00856F03"/>
    <w:rsid w:val="00856F6E"/>
    <w:rsid w:val="008574A6"/>
    <w:rsid w:val="0085762A"/>
    <w:rsid w:val="00857B5C"/>
    <w:rsid w:val="00857C67"/>
    <w:rsid w:val="00857C70"/>
    <w:rsid w:val="00857DA6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528F"/>
    <w:rsid w:val="0086587A"/>
    <w:rsid w:val="00866124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D27"/>
    <w:rsid w:val="00873224"/>
    <w:rsid w:val="008734F0"/>
    <w:rsid w:val="008738E3"/>
    <w:rsid w:val="0087393F"/>
    <w:rsid w:val="00873EB2"/>
    <w:rsid w:val="0087402D"/>
    <w:rsid w:val="00874612"/>
    <w:rsid w:val="00874AD4"/>
    <w:rsid w:val="00875166"/>
    <w:rsid w:val="00875BAE"/>
    <w:rsid w:val="00875F80"/>
    <w:rsid w:val="008764B1"/>
    <w:rsid w:val="008767C4"/>
    <w:rsid w:val="00876964"/>
    <w:rsid w:val="0087698C"/>
    <w:rsid w:val="00876ADA"/>
    <w:rsid w:val="00876BD2"/>
    <w:rsid w:val="00876CAE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1FA9"/>
    <w:rsid w:val="00882244"/>
    <w:rsid w:val="008828FA"/>
    <w:rsid w:val="00882C9E"/>
    <w:rsid w:val="00882EAA"/>
    <w:rsid w:val="00883254"/>
    <w:rsid w:val="00883271"/>
    <w:rsid w:val="008832DF"/>
    <w:rsid w:val="008838B7"/>
    <w:rsid w:val="00883B1C"/>
    <w:rsid w:val="00883BAB"/>
    <w:rsid w:val="00883EF6"/>
    <w:rsid w:val="00884214"/>
    <w:rsid w:val="00884480"/>
    <w:rsid w:val="0088497A"/>
    <w:rsid w:val="00884A26"/>
    <w:rsid w:val="00884F72"/>
    <w:rsid w:val="0088525D"/>
    <w:rsid w:val="00885391"/>
    <w:rsid w:val="008853F2"/>
    <w:rsid w:val="00885A86"/>
    <w:rsid w:val="00885B41"/>
    <w:rsid w:val="00885C6E"/>
    <w:rsid w:val="00885E4D"/>
    <w:rsid w:val="00886284"/>
    <w:rsid w:val="008865C5"/>
    <w:rsid w:val="00886CEB"/>
    <w:rsid w:val="00886E05"/>
    <w:rsid w:val="00886E1E"/>
    <w:rsid w:val="0088753C"/>
    <w:rsid w:val="00887786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3A91"/>
    <w:rsid w:val="008951D7"/>
    <w:rsid w:val="00895352"/>
    <w:rsid w:val="00895B38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411A"/>
    <w:rsid w:val="008A44C0"/>
    <w:rsid w:val="008A456A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BF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B3E"/>
    <w:rsid w:val="008B4D72"/>
    <w:rsid w:val="008B4D73"/>
    <w:rsid w:val="008B5B64"/>
    <w:rsid w:val="008B6117"/>
    <w:rsid w:val="008B6607"/>
    <w:rsid w:val="008B67B0"/>
    <w:rsid w:val="008B68B0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FA"/>
    <w:rsid w:val="008C6F01"/>
    <w:rsid w:val="008C6FBF"/>
    <w:rsid w:val="008C7135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2B62"/>
    <w:rsid w:val="008D3498"/>
    <w:rsid w:val="008D37B1"/>
    <w:rsid w:val="008D44CA"/>
    <w:rsid w:val="008D46C2"/>
    <w:rsid w:val="008D4AB6"/>
    <w:rsid w:val="008D4C62"/>
    <w:rsid w:val="008D4D98"/>
    <w:rsid w:val="008D4FAF"/>
    <w:rsid w:val="008D5AFD"/>
    <w:rsid w:val="008D5CA4"/>
    <w:rsid w:val="008D6069"/>
    <w:rsid w:val="008D6129"/>
    <w:rsid w:val="008D6823"/>
    <w:rsid w:val="008D6CAB"/>
    <w:rsid w:val="008D6D80"/>
    <w:rsid w:val="008D6E53"/>
    <w:rsid w:val="008D7110"/>
    <w:rsid w:val="008D76D9"/>
    <w:rsid w:val="008D7703"/>
    <w:rsid w:val="008D7705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247"/>
    <w:rsid w:val="008E3831"/>
    <w:rsid w:val="008E3C30"/>
    <w:rsid w:val="008E3D16"/>
    <w:rsid w:val="008E3D53"/>
    <w:rsid w:val="008E3E3E"/>
    <w:rsid w:val="008E3E9E"/>
    <w:rsid w:val="008E4090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429E"/>
    <w:rsid w:val="008F45A5"/>
    <w:rsid w:val="008F45C5"/>
    <w:rsid w:val="008F4624"/>
    <w:rsid w:val="008F477D"/>
    <w:rsid w:val="008F4C54"/>
    <w:rsid w:val="008F4E6E"/>
    <w:rsid w:val="008F5D9E"/>
    <w:rsid w:val="008F68F9"/>
    <w:rsid w:val="008F6B6C"/>
    <w:rsid w:val="008F7753"/>
    <w:rsid w:val="008F77CD"/>
    <w:rsid w:val="008F7A35"/>
    <w:rsid w:val="008F7B18"/>
    <w:rsid w:val="008F7DE8"/>
    <w:rsid w:val="008F7E86"/>
    <w:rsid w:val="009000D0"/>
    <w:rsid w:val="009001BE"/>
    <w:rsid w:val="00900AFF"/>
    <w:rsid w:val="00900C40"/>
    <w:rsid w:val="00900CCF"/>
    <w:rsid w:val="00900F63"/>
    <w:rsid w:val="00901475"/>
    <w:rsid w:val="00901970"/>
    <w:rsid w:val="00901C7C"/>
    <w:rsid w:val="00901FC3"/>
    <w:rsid w:val="00901FC4"/>
    <w:rsid w:val="009020DF"/>
    <w:rsid w:val="0090231A"/>
    <w:rsid w:val="00902542"/>
    <w:rsid w:val="00902823"/>
    <w:rsid w:val="00902904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7E0"/>
    <w:rsid w:val="00907DF5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328"/>
    <w:rsid w:val="00915981"/>
    <w:rsid w:val="00915E08"/>
    <w:rsid w:val="00916930"/>
    <w:rsid w:val="00917275"/>
    <w:rsid w:val="0091737F"/>
    <w:rsid w:val="00917777"/>
    <w:rsid w:val="00917A1F"/>
    <w:rsid w:val="00917C94"/>
    <w:rsid w:val="00920064"/>
    <w:rsid w:val="00920102"/>
    <w:rsid w:val="00920209"/>
    <w:rsid w:val="009203AE"/>
    <w:rsid w:val="0092053F"/>
    <w:rsid w:val="0092073F"/>
    <w:rsid w:val="00920852"/>
    <w:rsid w:val="00920B46"/>
    <w:rsid w:val="00920B81"/>
    <w:rsid w:val="00920F8E"/>
    <w:rsid w:val="00921AE5"/>
    <w:rsid w:val="00921B17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27266"/>
    <w:rsid w:val="009277B5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00A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EA8"/>
    <w:rsid w:val="00937F41"/>
    <w:rsid w:val="009402DD"/>
    <w:rsid w:val="00940377"/>
    <w:rsid w:val="00941330"/>
    <w:rsid w:val="00941353"/>
    <w:rsid w:val="0094156B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73F"/>
    <w:rsid w:val="00951A52"/>
    <w:rsid w:val="00951AE3"/>
    <w:rsid w:val="00951AEE"/>
    <w:rsid w:val="00951C0E"/>
    <w:rsid w:val="00951D20"/>
    <w:rsid w:val="00951D7E"/>
    <w:rsid w:val="00951DCA"/>
    <w:rsid w:val="00951FCF"/>
    <w:rsid w:val="009523ED"/>
    <w:rsid w:val="009525C9"/>
    <w:rsid w:val="00952673"/>
    <w:rsid w:val="009528D2"/>
    <w:rsid w:val="00952915"/>
    <w:rsid w:val="00953125"/>
    <w:rsid w:val="00953266"/>
    <w:rsid w:val="009538C0"/>
    <w:rsid w:val="00953A11"/>
    <w:rsid w:val="00954265"/>
    <w:rsid w:val="00954536"/>
    <w:rsid w:val="0095487B"/>
    <w:rsid w:val="00954B0E"/>
    <w:rsid w:val="009551D5"/>
    <w:rsid w:val="00955295"/>
    <w:rsid w:val="009553C3"/>
    <w:rsid w:val="009559AC"/>
    <w:rsid w:val="009559D6"/>
    <w:rsid w:val="00955C2E"/>
    <w:rsid w:val="00955ECB"/>
    <w:rsid w:val="009562D7"/>
    <w:rsid w:val="009562E3"/>
    <w:rsid w:val="0095632D"/>
    <w:rsid w:val="0095738F"/>
    <w:rsid w:val="0095763E"/>
    <w:rsid w:val="0095787B"/>
    <w:rsid w:val="00957D2C"/>
    <w:rsid w:val="009604D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E4B"/>
    <w:rsid w:val="00962FBA"/>
    <w:rsid w:val="009631F9"/>
    <w:rsid w:val="00963200"/>
    <w:rsid w:val="00963441"/>
    <w:rsid w:val="009634B9"/>
    <w:rsid w:val="0096379C"/>
    <w:rsid w:val="00963B4F"/>
    <w:rsid w:val="00963ED5"/>
    <w:rsid w:val="0096412B"/>
    <w:rsid w:val="0096424E"/>
    <w:rsid w:val="0096469F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70634"/>
    <w:rsid w:val="00970F7D"/>
    <w:rsid w:val="00971170"/>
    <w:rsid w:val="009717EF"/>
    <w:rsid w:val="00971BED"/>
    <w:rsid w:val="00971EC3"/>
    <w:rsid w:val="00971F0F"/>
    <w:rsid w:val="009722D5"/>
    <w:rsid w:val="00972426"/>
    <w:rsid w:val="0097255B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0E8A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8B3"/>
    <w:rsid w:val="00983B77"/>
    <w:rsid w:val="00983C5E"/>
    <w:rsid w:val="00983D4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D73"/>
    <w:rsid w:val="00987D8C"/>
    <w:rsid w:val="0099039D"/>
    <w:rsid w:val="009908CA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09C"/>
    <w:rsid w:val="00993EBE"/>
    <w:rsid w:val="0099420F"/>
    <w:rsid w:val="00994305"/>
    <w:rsid w:val="009946E5"/>
    <w:rsid w:val="00994774"/>
    <w:rsid w:val="00994E97"/>
    <w:rsid w:val="009950B0"/>
    <w:rsid w:val="00995265"/>
    <w:rsid w:val="009952A5"/>
    <w:rsid w:val="0099573C"/>
    <w:rsid w:val="00995800"/>
    <w:rsid w:val="00995809"/>
    <w:rsid w:val="0099599C"/>
    <w:rsid w:val="00995AF3"/>
    <w:rsid w:val="00995F2C"/>
    <w:rsid w:val="00996028"/>
    <w:rsid w:val="00996262"/>
    <w:rsid w:val="009962E2"/>
    <w:rsid w:val="009968B9"/>
    <w:rsid w:val="00996980"/>
    <w:rsid w:val="00996E46"/>
    <w:rsid w:val="00997055"/>
    <w:rsid w:val="009973A0"/>
    <w:rsid w:val="00997587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BD3"/>
    <w:rsid w:val="009A2DF1"/>
    <w:rsid w:val="009A32B8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5D6"/>
    <w:rsid w:val="009D2807"/>
    <w:rsid w:val="009D2962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568"/>
    <w:rsid w:val="009D65EE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C5"/>
    <w:rsid w:val="009E5076"/>
    <w:rsid w:val="009E524D"/>
    <w:rsid w:val="009E528E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402A"/>
    <w:rsid w:val="009F471A"/>
    <w:rsid w:val="009F47DD"/>
    <w:rsid w:val="009F48BA"/>
    <w:rsid w:val="009F4A30"/>
    <w:rsid w:val="009F4A37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84"/>
    <w:rsid w:val="00A028A2"/>
    <w:rsid w:val="00A02B3B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525"/>
    <w:rsid w:val="00A0793F"/>
    <w:rsid w:val="00A07AB8"/>
    <w:rsid w:val="00A07B8F"/>
    <w:rsid w:val="00A10353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8FA"/>
    <w:rsid w:val="00A15A2A"/>
    <w:rsid w:val="00A15E7F"/>
    <w:rsid w:val="00A15ED4"/>
    <w:rsid w:val="00A15F3C"/>
    <w:rsid w:val="00A15F41"/>
    <w:rsid w:val="00A16135"/>
    <w:rsid w:val="00A16168"/>
    <w:rsid w:val="00A165D4"/>
    <w:rsid w:val="00A169CD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022"/>
    <w:rsid w:val="00A22328"/>
    <w:rsid w:val="00A22594"/>
    <w:rsid w:val="00A22648"/>
    <w:rsid w:val="00A22902"/>
    <w:rsid w:val="00A22997"/>
    <w:rsid w:val="00A229A5"/>
    <w:rsid w:val="00A22C97"/>
    <w:rsid w:val="00A22FF9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C"/>
    <w:rsid w:val="00A25661"/>
    <w:rsid w:val="00A258F2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EF7"/>
    <w:rsid w:val="00A320BF"/>
    <w:rsid w:val="00A32108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1B"/>
    <w:rsid w:val="00A351C0"/>
    <w:rsid w:val="00A355C3"/>
    <w:rsid w:val="00A3586F"/>
    <w:rsid w:val="00A35A5A"/>
    <w:rsid w:val="00A35B88"/>
    <w:rsid w:val="00A35DE4"/>
    <w:rsid w:val="00A36435"/>
    <w:rsid w:val="00A36771"/>
    <w:rsid w:val="00A36877"/>
    <w:rsid w:val="00A3705D"/>
    <w:rsid w:val="00A374CE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E0A"/>
    <w:rsid w:val="00A41E62"/>
    <w:rsid w:val="00A41EFD"/>
    <w:rsid w:val="00A42167"/>
    <w:rsid w:val="00A428A4"/>
    <w:rsid w:val="00A42DB9"/>
    <w:rsid w:val="00A42E2A"/>
    <w:rsid w:val="00A42F78"/>
    <w:rsid w:val="00A4307C"/>
    <w:rsid w:val="00A43A27"/>
    <w:rsid w:val="00A43AA5"/>
    <w:rsid w:val="00A43BDF"/>
    <w:rsid w:val="00A43E73"/>
    <w:rsid w:val="00A43EF8"/>
    <w:rsid w:val="00A44EA1"/>
    <w:rsid w:val="00A4509D"/>
    <w:rsid w:val="00A450E6"/>
    <w:rsid w:val="00A4517A"/>
    <w:rsid w:val="00A453F2"/>
    <w:rsid w:val="00A45C84"/>
    <w:rsid w:val="00A45E0C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756"/>
    <w:rsid w:val="00A61760"/>
    <w:rsid w:val="00A61CC5"/>
    <w:rsid w:val="00A61DF5"/>
    <w:rsid w:val="00A61E7D"/>
    <w:rsid w:val="00A62612"/>
    <w:rsid w:val="00A62659"/>
    <w:rsid w:val="00A6272E"/>
    <w:rsid w:val="00A63028"/>
    <w:rsid w:val="00A633AC"/>
    <w:rsid w:val="00A63993"/>
    <w:rsid w:val="00A63D1F"/>
    <w:rsid w:val="00A63EEE"/>
    <w:rsid w:val="00A641E5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BEE"/>
    <w:rsid w:val="00A66D74"/>
    <w:rsid w:val="00A66EBA"/>
    <w:rsid w:val="00A673A4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75D"/>
    <w:rsid w:val="00A768DB"/>
    <w:rsid w:val="00A76964"/>
    <w:rsid w:val="00A76FA2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BF"/>
    <w:rsid w:val="00A83EF0"/>
    <w:rsid w:val="00A84363"/>
    <w:rsid w:val="00A8454B"/>
    <w:rsid w:val="00A84D4D"/>
    <w:rsid w:val="00A84F16"/>
    <w:rsid w:val="00A84F39"/>
    <w:rsid w:val="00A851FE"/>
    <w:rsid w:val="00A8523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7D4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F7D"/>
    <w:rsid w:val="00A958D5"/>
    <w:rsid w:val="00A95B40"/>
    <w:rsid w:val="00A96008"/>
    <w:rsid w:val="00A966AC"/>
    <w:rsid w:val="00A968D7"/>
    <w:rsid w:val="00A96D21"/>
    <w:rsid w:val="00A973A9"/>
    <w:rsid w:val="00A97488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B49"/>
    <w:rsid w:val="00AA5D4A"/>
    <w:rsid w:val="00AA63B9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29B"/>
    <w:rsid w:val="00AB12F6"/>
    <w:rsid w:val="00AB13B3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19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653"/>
    <w:rsid w:val="00AC2B53"/>
    <w:rsid w:val="00AC2C36"/>
    <w:rsid w:val="00AC39D9"/>
    <w:rsid w:val="00AC3CBA"/>
    <w:rsid w:val="00AC3D91"/>
    <w:rsid w:val="00AC3F5F"/>
    <w:rsid w:val="00AC40CD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93E"/>
    <w:rsid w:val="00AD1E47"/>
    <w:rsid w:val="00AD2222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B8"/>
    <w:rsid w:val="00AE1ACD"/>
    <w:rsid w:val="00AE268D"/>
    <w:rsid w:val="00AE2BC1"/>
    <w:rsid w:val="00AE2FDD"/>
    <w:rsid w:val="00AE371F"/>
    <w:rsid w:val="00AE38D0"/>
    <w:rsid w:val="00AE39F5"/>
    <w:rsid w:val="00AE3B37"/>
    <w:rsid w:val="00AE4023"/>
    <w:rsid w:val="00AE4206"/>
    <w:rsid w:val="00AE4214"/>
    <w:rsid w:val="00AE5266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6CB7"/>
    <w:rsid w:val="00AE701E"/>
    <w:rsid w:val="00AE7980"/>
    <w:rsid w:val="00AE7AA6"/>
    <w:rsid w:val="00AF04B9"/>
    <w:rsid w:val="00AF0553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6C3F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F6E"/>
    <w:rsid w:val="00B10128"/>
    <w:rsid w:val="00B10963"/>
    <w:rsid w:val="00B10C1D"/>
    <w:rsid w:val="00B10D89"/>
    <w:rsid w:val="00B10E7F"/>
    <w:rsid w:val="00B114A9"/>
    <w:rsid w:val="00B115C2"/>
    <w:rsid w:val="00B11AE8"/>
    <w:rsid w:val="00B12096"/>
    <w:rsid w:val="00B122A2"/>
    <w:rsid w:val="00B1278E"/>
    <w:rsid w:val="00B12D0F"/>
    <w:rsid w:val="00B138FC"/>
    <w:rsid w:val="00B149E4"/>
    <w:rsid w:val="00B151D1"/>
    <w:rsid w:val="00B152AD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462"/>
    <w:rsid w:val="00B17721"/>
    <w:rsid w:val="00B178B8"/>
    <w:rsid w:val="00B178DD"/>
    <w:rsid w:val="00B17CAF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67"/>
    <w:rsid w:val="00B314E9"/>
    <w:rsid w:val="00B31BFE"/>
    <w:rsid w:val="00B32731"/>
    <w:rsid w:val="00B328A5"/>
    <w:rsid w:val="00B328E5"/>
    <w:rsid w:val="00B32CED"/>
    <w:rsid w:val="00B334B2"/>
    <w:rsid w:val="00B334BC"/>
    <w:rsid w:val="00B3362F"/>
    <w:rsid w:val="00B33802"/>
    <w:rsid w:val="00B33999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FFB"/>
    <w:rsid w:val="00B611FF"/>
    <w:rsid w:val="00B616F8"/>
    <w:rsid w:val="00B61A65"/>
    <w:rsid w:val="00B61BB4"/>
    <w:rsid w:val="00B61DA4"/>
    <w:rsid w:val="00B622DA"/>
    <w:rsid w:val="00B623B4"/>
    <w:rsid w:val="00B62ADE"/>
    <w:rsid w:val="00B6303B"/>
    <w:rsid w:val="00B638A5"/>
    <w:rsid w:val="00B63C59"/>
    <w:rsid w:val="00B63D6D"/>
    <w:rsid w:val="00B644E7"/>
    <w:rsid w:val="00B64B43"/>
    <w:rsid w:val="00B64F5D"/>
    <w:rsid w:val="00B6508E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CD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3EF"/>
    <w:rsid w:val="00B8189B"/>
    <w:rsid w:val="00B81C54"/>
    <w:rsid w:val="00B81F56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B1A"/>
    <w:rsid w:val="00B90D60"/>
    <w:rsid w:val="00B90F02"/>
    <w:rsid w:val="00B9176F"/>
    <w:rsid w:val="00B917C2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7FB"/>
    <w:rsid w:val="00BA0B5B"/>
    <w:rsid w:val="00BA0EBD"/>
    <w:rsid w:val="00BA1095"/>
    <w:rsid w:val="00BA120A"/>
    <w:rsid w:val="00BA137A"/>
    <w:rsid w:val="00BA1D10"/>
    <w:rsid w:val="00BA22F7"/>
    <w:rsid w:val="00BA2376"/>
    <w:rsid w:val="00BA253E"/>
    <w:rsid w:val="00BA3285"/>
    <w:rsid w:val="00BA343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1DC"/>
    <w:rsid w:val="00BC42AA"/>
    <w:rsid w:val="00BC42D4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E07"/>
    <w:rsid w:val="00BD0ED4"/>
    <w:rsid w:val="00BD1B2D"/>
    <w:rsid w:val="00BD1EA1"/>
    <w:rsid w:val="00BD1F31"/>
    <w:rsid w:val="00BD1FD2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89D"/>
    <w:rsid w:val="00BD5BD3"/>
    <w:rsid w:val="00BD5BFE"/>
    <w:rsid w:val="00BD5DCD"/>
    <w:rsid w:val="00BD60CE"/>
    <w:rsid w:val="00BD6C26"/>
    <w:rsid w:val="00BD6F02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602C"/>
    <w:rsid w:val="00BE606A"/>
    <w:rsid w:val="00BE62C7"/>
    <w:rsid w:val="00BE65CB"/>
    <w:rsid w:val="00BE6877"/>
    <w:rsid w:val="00BE6B43"/>
    <w:rsid w:val="00BE702A"/>
    <w:rsid w:val="00BE74AB"/>
    <w:rsid w:val="00BE79B9"/>
    <w:rsid w:val="00BE7AC9"/>
    <w:rsid w:val="00BF02BA"/>
    <w:rsid w:val="00BF050B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6D6"/>
    <w:rsid w:val="00C038C5"/>
    <w:rsid w:val="00C03BD8"/>
    <w:rsid w:val="00C03C01"/>
    <w:rsid w:val="00C03E72"/>
    <w:rsid w:val="00C03E87"/>
    <w:rsid w:val="00C03EB1"/>
    <w:rsid w:val="00C046B5"/>
    <w:rsid w:val="00C04717"/>
    <w:rsid w:val="00C0476C"/>
    <w:rsid w:val="00C0480B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105BD"/>
    <w:rsid w:val="00C10E28"/>
    <w:rsid w:val="00C10FE8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8E"/>
    <w:rsid w:val="00C1269F"/>
    <w:rsid w:val="00C126C7"/>
    <w:rsid w:val="00C1293B"/>
    <w:rsid w:val="00C12981"/>
    <w:rsid w:val="00C12C1D"/>
    <w:rsid w:val="00C130DB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E1"/>
    <w:rsid w:val="00C31EE8"/>
    <w:rsid w:val="00C330FE"/>
    <w:rsid w:val="00C339D0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35"/>
    <w:rsid w:val="00C4001D"/>
    <w:rsid w:val="00C40165"/>
    <w:rsid w:val="00C40C71"/>
    <w:rsid w:val="00C40D05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DAB"/>
    <w:rsid w:val="00C46E61"/>
    <w:rsid w:val="00C470D2"/>
    <w:rsid w:val="00C472FC"/>
    <w:rsid w:val="00C4742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5C0"/>
    <w:rsid w:val="00C52C61"/>
    <w:rsid w:val="00C52C9F"/>
    <w:rsid w:val="00C52CBA"/>
    <w:rsid w:val="00C52DCC"/>
    <w:rsid w:val="00C52DE3"/>
    <w:rsid w:val="00C52EBC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E5B"/>
    <w:rsid w:val="00C56063"/>
    <w:rsid w:val="00C56779"/>
    <w:rsid w:val="00C568BB"/>
    <w:rsid w:val="00C56C53"/>
    <w:rsid w:val="00C57535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8BA"/>
    <w:rsid w:val="00C64B46"/>
    <w:rsid w:val="00C64D93"/>
    <w:rsid w:val="00C64FE8"/>
    <w:rsid w:val="00C650B7"/>
    <w:rsid w:val="00C6554B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6"/>
    <w:rsid w:val="00C668CB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69D"/>
    <w:rsid w:val="00C73790"/>
    <w:rsid w:val="00C737A3"/>
    <w:rsid w:val="00C737B5"/>
    <w:rsid w:val="00C73DE1"/>
    <w:rsid w:val="00C743C0"/>
    <w:rsid w:val="00C7457D"/>
    <w:rsid w:val="00C745B7"/>
    <w:rsid w:val="00C74641"/>
    <w:rsid w:val="00C74870"/>
    <w:rsid w:val="00C7494E"/>
    <w:rsid w:val="00C74EC1"/>
    <w:rsid w:val="00C7539E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0F0A"/>
    <w:rsid w:val="00C811A9"/>
    <w:rsid w:val="00C81CF7"/>
    <w:rsid w:val="00C81F89"/>
    <w:rsid w:val="00C8209D"/>
    <w:rsid w:val="00C82315"/>
    <w:rsid w:val="00C823A7"/>
    <w:rsid w:val="00C823CA"/>
    <w:rsid w:val="00C82510"/>
    <w:rsid w:val="00C8290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671"/>
    <w:rsid w:val="00C9192C"/>
    <w:rsid w:val="00C91A95"/>
    <w:rsid w:val="00C91BC1"/>
    <w:rsid w:val="00C91E8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E45"/>
    <w:rsid w:val="00C96F52"/>
    <w:rsid w:val="00C97459"/>
    <w:rsid w:val="00CA0021"/>
    <w:rsid w:val="00CA08E9"/>
    <w:rsid w:val="00CA0B0A"/>
    <w:rsid w:val="00CA10F6"/>
    <w:rsid w:val="00CA1150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C4"/>
    <w:rsid w:val="00CA2C50"/>
    <w:rsid w:val="00CA2D6D"/>
    <w:rsid w:val="00CA3710"/>
    <w:rsid w:val="00CA3757"/>
    <w:rsid w:val="00CA3E88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4D5"/>
    <w:rsid w:val="00CA67D3"/>
    <w:rsid w:val="00CA6809"/>
    <w:rsid w:val="00CA6C1E"/>
    <w:rsid w:val="00CA6E4D"/>
    <w:rsid w:val="00CA76AF"/>
    <w:rsid w:val="00CA790C"/>
    <w:rsid w:val="00CA7D20"/>
    <w:rsid w:val="00CA7F2C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2C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FBA"/>
    <w:rsid w:val="00CB5358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502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F"/>
    <w:rsid w:val="00CC01B8"/>
    <w:rsid w:val="00CC0E97"/>
    <w:rsid w:val="00CC120C"/>
    <w:rsid w:val="00CC1A8F"/>
    <w:rsid w:val="00CC1BE9"/>
    <w:rsid w:val="00CC1D97"/>
    <w:rsid w:val="00CC21B8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BB1"/>
    <w:rsid w:val="00CC71CC"/>
    <w:rsid w:val="00CC7205"/>
    <w:rsid w:val="00CC74E4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F1B"/>
    <w:rsid w:val="00CD42A1"/>
    <w:rsid w:val="00CD446E"/>
    <w:rsid w:val="00CD44EB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5DD3"/>
    <w:rsid w:val="00CF5FE9"/>
    <w:rsid w:val="00CF629E"/>
    <w:rsid w:val="00CF6313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5DC2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E3E"/>
    <w:rsid w:val="00D100D6"/>
    <w:rsid w:val="00D1018C"/>
    <w:rsid w:val="00D102A5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FA0"/>
    <w:rsid w:val="00D121CD"/>
    <w:rsid w:val="00D128DC"/>
    <w:rsid w:val="00D12A5A"/>
    <w:rsid w:val="00D12AB6"/>
    <w:rsid w:val="00D1304A"/>
    <w:rsid w:val="00D1390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394"/>
    <w:rsid w:val="00D1643D"/>
    <w:rsid w:val="00D1662C"/>
    <w:rsid w:val="00D16D3E"/>
    <w:rsid w:val="00D16DB5"/>
    <w:rsid w:val="00D171A4"/>
    <w:rsid w:val="00D17229"/>
    <w:rsid w:val="00D17A1A"/>
    <w:rsid w:val="00D17BD3"/>
    <w:rsid w:val="00D17D77"/>
    <w:rsid w:val="00D17ED8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B4C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530"/>
    <w:rsid w:val="00D31E86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5EB"/>
    <w:rsid w:val="00D337CD"/>
    <w:rsid w:val="00D33B34"/>
    <w:rsid w:val="00D33E09"/>
    <w:rsid w:val="00D34313"/>
    <w:rsid w:val="00D34579"/>
    <w:rsid w:val="00D347CD"/>
    <w:rsid w:val="00D34C64"/>
    <w:rsid w:val="00D34C86"/>
    <w:rsid w:val="00D34CB6"/>
    <w:rsid w:val="00D352CB"/>
    <w:rsid w:val="00D354E3"/>
    <w:rsid w:val="00D35873"/>
    <w:rsid w:val="00D35949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B7E"/>
    <w:rsid w:val="00D37E8E"/>
    <w:rsid w:val="00D37F05"/>
    <w:rsid w:val="00D4039A"/>
    <w:rsid w:val="00D409D9"/>
    <w:rsid w:val="00D409FD"/>
    <w:rsid w:val="00D4149B"/>
    <w:rsid w:val="00D41B34"/>
    <w:rsid w:val="00D41C55"/>
    <w:rsid w:val="00D41F1E"/>
    <w:rsid w:val="00D420D4"/>
    <w:rsid w:val="00D422FB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AAA"/>
    <w:rsid w:val="00D54CA7"/>
    <w:rsid w:val="00D54FB0"/>
    <w:rsid w:val="00D550AA"/>
    <w:rsid w:val="00D55492"/>
    <w:rsid w:val="00D555DA"/>
    <w:rsid w:val="00D5562D"/>
    <w:rsid w:val="00D55989"/>
    <w:rsid w:val="00D55A42"/>
    <w:rsid w:val="00D55D3D"/>
    <w:rsid w:val="00D56138"/>
    <w:rsid w:val="00D5660C"/>
    <w:rsid w:val="00D56783"/>
    <w:rsid w:val="00D571EB"/>
    <w:rsid w:val="00D577F4"/>
    <w:rsid w:val="00D57C3B"/>
    <w:rsid w:val="00D57E49"/>
    <w:rsid w:val="00D57F0F"/>
    <w:rsid w:val="00D6002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D88"/>
    <w:rsid w:val="00D62E14"/>
    <w:rsid w:val="00D62FBC"/>
    <w:rsid w:val="00D632C6"/>
    <w:rsid w:val="00D636C3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70063"/>
    <w:rsid w:val="00D7023C"/>
    <w:rsid w:val="00D702C1"/>
    <w:rsid w:val="00D70516"/>
    <w:rsid w:val="00D70A50"/>
    <w:rsid w:val="00D70DC5"/>
    <w:rsid w:val="00D71200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C9A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2D6"/>
    <w:rsid w:val="00D80535"/>
    <w:rsid w:val="00D80A22"/>
    <w:rsid w:val="00D80CCB"/>
    <w:rsid w:val="00D81492"/>
    <w:rsid w:val="00D816A2"/>
    <w:rsid w:val="00D8194C"/>
    <w:rsid w:val="00D81DD1"/>
    <w:rsid w:val="00D81FA6"/>
    <w:rsid w:val="00D823B4"/>
    <w:rsid w:val="00D823C3"/>
    <w:rsid w:val="00D82403"/>
    <w:rsid w:val="00D826B1"/>
    <w:rsid w:val="00D82E01"/>
    <w:rsid w:val="00D82FE6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1DF"/>
    <w:rsid w:val="00D936F8"/>
    <w:rsid w:val="00D93B24"/>
    <w:rsid w:val="00D93EE7"/>
    <w:rsid w:val="00D93F99"/>
    <w:rsid w:val="00D94495"/>
    <w:rsid w:val="00D94C7E"/>
    <w:rsid w:val="00D95710"/>
    <w:rsid w:val="00D959BC"/>
    <w:rsid w:val="00D963DE"/>
    <w:rsid w:val="00D9646B"/>
    <w:rsid w:val="00D964F6"/>
    <w:rsid w:val="00D96523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6E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45F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51C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AD7"/>
    <w:rsid w:val="00DE3102"/>
    <w:rsid w:val="00DE3446"/>
    <w:rsid w:val="00DE3499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34E"/>
    <w:rsid w:val="00DE74F1"/>
    <w:rsid w:val="00DE78C9"/>
    <w:rsid w:val="00DE7A4D"/>
    <w:rsid w:val="00DE7AE8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2F72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8CE"/>
    <w:rsid w:val="00E06B0E"/>
    <w:rsid w:val="00E06B3C"/>
    <w:rsid w:val="00E06B67"/>
    <w:rsid w:val="00E06BD9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71F5"/>
    <w:rsid w:val="00E17422"/>
    <w:rsid w:val="00E174CF"/>
    <w:rsid w:val="00E17935"/>
    <w:rsid w:val="00E17ABB"/>
    <w:rsid w:val="00E17C88"/>
    <w:rsid w:val="00E209E3"/>
    <w:rsid w:val="00E20C1B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654"/>
    <w:rsid w:val="00E24905"/>
    <w:rsid w:val="00E249D0"/>
    <w:rsid w:val="00E259BE"/>
    <w:rsid w:val="00E25AAC"/>
    <w:rsid w:val="00E26236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FAA"/>
    <w:rsid w:val="00E310C1"/>
    <w:rsid w:val="00E313B8"/>
    <w:rsid w:val="00E314A6"/>
    <w:rsid w:val="00E3187D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72B"/>
    <w:rsid w:val="00E34895"/>
    <w:rsid w:val="00E34E3D"/>
    <w:rsid w:val="00E35139"/>
    <w:rsid w:val="00E3538E"/>
    <w:rsid w:val="00E3545A"/>
    <w:rsid w:val="00E35595"/>
    <w:rsid w:val="00E35D73"/>
    <w:rsid w:val="00E360BD"/>
    <w:rsid w:val="00E36372"/>
    <w:rsid w:val="00E366F1"/>
    <w:rsid w:val="00E36948"/>
    <w:rsid w:val="00E36BAC"/>
    <w:rsid w:val="00E36DED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391"/>
    <w:rsid w:val="00E42472"/>
    <w:rsid w:val="00E42A9F"/>
    <w:rsid w:val="00E43087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51F"/>
    <w:rsid w:val="00E4659A"/>
    <w:rsid w:val="00E468C6"/>
    <w:rsid w:val="00E46A37"/>
    <w:rsid w:val="00E46D65"/>
    <w:rsid w:val="00E46E8F"/>
    <w:rsid w:val="00E47267"/>
    <w:rsid w:val="00E474A7"/>
    <w:rsid w:val="00E474F8"/>
    <w:rsid w:val="00E474FB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4729"/>
    <w:rsid w:val="00E55179"/>
    <w:rsid w:val="00E5526A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71CA"/>
    <w:rsid w:val="00E576CC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B67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BB6"/>
    <w:rsid w:val="00E703B0"/>
    <w:rsid w:val="00E7054F"/>
    <w:rsid w:val="00E70672"/>
    <w:rsid w:val="00E70832"/>
    <w:rsid w:val="00E70C76"/>
    <w:rsid w:val="00E7109F"/>
    <w:rsid w:val="00E71689"/>
    <w:rsid w:val="00E719F6"/>
    <w:rsid w:val="00E7207E"/>
    <w:rsid w:val="00E724A5"/>
    <w:rsid w:val="00E726EB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D65"/>
    <w:rsid w:val="00E9110C"/>
    <w:rsid w:val="00E911B3"/>
    <w:rsid w:val="00E91664"/>
    <w:rsid w:val="00E91ACE"/>
    <w:rsid w:val="00E9237C"/>
    <w:rsid w:val="00E92712"/>
    <w:rsid w:val="00E92BD0"/>
    <w:rsid w:val="00E9342C"/>
    <w:rsid w:val="00E93F0A"/>
    <w:rsid w:val="00E9405E"/>
    <w:rsid w:val="00E943BC"/>
    <w:rsid w:val="00E94400"/>
    <w:rsid w:val="00E946E4"/>
    <w:rsid w:val="00E9470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8F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DC3"/>
    <w:rsid w:val="00EA5E37"/>
    <w:rsid w:val="00EA63B1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03B"/>
    <w:rsid w:val="00EC023F"/>
    <w:rsid w:val="00EC068A"/>
    <w:rsid w:val="00EC17FD"/>
    <w:rsid w:val="00EC1BD8"/>
    <w:rsid w:val="00EC1C28"/>
    <w:rsid w:val="00EC1E2C"/>
    <w:rsid w:val="00EC2114"/>
    <w:rsid w:val="00EC2D16"/>
    <w:rsid w:val="00EC2F1C"/>
    <w:rsid w:val="00EC31B4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6B8"/>
    <w:rsid w:val="00ED0727"/>
    <w:rsid w:val="00ED0E5C"/>
    <w:rsid w:val="00ED16F9"/>
    <w:rsid w:val="00ED18FA"/>
    <w:rsid w:val="00ED1D4C"/>
    <w:rsid w:val="00ED1DEB"/>
    <w:rsid w:val="00ED1E3E"/>
    <w:rsid w:val="00ED23DF"/>
    <w:rsid w:val="00ED24EE"/>
    <w:rsid w:val="00ED28DC"/>
    <w:rsid w:val="00ED28F6"/>
    <w:rsid w:val="00ED2EA0"/>
    <w:rsid w:val="00ED3313"/>
    <w:rsid w:val="00ED335B"/>
    <w:rsid w:val="00ED3E47"/>
    <w:rsid w:val="00ED3FA9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549"/>
    <w:rsid w:val="00ED7622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BFE"/>
    <w:rsid w:val="00EF3C4B"/>
    <w:rsid w:val="00EF3D26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F74"/>
    <w:rsid w:val="00EF6025"/>
    <w:rsid w:val="00EF609B"/>
    <w:rsid w:val="00EF612C"/>
    <w:rsid w:val="00EF61B2"/>
    <w:rsid w:val="00EF6C25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BE"/>
    <w:rsid w:val="00F04B9A"/>
    <w:rsid w:val="00F04F42"/>
    <w:rsid w:val="00F04FED"/>
    <w:rsid w:val="00F05474"/>
    <w:rsid w:val="00F0575F"/>
    <w:rsid w:val="00F05C1E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07F5B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CB8"/>
    <w:rsid w:val="00F11D4D"/>
    <w:rsid w:val="00F11DA3"/>
    <w:rsid w:val="00F11E95"/>
    <w:rsid w:val="00F123DF"/>
    <w:rsid w:val="00F12699"/>
    <w:rsid w:val="00F12889"/>
    <w:rsid w:val="00F12ECD"/>
    <w:rsid w:val="00F130B0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8"/>
    <w:rsid w:val="00F21095"/>
    <w:rsid w:val="00F21260"/>
    <w:rsid w:val="00F21B1E"/>
    <w:rsid w:val="00F21FC5"/>
    <w:rsid w:val="00F2238A"/>
    <w:rsid w:val="00F22C11"/>
    <w:rsid w:val="00F22F3F"/>
    <w:rsid w:val="00F236D8"/>
    <w:rsid w:val="00F2393D"/>
    <w:rsid w:val="00F244D5"/>
    <w:rsid w:val="00F24741"/>
    <w:rsid w:val="00F2475B"/>
    <w:rsid w:val="00F249A3"/>
    <w:rsid w:val="00F24B08"/>
    <w:rsid w:val="00F24D13"/>
    <w:rsid w:val="00F24E05"/>
    <w:rsid w:val="00F25B8F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2E"/>
    <w:rsid w:val="00F31179"/>
    <w:rsid w:val="00F312A5"/>
    <w:rsid w:val="00F31670"/>
    <w:rsid w:val="00F318CB"/>
    <w:rsid w:val="00F31A76"/>
    <w:rsid w:val="00F31FA8"/>
    <w:rsid w:val="00F3211E"/>
    <w:rsid w:val="00F3256D"/>
    <w:rsid w:val="00F326EE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A7"/>
    <w:rsid w:val="00F41F9F"/>
    <w:rsid w:val="00F4214A"/>
    <w:rsid w:val="00F424DE"/>
    <w:rsid w:val="00F4260E"/>
    <w:rsid w:val="00F42919"/>
    <w:rsid w:val="00F42992"/>
    <w:rsid w:val="00F42CED"/>
    <w:rsid w:val="00F42E24"/>
    <w:rsid w:val="00F42F54"/>
    <w:rsid w:val="00F435E8"/>
    <w:rsid w:val="00F43720"/>
    <w:rsid w:val="00F43DAB"/>
    <w:rsid w:val="00F43E8F"/>
    <w:rsid w:val="00F440C7"/>
    <w:rsid w:val="00F44270"/>
    <w:rsid w:val="00F444C9"/>
    <w:rsid w:val="00F44628"/>
    <w:rsid w:val="00F44690"/>
    <w:rsid w:val="00F44718"/>
    <w:rsid w:val="00F44777"/>
    <w:rsid w:val="00F4482D"/>
    <w:rsid w:val="00F4484A"/>
    <w:rsid w:val="00F44A09"/>
    <w:rsid w:val="00F44DA2"/>
    <w:rsid w:val="00F44F20"/>
    <w:rsid w:val="00F450C4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1257"/>
    <w:rsid w:val="00F51680"/>
    <w:rsid w:val="00F51FD1"/>
    <w:rsid w:val="00F5250F"/>
    <w:rsid w:val="00F5271D"/>
    <w:rsid w:val="00F5273E"/>
    <w:rsid w:val="00F52C5B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36F"/>
    <w:rsid w:val="00F647DB"/>
    <w:rsid w:val="00F648C4"/>
    <w:rsid w:val="00F64B09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7AD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9CD"/>
    <w:rsid w:val="00F77B64"/>
    <w:rsid w:val="00F77DCE"/>
    <w:rsid w:val="00F80130"/>
    <w:rsid w:val="00F80ABB"/>
    <w:rsid w:val="00F80C25"/>
    <w:rsid w:val="00F81225"/>
    <w:rsid w:val="00F81732"/>
    <w:rsid w:val="00F817A6"/>
    <w:rsid w:val="00F817B1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2D7"/>
    <w:rsid w:val="00F8538F"/>
    <w:rsid w:val="00F853DF"/>
    <w:rsid w:val="00F8572F"/>
    <w:rsid w:val="00F858C1"/>
    <w:rsid w:val="00F85FCE"/>
    <w:rsid w:val="00F861AC"/>
    <w:rsid w:val="00F867DC"/>
    <w:rsid w:val="00F86C54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80D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FB"/>
    <w:rsid w:val="00F962D0"/>
    <w:rsid w:val="00F963A3"/>
    <w:rsid w:val="00F965E0"/>
    <w:rsid w:val="00F966CF"/>
    <w:rsid w:val="00F97203"/>
    <w:rsid w:val="00F9778C"/>
    <w:rsid w:val="00F978E6"/>
    <w:rsid w:val="00F97D76"/>
    <w:rsid w:val="00F97F94"/>
    <w:rsid w:val="00FA0291"/>
    <w:rsid w:val="00FA0348"/>
    <w:rsid w:val="00FA035B"/>
    <w:rsid w:val="00FA056A"/>
    <w:rsid w:val="00FA08FD"/>
    <w:rsid w:val="00FA0904"/>
    <w:rsid w:val="00FA0E7A"/>
    <w:rsid w:val="00FA0F1F"/>
    <w:rsid w:val="00FA1119"/>
    <w:rsid w:val="00FA1350"/>
    <w:rsid w:val="00FA1AEA"/>
    <w:rsid w:val="00FA1FB9"/>
    <w:rsid w:val="00FA201E"/>
    <w:rsid w:val="00FA2655"/>
    <w:rsid w:val="00FA273D"/>
    <w:rsid w:val="00FA27E2"/>
    <w:rsid w:val="00FA298A"/>
    <w:rsid w:val="00FA2C73"/>
    <w:rsid w:val="00FA3245"/>
    <w:rsid w:val="00FA367F"/>
    <w:rsid w:val="00FA3CAF"/>
    <w:rsid w:val="00FA3E3B"/>
    <w:rsid w:val="00FA416B"/>
    <w:rsid w:val="00FA449B"/>
    <w:rsid w:val="00FA4851"/>
    <w:rsid w:val="00FA4F3D"/>
    <w:rsid w:val="00FA5F65"/>
    <w:rsid w:val="00FA60E4"/>
    <w:rsid w:val="00FA6218"/>
    <w:rsid w:val="00FA6907"/>
    <w:rsid w:val="00FA6A26"/>
    <w:rsid w:val="00FA6A29"/>
    <w:rsid w:val="00FA7412"/>
    <w:rsid w:val="00FA74B4"/>
    <w:rsid w:val="00FA7550"/>
    <w:rsid w:val="00FA77AE"/>
    <w:rsid w:val="00FA7FB2"/>
    <w:rsid w:val="00FB07FE"/>
    <w:rsid w:val="00FB0886"/>
    <w:rsid w:val="00FB0D57"/>
    <w:rsid w:val="00FB10E5"/>
    <w:rsid w:val="00FB1313"/>
    <w:rsid w:val="00FB1491"/>
    <w:rsid w:val="00FB1617"/>
    <w:rsid w:val="00FB17BB"/>
    <w:rsid w:val="00FB1CF6"/>
    <w:rsid w:val="00FB1D67"/>
    <w:rsid w:val="00FB1F9E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532"/>
    <w:rsid w:val="00FB4B6A"/>
    <w:rsid w:val="00FB4BBD"/>
    <w:rsid w:val="00FB53BD"/>
    <w:rsid w:val="00FB5851"/>
    <w:rsid w:val="00FB5B12"/>
    <w:rsid w:val="00FB5FA0"/>
    <w:rsid w:val="00FB604A"/>
    <w:rsid w:val="00FB65D8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0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DAC"/>
    <w:rsid w:val="00FD2216"/>
    <w:rsid w:val="00FD2282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8B9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6FCB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0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customStyle="1" w:styleId="Default">
    <w:name w:val="Default"/>
    <w:rsid w:val="00650EAD"/>
    <w:pPr>
      <w:autoSpaceDE w:val="0"/>
      <w:autoSpaceDN w:val="0"/>
      <w:adjustRightInd w:val="0"/>
    </w:pPr>
    <w:rPr>
      <w:rFonts w:ascii="Meiryo" w:eastAsia="Meiryo" w:hAnsiTheme="minorHAnsi" w:cs="Meiry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customStyle="1" w:styleId="Default">
    <w:name w:val="Default"/>
    <w:rsid w:val="00650EAD"/>
    <w:pPr>
      <w:autoSpaceDE w:val="0"/>
      <w:autoSpaceDN w:val="0"/>
      <w:adjustRightInd w:val="0"/>
    </w:pPr>
    <w:rPr>
      <w:rFonts w:ascii="Meiryo" w:eastAsia="Meiryo" w:hAnsiTheme="minorHAnsi" w:cs="Meiry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7890-38F9-4A23-951C-3DD35AC6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341</Words>
  <Characters>1947</Characters>
  <Application>Microsoft Office Word</Application>
  <DocSecurity>0</DocSecurity>
  <Lines>16</Lines>
  <Paragraphs>4</Paragraphs>
  <ScaleCrop>false</ScaleCrop>
  <Company>Astellas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154</cp:revision>
  <cp:lastPrinted>2014-09-29T00:22:00Z</cp:lastPrinted>
  <dcterms:created xsi:type="dcterms:W3CDTF">2014-10-09T14:05:00Z</dcterms:created>
  <dcterms:modified xsi:type="dcterms:W3CDTF">2014-10-11T12:52:00Z</dcterms:modified>
</cp:coreProperties>
</file>