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3" w:rsidRDefault="00882758" w:rsidP="00EA22C4">
      <w:pPr>
        <w:snapToGrid w:val="0"/>
        <w:spacing w:line="320" w:lineRule="atLeast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4079875" cy="505460"/>
            <wp:effectExtent l="19050" t="0" r="0" b="0"/>
            <wp:docPr id="1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69" w:rsidRPr="00510E69" w:rsidRDefault="00510E69" w:rsidP="00EA22C4">
      <w:pPr>
        <w:adjustRightInd w:val="0"/>
        <w:snapToGrid w:val="0"/>
        <w:spacing w:line="320" w:lineRule="atLeast"/>
        <w:jc w:val="center"/>
        <w:rPr>
          <w:rFonts w:eastAsia="標楷體"/>
          <w:sz w:val="10"/>
          <w:szCs w:val="1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1"/>
      </w:tblGrid>
      <w:tr w:rsidR="007436D3" w:rsidRPr="00E074E1" w:rsidTr="00EA22C4">
        <w:trPr>
          <w:trHeight w:val="765"/>
        </w:trPr>
        <w:tc>
          <w:tcPr>
            <w:tcW w:w="7371" w:type="dxa"/>
            <w:tcBorders>
              <w:bottom w:val="single" w:sz="4" w:space="0" w:color="auto"/>
            </w:tcBorders>
          </w:tcPr>
          <w:p w:rsidR="007436D3" w:rsidRPr="00E074E1" w:rsidRDefault="007436D3" w:rsidP="00EA22C4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醫藥</w:t>
            </w:r>
            <w:r w:rsidR="007E5C36">
              <w:rPr>
                <w:rFonts w:eastAsia="標楷體" w:hint="eastAsia"/>
                <w:sz w:val="32"/>
              </w:rPr>
              <w:t>行銷師</w:t>
            </w:r>
            <w:r w:rsidRPr="00E074E1">
              <w:rPr>
                <w:rFonts w:eastAsia="標楷體"/>
                <w:sz w:val="32"/>
              </w:rPr>
              <w:t>(Medical Representative)</w:t>
            </w:r>
          </w:p>
          <w:p w:rsidR="007436D3" w:rsidRPr="00E074E1" w:rsidRDefault="007436D3" w:rsidP="00EA22C4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認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證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資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格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考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試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簡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章</w:t>
            </w:r>
          </w:p>
        </w:tc>
      </w:tr>
    </w:tbl>
    <w:p w:rsidR="00106E78" w:rsidRDefault="00106E78" w:rsidP="00EA22C4">
      <w:pPr>
        <w:snapToGrid w:val="0"/>
        <w:spacing w:line="320" w:lineRule="atLeast"/>
        <w:rPr>
          <w:rFonts w:eastAsia="標楷體"/>
        </w:rPr>
      </w:pPr>
    </w:p>
    <w:p w:rsidR="00EA22C4" w:rsidRDefault="00EA22C4" w:rsidP="00EA22C4">
      <w:pPr>
        <w:snapToGrid w:val="0"/>
        <w:spacing w:line="320" w:lineRule="atLeast"/>
        <w:rPr>
          <w:rFonts w:eastAsia="標楷體"/>
        </w:rPr>
      </w:pPr>
    </w:p>
    <w:p w:rsidR="00106E78" w:rsidRPr="00EA22C4" w:rsidRDefault="007436D3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一、</w:t>
      </w:r>
      <w:r w:rsidR="00106E78" w:rsidRPr="00EA22C4">
        <w:rPr>
          <w:rFonts w:eastAsia="標楷體" w:hint="eastAsia"/>
          <w:sz w:val="26"/>
          <w:szCs w:val="26"/>
        </w:rPr>
        <w:t>申請資格：</w:t>
      </w:r>
    </w:p>
    <w:p w:rsidR="00474352" w:rsidRPr="00474352" w:rsidRDefault="00474352" w:rsidP="00474352">
      <w:pPr>
        <w:snapToGrid w:val="0"/>
        <w:spacing w:line="320" w:lineRule="atLeast"/>
        <w:ind w:leftChars="200" w:left="672" w:hangingChars="80" w:hanging="192"/>
        <w:rPr>
          <w:rFonts w:eastAsia="標楷體" w:hint="eastAsia"/>
        </w:rPr>
      </w:pPr>
      <w:r w:rsidRPr="00474352">
        <w:rPr>
          <w:rFonts w:eastAsia="標楷體" w:hint="eastAsia"/>
        </w:rPr>
        <w:t>1.</w:t>
      </w:r>
      <w:r w:rsidRPr="00474352">
        <w:rPr>
          <w:rFonts w:eastAsia="標楷體" w:hint="eastAsia"/>
        </w:rPr>
        <w:tab/>
      </w:r>
      <w:r w:rsidRPr="00474352">
        <w:rPr>
          <w:rFonts w:eastAsia="標楷體" w:hint="eastAsia"/>
        </w:rPr>
        <w:t>醫藥衛生相關科系畢業，並修完生理學、藥理學、藥事法規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醫藥倫理，且於藥廠、藥品公司與醫療器材公司從事醫藥行銷工作滿一年者</w:t>
      </w:r>
      <w:r w:rsidRPr="00474352">
        <w:rPr>
          <w:rFonts w:eastAsia="標楷體" w:hint="eastAsia"/>
        </w:rPr>
        <w:t>(2023</w:t>
      </w:r>
      <w:r w:rsidRPr="00474352">
        <w:rPr>
          <w:rFonts w:eastAsia="標楷體" w:hint="eastAsia"/>
        </w:rPr>
        <w:t>年</w:t>
      </w:r>
      <w:r w:rsidRPr="00474352">
        <w:rPr>
          <w:rFonts w:eastAsia="標楷體" w:hint="eastAsia"/>
        </w:rPr>
        <w:t>1</w:t>
      </w:r>
      <w:r w:rsidRPr="00474352">
        <w:rPr>
          <w:rFonts w:eastAsia="標楷體" w:hint="eastAsia"/>
        </w:rPr>
        <w:t>月</w:t>
      </w:r>
      <w:r w:rsidRPr="00474352">
        <w:rPr>
          <w:rFonts w:eastAsia="標楷體" w:hint="eastAsia"/>
        </w:rPr>
        <w:t>1</w:t>
      </w:r>
      <w:r w:rsidRPr="00474352">
        <w:rPr>
          <w:rFonts w:eastAsia="標楷體" w:hint="eastAsia"/>
        </w:rPr>
        <w:t>日起，本條款不再適用。</w:t>
      </w:r>
      <w:r w:rsidRPr="00474352">
        <w:rPr>
          <w:rFonts w:eastAsia="標楷體" w:hint="eastAsia"/>
        </w:rPr>
        <w:t>)</w:t>
      </w:r>
    </w:p>
    <w:p w:rsidR="00474352" w:rsidRPr="00474352" w:rsidRDefault="00474352" w:rsidP="00474352">
      <w:pPr>
        <w:snapToGrid w:val="0"/>
        <w:spacing w:line="320" w:lineRule="atLeast"/>
        <w:ind w:leftChars="200" w:left="672" w:hangingChars="80" w:hanging="192"/>
        <w:rPr>
          <w:rFonts w:eastAsia="標楷體" w:hint="eastAsia"/>
        </w:rPr>
      </w:pPr>
      <w:r w:rsidRPr="00474352">
        <w:rPr>
          <w:rFonts w:eastAsia="標楷體" w:hint="eastAsia"/>
        </w:rPr>
        <w:t>2.</w:t>
      </w:r>
      <w:r w:rsidRPr="00474352">
        <w:rPr>
          <w:rFonts w:eastAsia="標楷體" w:hint="eastAsia"/>
        </w:rPr>
        <w:tab/>
      </w:r>
      <w:r w:rsidRPr="00474352">
        <w:rPr>
          <w:rFonts w:eastAsia="標楷體" w:hint="eastAsia"/>
        </w:rPr>
        <w:t>醫藥衛生相關科系畢業，並修完生理學、藥理學、藥事法規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醫藥倫理，並選修或補修醫藥行銷師學分者。</w:t>
      </w:r>
    </w:p>
    <w:p w:rsidR="00474352" w:rsidRDefault="00474352" w:rsidP="00474352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74352">
        <w:rPr>
          <w:rFonts w:eastAsia="標楷體" w:hint="eastAsia"/>
        </w:rPr>
        <w:t>3.</w:t>
      </w:r>
      <w:r w:rsidRPr="00474352">
        <w:rPr>
          <w:rFonts w:eastAsia="標楷體" w:hint="eastAsia"/>
        </w:rPr>
        <w:tab/>
      </w:r>
      <w:r w:rsidRPr="00474352">
        <w:rPr>
          <w:rFonts w:eastAsia="標楷體" w:hint="eastAsia"/>
        </w:rPr>
        <w:t>非醫藥衛生相關科系畢業，凡修完「生理學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藥理學</w:t>
      </w:r>
      <w:r w:rsidRPr="00474352">
        <w:rPr>
          <w:rFonts w:eastAsia="標楷體" w:hint="eastAsia"/>
        </w:rPr>
        <w:t>(3</w:t>
      </w:r>
      <w:r w:rsidRPr="00474352">
        <w:rPr>
          <w:rFonts w:eastAsia="標楷體" w:hint="eastAsia"/>
        </w:rPr>
        <w:t>學分</w:t>
      </w:r>
      <w:r w:rsidRPr="00474352">
        <w:rPr>
          <w:rFonts w:eastAsia="標楷體" w:hint="eastAsia"/>
        </w:rPr>
        <w:t>)</w:t>
      </w:r>
      <w:r w:rsidRPr="00474352">
        <w:rPr>
          <w:rFonts w:eastAsia="標楷體" w:hint="eastAsia"/>
        </w:rPr>
        <w:t>」、「醫藥行銷學</w:t>
      </w:r>
      <w:r w:rsidRPr="00474352">
        <w:rPr>
          <w:rFonts w:eastAsia="標楷體" w:hint="eastAsia"/>
        </w:rPr>
        <w:t>(2</w:t>
      </w:r>
      <w:r w:rsidRPr="00474352">
        <w:rPr>
          <w:rFonts w:eastAsia="標楷體" w:hint="eastAsia"/>
        </w:rPr>
        <w:t>學分</w:t>
      </w:r>
      <w:r w:rsidRPr="00474352">
        <w:rPr>
          <w:rFonts w:eastAsia="標楷體" w:hint="eastAsia"/>
        </w:rPr>
        <w:t>)</w:t>
      </w:r>
      <w:r w:rsidRPr="00474352">
        <w:rPr>
          <w:rFonts w:eastAsia="標楷體" w:hint="eastAsia"/>
        </w:rPr>
        <w:t>」、「藥事法規</w:t>
      </w:r>
      <w:r w:rsidRPr="00474352">
        <w:rPr>
          <w:rFonts w:eastAsia="標楷體" w:hint="eastAsia"/>
        </w:rPr>
        <w:t>+</w:t>
      </w:r>
      <w:r w:rsidRPr="00474352">
        <w:rPr>
          <w:rFonts w:eastAsia="標楷體" w:hint="eastAsia"/>
        </w:rPr>
        <w:t>醫藥倫理</w:t>
      </w:r>
      <w:r w:rsidRPr="00474352">
        <w:rPr>
          <w:rFonts w:eastAsia="標楷體" w:hint="eastAsia"/>
        </w:rPr>
        <w:t>(1</w:t>
      </w:r>
      <w:r w:rsidRPr="00474352">
        <w:rPr>
          <w:rFonts w:eastAsia="標楷體" w:hint="eastAsia"/>
        </w:rPr>
        <w:t>學分</w:t>
      </w:r>
      <w:r w:rsidRPr="00474352">
        <w:rPr>
          <w:rFonts w:eastAsia="標楷體" w:hint="eastAsia"/>
        </w:rPr>
        <w:t>)</w:t>
      </w:r>
      <w:r w:rsidRPr="00474352">
        <w:rPr>
          <w:rFonts w:eastAsia="標楷體" w:hint="eastAsia"/>
        </w:rPr>
        <w:t>」，共</w:t>
      </w:r>
      <w:r w:rsidRPr="00474352">
        <w:rPr>
          <w:rFonts w:eastAsia="標楷體" w:hint="eastAsia"/>
        </w:rPr>
        <w:t>6</w:t>
      </w:r>
      <w:r w:rsidRPr="00474352">
        <w:rPr>
          <w:rFonts w:eastAsia="標楷體" w:hint="eastAsia"/>
        </w:rPr>
        <w:t>學分以上者。</w:t>
      </w:r>
    </w:p>
    <w:p w:rsidR="002A28DB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二、考試</w:t>
      </w:r>
      <w:r w:rsidR="003777F0">
        <w:rPr>
          <w:rFonts w:eastAsia="標楷體" w:hint="eastAsia"/>
          <w:sz w:val="26"/>
          <w:szCs w:val="26"/>
        </w:rPr>
        <w:t>報名費用</w:t>
      </w:r>
      <w:r w:rsidRPr="00EA22C4">
        <w:rPr>
          <w:rFonts w:eastAsia="標楷體" w:hint="eastAsia"/>
          <w:sz w:val="26"/>
          <w:szCs w:val="26"/>
        </w:rPr>
        <w:t>：</w:t>
      </w:r>
    </w:p>
    <w:p w:rsidR="002A28DB" w:rsidRPr="002A28DB" w:rsidRDefault="003777F0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3777F0">
        <w:rPr>
          <w:rFonts w:eastAsia="標楷體" w:hint="eastAsia"/>
        </w:rPr>
        <w:t>報名費用</w:t>
      </w:r>
      <w:r w:rsidR="00CD1F4D">
        <w:rPr>
          <w:rFonts w:eastAsia="標楷體" w:hint="eastAsia"/>
        </w:rPr>
        <w:t>：</w:t>
      </w:r>
      <w:r w:rsidR="002A28DB" w:rsidRPr="00404560">
        <w:rPr>
          <w:rFonts w:eastAsia="標楷體" w:hint="eastAsia"/>
          <w:highlight w:val="yellow"/>
        </w:rPr>
        <w:t>1,</w:t>
      </w:r>
      <w:r w:rsidR="002B5545" w:rsidRPr="00404560">
        <w:rPr>
          <w:rFonts w:eastAsia="標楷體" w:hint="eastAsia"/>
          <w:highlight w:val="yellow"/>
        </w:rPr>
        <w:t>5</w:t>
      </w:r>
      <w:r w:rsidR="002A28DB" w:rsidRPr="00404560">
        <w:rPr>
          <w:rFonts w:eastAsia="標楷體" w:hint="eastAsia"/>
          <w:highlight w:val="yellow"/>
        </w:rPr>
        <w:t>00</w:t>
      </w:r>
      <w:r w:rsidR="002A28DB" w:rsidRPr="00404560">
        <w:rPr>
          <w:rFonts w:eastAsia="標楷體" w:hint="eastAsia"/>
          <w:highlight w:val="yellow"/>
        </w:rPr>
        <w:t>元</w:t>
      </w:r>
      <w:r w:rsidRPr="00404560">
        <w:rPr>
          <w:rFonts w:eastAsia="標楷體" w:hint="eastAsia"/>
          <w:highlight w:val="yellow"/>
        </w:rPr>
        <w:t>，附贈題庫一冊</w:t>
      </w:r>
      <w:r w:rsidR="002B5545" w:rsidRPr="00404560">
        <w:rPr>
          <w:rFonts w:eastAsia="標楷體" w:hint="eastAsia"/>
          <w:highlight w:val="yellow"/>
        </w:rPr>
        <w:t>與協會</w:t>
      </w:r>
      <w:proofErr w:type="gramStart"/>
      <w:r w:rsidR="002B5545" w:rsidRPr="00404560">
        <w:rPr>
          <w:rFonts w:eastAsia="標楷體" w:hint="eastAsia"/>
          <w:highlight w:val="yellow"/>
        </w:rPr>
        <w:t>行銷學專書</w:t>
      </w:r>
      <w:proofErr w:type="gramEnd"/>
      <w:r w:rsidR="002B5545" w:rsidRPr="00404560">
        <w:rPr>
          <w:rFonts w:eastAsia="標楷體" w:hint="eastAsia"/>
          <w:highlight w:val="yellow"/>
        </w:rPr>
        <w:t>2</w:t>
      </w:r>
      <w:r w:rsidR="002B5545" w:rsidRPr="00404560">
        <w:rPr>
          <w:rFonts w:eastAsia="標楷體" w:hint="eastAsia"/>
          <w:highlight w:val="yellow"/>
        </w:rPr>
        <w:t>本</w:t>
      </w:r>
      <w:r w:rsidR="002A28DB" w:rsidRPr="00404560">
        <w:rPr>
          <w:rFonts w:eastAsia="標楷體" w:hint="eastAsia"/>
          <w:highlight w:val="yellow"/>
        </w:rPr>
        <w:t>。</w:t>
      </w:r>
    </w:p>
    <w:p w:rsidR="002A28DB" w:rsidRPr="00E074E1" w:rsidRDefault="002A28DB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2A28DB">
        <w:rPr>
          <w:rFonts w:eastAsia="標楷體" w:hint="eastAsia"/>
        </w:rPr>
        <w:t>匯款資訊：土地銀行</w:t>
      </w:r>
      <w:r w:rsidRPr="002A28DB">
        <w:rPr>
          <w:rFonts w:eastAsia="標楷體" w:hint="eastAsia"/>
        </w:rPr>
        <w:t xml:space="preserve"> </w:t>
      </w:r>
      <w:r w:rsidRPr="002A28DB">
        <w:rPr>
          <w:rFonts w:eastAsia="標楷體" w:hint="eastAsia"/>
        </w:rPr>
        <w:t>和平分行</w:t>
      </w:r>
      <w:r w:rsidRPr="002A28DB">
        <w:rPr>
          <w:rFonts w:eastAsia="標楷體" w:hint="eastAsia"/>
        </w:rPr>
        <w:t>-</w:t>
      </w:r>
      <w:r w:rsidRPr="002A28DB">
        <w:rPr>
          <w:rFonts w:eastAsia="標楷體" w:hint="eastAsia"/>
        </w:rPr>
        <w:t>帳號：</w:t>
      </w:r>
      <w:r w:rsidRPr="002A28DB">
        <w:rPr>
          <w:rFonts w:eastAsia="標楷體" w:hint="eastAsia"/>
        </w:rPr>
        <w:t xml:space="preserve">045-001-01591-9 </w:t>
      </w:r>
      <w:r w:rsidRPr="002A28DB">
        <w:rPr>
          <w:rFonts w:eastAsia="標楷體" w:hint="eastAsia"/>
        </w:rPr>
        <w:t>戶名：</w:t>
      </w:r>
      <w:r>
        <w:rPr>
          <w:rFonts w:eastAsia="標楷體" w:hint="eastAsia"/>
        </w:rPr>
        <w:t>台灣</w:t>
      </w:r>
      <w:r w:rsidRPr="002A28DB">
        <w:rPr>
          <w:rFonts w:eastAsia="標楷體" w:hint="eastAsia"/>
        </w:rPr>
        <w:t>藥品行銷暨管理協會。</w:t>
      </w:r>
    </w:p>
    <w:p w:rsidR="00EA22C4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三</w:t>
      </w:r>
      <w:r w:rsidR="00023DD4" w:rsidRPr="00EA22C4">
        <w:rPr>
          <w:rFonts w:eastAsia="標楷體" w:hint="eastAsia"/>
          <w:sz w:val="26"/>
          <w:szCs w:val="26"/>
        </w:rPr>
        <w:t>、考試科目：</w:t>
      </w:r>
    </w:p>
    <w:p w:rsidR="00023DD4" w:rsidRDefault="00023DD4" w:rsidP="00EA22C4">
      <w:pPr>
        <w:snapToGrid w:val="0"/>
        <w:spacing w:line="320" w:lineRule="atLeast"/>
        <w:ind w:leftChars="200" w:left="480"/>
        <w:rPr>
          <w:rFonts w:eastAsia="標楷體"/>
        </w:rPr>
      </w:pPr>
      <w:r w:rsidRPr="007E0719">
        <w:rPr>
          <w:rFonts w:eastAsia="標楷體" w:hint="eastAsia"/>
        </w:rPr>
        <w:t>考試科目共四科</w:t>
      </w:r>
      <w:r>
        <w:rPr>
          <w:rFonts w:eastAsia="標楷體" w:hint="eastAsia"/>
        </w:rPr>
        <w:t>（</w:t>
      </w:r>
      <w:r w:rsidRPr="007E0719">
        <w:rPr>
          <w:rFonts w:eastAsia="標楷體" w:hint="eastAsia"/>
        </w:rPr>
        <w:t>生理學、</w:t>
      </w:r>
      <w:r w:rsidR="007F066F" w:rsidRPr="007E0719">
        <w:rPr>
          <w:rFonts w:eastAsia="標楷體" w:hint="eastAsia"/>
        </w:rPr>
        <w:t>藥理學、</w:t>
      </w:r>
      <w:r w:rsidRPr="007E0719">
        <w:rPr>
          <w:rFonts w:eastAsia="標楷體" w:hint="eastAsia"/>
        </w:rPr>
        <w:t>醫藥行銷學、藥事法規</w:t>
      </w:r>
      <w:r w:rsidR="00B138D5">
        <w:rPr>
          <w:rFonts w:eastAsia="標楷體" w:hint="eastAsia"/>
        </w:rPr>
        <w:t>＋</w:t>
      </w:r>
      <w:r w:rsidR="00D153D9">
        <w:rPr>
          <w:rFonts w:eastAsia="標楷體" w:hint="eastAsia"/>
        </w:rPr>
        <w:t>醫藥倫理</w:t>
      </w:r>
      <w:r>
        <w:rPr>
          <w:rFonts w:eastAsia="標楷體" w:hint="eastAsia"/>
        </w:rPr>
        <w:t>）</w:t>
      </w:r>
      <w:r w:rsidRPr="007E0719">
        <w:rPr>
          <w:rFonts w:eastAsia="標楷體" w:hint="eastAsia"/>
        </w:rPr>
        <w:t>，</w:t>
      </w:r>
      <w:r w:rsidR="003777F0">
        <w:rPr>
          <w:rFonts w:eastAsia="標楷體" w:hint="eastAsia"/>
        </w:rPr>
        <w:t>每科考</w:t>
      </w:r>
      <w:r w:rsidR="003777F0">
        <w:rPr>
          <w:rFonts w:eastAsia="標楷體" w:hint="eastAsia"/>
        </w:rPr>
        <w:t>50</w:t>
      </w:r>
      <w:r w:rsidR="003777F0">
        <w:rPr>
          <w:rFonts w:eastAsia="標楷體" w:hint="eastAsia"/>
        </w:rPr>
        <w:t>題，</w:t>
      </w:r>
      <w:r w:rsidRPr="007E0719">
        <w:rPr>
          <w:rFonts w:eastAsia="標楷體" w:hint="eastAsia"/>
        </w:rPr>
        <w:t>總分</w:t>
      </w:r>
      <w:r w:rsidRPr="007E0719">
        <w:rPr>
          <w:rFonts w:eastAsia="標楷體" w:hint="eastAsia"/>
        </w:rPr>
        <w:t>400</w:t>
      </w:r>
      <w:r w:rsidRPr="007E0719">
        <w:rPr>
          <w:rFonts w:eastAsia="標楷體" w:hint="eastAsia"/>
        </w:rPr>
        <w:t>分。</w:t>
      </w:r>
    </w:p>
    <w:p w:rsidR="007436D3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四</w:t>
      </w:r>
      <w:r w:rsidR="007436D3" w:rsidRPr="00EA22C4">
        <w:rPr>
          <w:rFonts w:eastAsia="標楷體" w:hint="eastAsia"/>
          <w:sz w:val="26"/>
          <w:szCs w:val="26"/>
        </w:rPr>
        <w:t>、</w:t>
      </w:r>
      <w:r w:rsidR="00023DD4" w:rsidRPr="00EA22C4">
        <w:rPr>
          <w:rFonts w:eastAsia="標楷體" w:hint="eastAsia"/>
          <w:sz w:val="26"/>
          <w:szCs w:val="26"/>
        </w:rPr>
        <w:t>考試報名</w:t>
      </w:r>
      <w:r w:rsidR="007436D3" w:rsidRPr="00EA22C4">
        <w:rPr>
          <w:rFonts w:eastAsia="標楷體" w:hint="eastAsia"/>
          <w:sz w:val="26"/>
          <w:szCs w:val="26"/>
        </w:rPr>
        <w:t>：</w:t>
      </w:r>
    </w:p>
    <w:p w:rsidR="00787D7E" w:rsidRDefault="00F079D5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106E78">
        <w:rPr>
          <w:rFonts w:eastAsia="標楷體" w:hint="eastAsia"/>
        </w:rPr>
        <w:t>1.</w:t>
      </w:r>
      <w:r w:rsidR="00787D7E">
        <w:rPr>
          <w:rFonts w:eastAsia="標楷體" w:hint="eastAsia"/>
        </w:rPr>
        <w:t>報名文件：</w:t>
      </w:r>
    </w:p>
    <w:p w:rsidR="002A28DB" w:rsidRDefault="002A28DB" w:rsidP="00EA22C4">
      <w:pPr>
        <w:snapToGrid w:val="0"/>
        <w:spacing w:line="320" w:lineRule="atLeast"/>
        <w:ind w:leftChars="280" w:left="672"/>
        <w:rPr>
          <w:rFonts w:eastAsia="標楷體"/>
        </w:rPr>
      </w:pPr>
      <w:r w:rsidRPr="002A28DB">
        <w:rPr>
          <w:rFonts w:eastAsia="標楷體" w:hint="eastAsia"/>
        </w:rPr>
        <w:t>考試範本內附報名表</w:t>
      </w:r>
      <w:r w:rsidRPr="002A28DB">
        <w:rPr>
          <w:rFonts w:eastAsia="標楷體" w:hint="eastAsia"/>
          <w:b/>
          <w:i/>
          <w:u w:val="single"/>
        </w:rPr>
        <w:t>(</w:t>
      </w:r>
      <w:r w:rsidRPr="002A28DB">
        <w:rPr>
          <w:rFonts w:eastAsia="標楷體" w:hint="eastAsia"/>
          <w:b/>
          <w:i/>
          <w:u w:val="single"/>
        </w:rPr>
        <w:t>內有編號，影印無效</w:t>
      </w:r>
      <w:r w:rsidRPr="002A28DB">
        <w:rPr>
          <w:rFonts w:eastAsia="標楷體" w:hint="eastAsia"/>
          <w:b/>
          <w:i/>
          <w:u w:val="single"/>
        </w:rPr>
        <w:t>)</w:t>
      </w:r>
    </w:p>
    <w:p w:rsidR="00F079D5" w:rsidRDefault="00023DD4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eastAsia="標楷體" w:hint="eastAsia"/>
        </w:rPr>
        <w:t>將</w:t>
      </w:r>
      <w:r>
        <w:rPr>
          <w:rFonts w:eastAsia="標楷體" w:hint="eastAsia"/>
        </w:rPr>
        <w:t>(1)</w:t>
      </w:r>
      <w:r w:rsidR="002A28DB" w:rsidRPr="008801FC">
        <w:rPr>
          <w:rFonts w:eastAsia="標楷體" w:hint="eastAsia"/>
        </w:rPr>
        <w:t>填妥</w:t>
      </w:r>
      <w:r>
        <w:rPr>
          <w:rFonts w:eastAsia="標楷體" w:hint="eastAsia"/>
        </w:rPr>
        <w:t>的</w:t>
      </w:r>
      <w:r w:rsidRPr="00023DD4">
        <w:rPr>
          <w:rFonts w:eastAsia="標楷體" w:hint="eastAsia"/>
        </w:rPr>
        <w:t>報名表</w:t>
      </w:r>
      <w:r w:rsidR="00DD343E">
        <w:rPr>
          <w:rFonts w:eastAsia="標楷體" w:hint="eastAsia"/>
        </w:rPr>
        <w:t>（</w:t>
      </w:r>
      <w:r w:rsidR="00DD343E" w:rsidRPr="008801FC">
        <w:rPr>
          <w:rFonts w:eastAsia="標楷體" w:hint="eastAsia"/>
        </w:rPr>
        <w:t>貼照片</w:t>
      </w:r>
      <w:r w:rsidR="00DD343E">
        <w:rPr>
          <w:rFonts w:eastAsia="標楷體" w:hint="eastAsia"/>
        </w:rPr>
        <w:t>）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(2)</w:t>
      </w:r>
      <w:r w:rsidRPr="00023DD4">
        <w:rPr>
          <w:rFonts w:eastAsia="標楷體" w:hint="eastAsia"/>
        </w:rPr>
        <w:t>報考資格證明資料</w:t>
      </w:r>
      <w:r w:rsidR="00787D7E">
        <w:rPr>
          <w:rFonts w:eastAsia="標楷體" w:hint="eastAsia"/>
        </w:rPr>
        <w:t>（</w:t>
      </w:r>
      <w:r w:rsidR="00556B43">
        <w:rPr>
          <w:rFonts w:eastAsia="標楷體" w:hint="eastAsia"/>
        </w:rPr>
        <w:t>二者</w:t>
      </w:r>
      <w:r w:rsidR="00787D7E">
        <w:rPr>
          <w:rFonts w:eastAsia="標楷體" w:hint="eastAsia"/>
        </w:rPr>
        <w:t>缺一不可）</w:t>
      </w:r>
      <w:r>
        <w:rPr>
          <w:rFonts w:eastAsia="標楷體" w:hint="eastAsia"/>
        </w:rPr>
        <w:t>郵</w:t>
      </w:r>
      <w:r w:rsidRPr="00023DD4">
        <w:rPr>
          <w:rFonts w:eastAsia="標楷體" w:hint="eastAsia"/>
        </w:rPr>
        <w:t>寄至</w:t>
      </w:r>
      <w:r w:rsidR="00404560">
        <w:rPr>
          <w:rFonts w:eastAsia="標楷體" w:hint="eastAsia"/>
        </w:rPr>
        <w:t xml:space="preserve"> </w:t>
      </w:r>
      <w:r w:rsidR="00093BD2">
        <w:rPr>
          <w:rFonts w:eastAsia="標楷體" w:hint="eastAsia"/>
        </w:rPr>
        <w:t>台灣</w:t>
      </w:r>
      <w:r w:rsidR="00DD343E" w:rsidRPr="008801FC">
        <w:rPr>
          <w:rFonts w:eastAsia="標楷體" w:hint="eastAsia"/>
        </w:rPr>
        <w:t>藥品行銷暨管理協會</w:t>
      </w:r>
      <w:proofErr w:type="gramStart"/>
      <w:r w:rsidR="00556B43">
        <w:rPr>
          <w:rFonts w:eastAsia="標楷體" w:hint="eastAsia"/>
        </w:rPr>
        <w:t>（</w:t>
      </w:r>
      <w:proofErr w:type="gramEnd"/>
      <w:r w:rsidR="00556B43" w:rsidRPr="00E074E1">
        <w:rPr>
          <w:rFonts w:eastAsia="標楷體" w:hint="eastAsia"/>
        </w:rPr>
        <w:t>地址：</w:t>
      </w:r>
      <w:r w:rsidR="00556B43" w:rsidRPr="00E074E1">
        <w:rPr>
          <w:rFonts w:eastAsia="標楷體"/>
        </w:rPr>
        <w:t>10</w:t>
      </w:r>
      <w:r w:rsidR="00556B43">
        <w:rPr>
          <w:rFonts w:eastAsia="標楷體" w:hint="eastAsia"/>
        </w:rPr>
        <w:t>6</w:t>
      </w:r>
      <w:r w:rsidR="00556B43" w:rsidRPr="00E074E1">
        <w:rPr>
          <w:rFonts w:eastAsia="標楷體" w:hint="eastAsia"/>
        </w:rPr>
        <w:t>台北市</w:t>
      </w:r>
      <w:r w:rsidR="00556B43">
        <w:rPr>
          <w:rFonts w:eastAsia="標楷體" w:hint="eastAsia"/>
        </w:rPr>
        <w:t>大安區敦化南路二段</w:t>
      </w:r>
      <w:r w:rsidR="00556B43">
        <w:rPr>
          <w:rFonts w:eastAsia="標楷體" w:hint="eastAsia"/>
        </w:rPr>
        <w:t>128</w:t>
      </w:r>
      <w:r w:rsidR="00556B43">
        <w:rPr>
          <w:rFonts w:eastAsia="標楷體" w:hint="eastAsia"/>
        </w:rPr>
        <w:t>號</w:t>
      </w:r>
      <w:r w:rsidR="00556B43">
        <w:rPr>
          <w:rFonts w:eastAsia="標楷體" w:hint="eastAsia"/>
        </w:rPr>
        <w:t>15</w:t>
      </w:r>
      <w:r w:rsidR="00556B43">
        <w:rPr>
          <w:rFonts w:eastAsia="標楷體" w:hint="eastAsia"/>
        </w:rPr>
        <w:t>樓</w:t>
      </w:r>
      <w:proofErr w:type="gramStart"/>
      <w:r w:rsidR="00556B43">
        <w:rPr>
          <w:rFonts w:eastAsia="標楷體" w:hint="eastAsia"/>
        </w:rPr>
        <w:t>）</w:t>
      </w:r>
      <w:proofErr w:type="gramEnd"/>
      <w:r w:rsidR="00787D7E">
        <w:rPr>
          <w:rFonts w:eastAsia="標楷體" w:hint="eastAsia"/>
        </w:rPr>
        <w:t>，</w:t>
      </w:r>
      <w:r w:rsidR="00DD343E">
        <w:rPr>
          <w:rFonts w:eastAsia="標楷體" w:hint="eastAsia"/>
        </w:rPr>
        <w:t>進行</w:t>
      </w:r>
      <w:r w:rsidR="00787D7E">
        <w:rPr>
          <w:rFonts w:eastAsia="標楷體" w:hint="eastAsia"/>
        </w:rPr>
        <w:t>資料</w:t>
      </w:r>
      <w:r>
        <w:rPr>
          <w:rFonts w:eastAsia="標楷體" w:hint="eastAsia"/>
        </w:rPr>
        <w:t>審核</w:t>
      </w:r>
      <w:r w:rsidR="00787D7E">
        <w:rPr>
          <w:rFonts w:eastAsia="標楷體" w:hint="eastAsia"/>
        </w:rPr>
        <w:t>。</w:t>
      </w:r>
    </w:p>
    <w:p w:rsidR="00F079D5" w:rsidRDefault="00F079D5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="00DD343E">
        <w:rPr>
          <w:rFonts w:eastAsia="標楷體" w:hint="eastAsia"/>
        </w:rPr>
        <w:t>資格證明資料</w:t>
      </w:r>
    </w:p>
    <w:p w:rsidR="00DD343E" w:rsidRDefault="00F079D5" w:rsidP="00EA22C4">
      <w:pPr>
        <w:snapToGrid w:val="0"/>
        <w:spacing w:line="32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DD343E">
        <w:rPr>
          <w:rFonts w:eastAsia="標楷體" w:hint="eastAsia"/>
        </w:rPr>
        <w:t xml:space="preserve">  (</w:t>
      </w:r>
      <w:r>
        <w:rPr>
          <w:rFonts w:eastAsia="標楷體" w:hint="eastAsia"/>
        </w:rPr>
        <w:t>1</w:t>
      </w:r>
      <w:r w:rsidR="00DD343E">
        <w:rPr>
          <w:rFonts w:eastAsia="標楷體" w:hint="eastAsia"/>
        </w:rPr>
        <w:t>)</w:t>
      </w:r>
      <w:r w:rsidRPr="008801FC">
        <w:rPr>
          <w:rFonts w:eastAsia="標楷體" w:hint="eastAsia"/>
        </w:rPr>
        <w:t>畢業證書或結業證書之影印本，並簽名蓋章註明</w:t>
      </w:r>
      <w:r w:rsidR="00DD343E">
        <w:rPr>
          <w:rFonts w:eastAsia="標楷體" w:hint="eastAsia"/>
        </w:rPr>
        <w:t>「與正本相符」</w:t>
      </w:r>
    </w:p>
    <w:p w:rsidR="00F079D5" w:rsidRPr="00DD343E" w:rsidRDefault="00DD343E" w:rsidP="00EA22C4">
      <w:pPr>
        <w:snapToGrid w:val="0"/>
        <w:spacing w:line="32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>(</w:t>
      </w:r>
      <w:r w:rsidR="00F079D5">
        <w:rPr>
          <w:rFonts w:eastAsia="標楷體" w:hint="eastAsia"/>
        </w:rPr>
        <w:t>2</w:t>
      </w:r>
      <w:r>
        <w:rPr>
          <w:rFonts w:eastAsia="標楷體" w:hint="eastAsia"/>
        </w:rPr>
        <w:t>)</w:t>
      </w:r>
      <w:r w:rsidR="00F079D5">
        <w:rPr>
          <w:rFonts w:eastAsia="標楷體" w:hint="eastAsia"/>
        </w:rPr>
        <w:t>工作年資證明</w:t>
      </w:r>
      <w:r>
        <w:rPr>
          <w:rFonts w:eastAsia="標楷體" w:hint="eastAsia"/>
        </w:rPr>
        <w:t>（</w:t>
      </w:r>
      <w:proofErr w:type="gramStart"/>
      <w:r w:rsidR="00F079D5" w:rsidRPr="007371CA">
        <w:rPr>
          <w:rFonts w:eastAsia="標楷體" w:hint="eastAsia"/>
        </w:rPr>
        <w:t>醫</w:t>
      </w:r>
      <w:proofErr w:type="gramEnd"/>
      <w:r w:rsidR="00F079D5" w:rsidRPr="007371CA">
        <w:rPr>
          <w:rFonts w:eastAsia="標楷體" w:hint="eastAsia"/>
        </w:rPr>
        <w:t>、牙、藥、</w:t>
      </w:r>
      <w:proofErr w:type="gramStart"/>
      <w:r w:rsidR="00F079D5" w:rsidRPr="007371CA">
        <w:rPr>
          <w:rFonts w:eastAsia="標楷體" w:hint="eastAsia"/>
        </w:rPr>
        <w:t>醫</w:t>
      </w:r>
      <w:proofErr w:type="gramEnd"/>
      <w:r w:rsidR="00F079D5" w:rsidRPr="007371CA">
        <w:rPr>
          <w:rFonts w:eastAsia="標楷體" w:hint="eastAsia"/>
        </w:rPr>
        <w:t>技、保健、護理等相關科系畢業</w:t>
      </w:r>
      <w:r>
        <w:rPr>
          <w:rFonts w:eastAsia="標楷體" w:hint="eastAsia"/>
        </w:rPr>
        <w:t>）</w:t>
      </w:r>
    </w:p>
    <w:p w:rsidR="00DD343E" w:rsidRPr="00DD343E" w:rsidRDefault="00DD343E" w:rsidP="00EA22C4">
      <w:pPr>
        <w:snapToGrid w:val="0"/>
        <w:spacing w:line="320" w:lineRule="atLeast"/>
        <w:ind w:leftChars="300" w:left="1440" w:hangingChars="300" w:hanging="720"/>
        <w:rPr>
          <w:rFonts w:eastAsia="標楷體"/>
        </w:rPr>
      </w:pPr>
      <w:r w:rsidRPr="00DD343E">
        <w:rPr>
          <w:rFonts w:eastAsia="標楷體" w:hint="eastAsia"/>
        </w:rPr>
        <w:t>附註：經查所附之資格證明書為不實者，本會得取消其考試資格，且之後該員所出具之證明一律不具效力，特此聲明。</w:t>
      </w:r>
    </w:p>
    <w:p w:rsidR="00F079D5" w:rsidRDefault="00787D7E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 w:hint="eastAsia"/>
        </w:rPr>
        <w:t>2</w:t>
      </w:r>
      <w:r w:rsidRPr="00106E78">
        <w:rPr>
          <w:rFonts w:eastAsia="標楷體" w:hint="eastAsia"/>
        </w:rPr>
        <w:t>.</w:t>
      </w:r>
      <w:r w:rsidR="00F079D5" w:rsidRPr="00E074E1">
        <w:rPr>
          <w:rFonts w:eastAsia="標楷體" w:hint="eastAsia"/>
        </w:rPr>
        <w:t>准考證需填寫姓名、貼照片，</w:t>
      </w:r>
      <w:r w:rsidR="00556B43" w:rsidRPr="00E074E1">
        <w:rPr>
          <w:rFonts w:eastAsia="標楷體" w:hint="eastAsia"/>
        </w:rPr>
        <w:t>考試當天</w:t>
      </w:r>
      <w:r w:rsidR="00556B43">
        <w:rPr>
          <w:rFonts w:eastAsia="標楷體" w:hint="eastAsia"/>
        </w:rPr>
        <w:t>請</w:t>
      </w:r>
      <w:r w:rsidR="00556B43" w:rsidRPr="00E074E1">
        <w:rPr>
          <w:rFonts w:eastAsia="標楷體" w:hint="eastAsia"/>
        </w:rPr>
        <w:t>務必攜帶</w:t>
      </w:r>
      <w:r w:rsidR="00556B43">
        <w:rPr>
          <w:rFonts w:eastAsia="標楷體" w:hint="eastAsia"/>
        </w:rPr>
        <w:t>，</w:t>
      </w:r>
      <w:r w:rsidR="00F079D5" w:rsidRPr="00E074E1">
        <w:rPr>
          <w:rFonts w:eastAsia="標楷體" w:hint="eastAsia"/>
        </w:rPr>
        <w:t>以免被取消考試資格</w:t>
      </w:r>
      <w:r w:rsidR="00556B43">
        <w:rPr>
          <w:rFonts w:eastAsia="標楷體" w:hint="eastAsia"/>
        </w:rPr>
        <w:t>，考後</w:t>
      </w:r>
      <w:r w:rsidR="00556B43" w:rsidRPr="00E074E1">
        <w:rPr>
          <w:rFonts w:eastAsia="標楷體" w:hint="eastAsia"/>
        </w:rPr>
        <w:t>無須繳回</w:t>
      </w:r>
      <w:r w:rsidR="00F079D5" w:rsidRPr="00E074E1">
        <w:rPr>
          <w:rFonts w:eastAsia="標楷體" w:hint="eastAsia"/>
        </w:rPr>
        <w:t>。</w:t>
      </w:r>
    </w:p>
    <w:p w:rsidR="00003AAF" w:rsidRDefault="00003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Pr="00E074E1">
        <w:rPr>
          <w:rFonts w:eastAsia="標楷體" w:hint="eastAsia"/>
        </w:rPr>
        <w:t>聯絡電話：</w:t>
      </w:r>
      <w:r w:rsidRPr="00E074E1">
        <w:rPr>
          <w:rFonts w:eastAsia="標楷體"/>
        </w:rPr>
        <w:t>(02)</w:t>
      </w:r>
      <w:r>
        <w:rPr>
          <w:rFonts w:eastAsia="標楷體" w:hint="eastAsia"/>
        </w:rPr>
        <w:t>2706</w:t>
      </w:r>
      <w:r w:rsidRPr="00E074E1">
        <w:rPr>
          <w:rFonts w:eastAsia="標楷體"/>
        </w:rPr>
        <w:t>-</w:t>
      </w:r>
      <w:r>
        <w:rPr>
          <w:rFonts w:eastAsia="標楷體" w:hint="eastAsia"/>
        </w:rPr>
        <w:t>1159</w:t>
      </w:r>
      <w:r>
        <w:rPr>
          <w:rFonts w:eastAsia="標楷體" w:hint="eastAsia"/>
        </w:rPr>
        <w:t>／</w:t>
      </w:r>
      <w:r w:rsidRPr="00E074E1">
        <w:rPr>
          <w:rFonts w:eastAsia="標楷體" w:hint="eastAsia"/>
        </w:rPr>
        <w:t>傳真號碼：</w:t>
      </w:r>
      <w:r w:rsidRPr="00E074E1">
        <w:rPr>
          <w:rFonts w:eastAsia="標楷體"/>
        </w:rPr>
        <w:t>(02)</w:t>
      </w:r>
      <w:r>
        <w:rPr>
          <w:rFonts w:eastAsia="標楷體" w:hint="eastAsia"/>
        </w:rPr>
        <w:t>2706</w:t>
      </w:r>
      <w:r w:rsidRPr="00E074E1">
        <w:rPr>
          <w:rFonts w:eastAsia="標楷體"/>
        </w:rPr>
        <w:t>-</w:t>
      </w:r>
      <w:r>
        <w:rPr>
          <w:rFonts w:eastAsia="標楷體" w:hint="eastAsia"/>
        </w:rPr>
        <w:t>2269</w:t>
      </w:r>
      <w:r>
        <w:rPr>
          <w:rFonts w:eastAsia="標楷體" w:hint="eastAsia"/>
        </w:rPr>
        <w:t>／</w:t>
      </w:r>
      <w:r w:rsidR="001E05E5">
        <w:rPr>
          <w:rFonts w:eastAsia="標楷體" w:hint="eastAsia"/>
        </w:rPr>
        <w:t>E</w:t>
      </w:r>
      <w:r>
        <w:rPr>
          <w:rFonts w:eastAsia="標楷體" w:hint="eastAsia"/>
        </w:rPr>
        <w:t>-mail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tpmma@tpmma</w:t>
      </w:r>
      <w:r w:rsidRPr="00E074E1">
        <w:rPr>
          <w:rFonts w:eastAsia="標楷體" w:hint="eastAsia"/>
        </w:rPr>
        <w:t>.org.tw</w:t>
      </w:r>
    </w:p>
    <w:p w:rsidR="00003AAF" w:rsidRPr="00575A7A" w:rsidRDefault="00003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  <w:color w:val="FF0000"/>
          <w:u w:val="single"/>
        </w:rPr>
      </w:pPr>
      <w:proofErr w:type="gramStart"/>
      <w:r w:rsidRPr="00575A7A">
        <w:rPr>
          <w:rFonts w:eastAsia="標楷體" w:hint="eastAsia"/>
          <w:color w:val="FF0000"/>
          <w:u w:val="single"/>
        </w:rPr>
        <w:t>＊</w:t>
      </w:r>
      <w:proofErr w:type="gramEnd"/>
      <w:r w:rsidRPr="00575A7A">
        <w:rPr>
          <w:rFonts w:eastAsia="標楷體" w:hint="eastAsia"/>
          <w:color w:val="FF0000"/>
          <w:u w:val="single"/>
        </w:rPr>
        <w:t>審核資格通過者，通知考試；考試</w:t>
      </w:r>
      <w:r w:rsidR="003777F0">
        <w:rPr>
          <w:rFonts w:eastAsia="標楷體" w:hint="eastAsia"/>
          <w:color w:val="FF0000"/>
          <w:u w:val="single"/>
        </w:rPr>
        <w:t>通過</w:t>
      </w:r>
      <w:r w:rsidRPr="00575A7A">
        <w:rPr>
          <w:rFonts w:eastAsia="標楷體" w:hint="eastAsia"/>
          <w:color w:val="FF0000"/>
          <w:u w:val="single"/>
        </w:rPr>
        <w:t>者，通知參加</w:t>
      </w:r>
      <w:r w:rsidR="00C81FF0">
        <w:rPr>
          <w:rFonts w:eastAsia="標楷體" w:hint="eastAsia"/>
          <w:color w:val="FF0000"/>
          <w:u w:val="single"/>
        </w:rPr>
        <w:t>MR</w:t>
      </w:r>
      <w:r w:rsidR="00C81FF0">
        <w:rPr>
          <w:rFonts w:eastAsia="標楷體" w:hint="eastAsia"/>
          <w:color w:val="FF0000"/>
          <w:u w:val="single"/>
        </w:rPr>
        <w:t>認</w:t>
      </w:r>
      <w:r w:rsidRPr="00575A7A">
        <w:rPr>
          <w:rFonts w:eastAsia="標楷體" w:hint="eastAsia"/>
          <w:color w:val="FF0000"/>
          <w:u w:val="single"/>
        </w:rPr>
        <w:t>證訓練。</w:t>
      </w:r>
    </w:p>
    <w:p w:rsidR="00945C42" w:rsidRPr="002A28DB" w:rsidRDefault="00914E62" w:rsidP="00945C42">
      <w:pPr>
        <w:snapToGrid w:val="0"/>
        <w:spacing w:line="320" w:lineRule="atLeast"/>
        <w:rPr>
          <w:rFonts w:eastAsia="標楷體"/>
        </w:rPr>
      </w:pPr>
      <w:r w:rsidRPr="00EA22C4">
        <w:rPr>
          <w:rFonts w:eastAsia="標楷體" w:hint="eastAsia"/>
          <w:sz w:val="26"/>
          <w:szCs w:val="26"/>
        </w:rPr>
        <w:t>五</w:t>
      </w:r>
      <w:r w:rsidR="00023DD4" w:rsidRPr="00EA22C4">
        <w:rPr>
          <w:rFonts w:eastAsia="標楷體" w:hint="eastAsia"/>
          <w:sz w:val="26"/>
          <w:szCs w:val="26"/>
        </w:rPr>
        <w:t>、</w:t>
      </w:r>
      <w:r w:rsidR="00945C42" w:rsidRPr="003777F0">
        <w:rPr>
          <w:rFonts w:eastAsia="標楷體" w:hint="eastAsia"/>
        </w:rPr>
        <w:t>報名費用</w:t>
      </w:r>
      <w:r w:rsidR="00CD1F4D">
        <w:rPr>
          <w:rFonts w:eastAsia="標楷體" w:hint="eastAsia"/>
        </w:rPr>
        <w:t>：</w:t>
      </w:r>
      <w:r w:rsidR="00945C42" w:rsidRPr="00404560">
        <w:rPr>
          <w:rFonts w:eastAsia="標楷體" w:hint="eastAsia"/>
          <w:highlight w:val="yellow"/>
        </w:rPr>
        <w:t>1,500</w:t>
      </w:r>
      <w:r w:rsidR="00945C42" w:rsidRPr="00404560">
        <w:rPr>
          <w:rFonts w:eastAsia="標楷體" w:hint="eastAsia"/>
          <w:highlight w:val="yellow"/>
        </w:rPr>
        <w:t>元，附贈題庫一冊與協會</w:t>
      </w:r>
      <w:proofErr w:type="gramStart"/>
      <w:r w:rsidR="00945C42" w:rsidRPr="00404560">
        <w:rPr>
          <w:rFonts w:eastAsia="標楷體" w:hint="eastAsia"/>
          <w:highlight w:val="yellow"/>
        </w:rPr>
        <w:t>行銷學專書</w:t>
      </w:r>
      <w:proofErr w:type="gramEnd"/>
      <w:r w:rsidR="00945C42" w:rsidRPr="00404560">
        <w:rPr>
          <w:rFonts w:eastAsia="標楷體" w:hint="eastAsia"/>
          <w:highlight w:val="yellow"/>
        </w:rPr>
        <w:t>2</w:t>
      </w:r>
      <w:r w:rsidR="00945C42" w:rsidRPr="00404560">
        <w:rPr>
          <w:rFonts w:eastAsia="標楷體" w:hint="eastAsia"/>
          <w:highlight w:val="yellow"/>
        </w:rPr>
        <w:t>本。</w:t>
      </w:r>
    </w:p>
    <w:p w:rsidR="007436D3" w:rsidRPr="00EA22C4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六</w:t>
      </w:r>
      <w:r w:rsidR="00003AAF" w:rsidRPr="00EA22C4">
        <w:rPr>
          <w:rFonts w:eastAsia="標楷體" w:hint="eastAsia"/>
          <w:sz w:val="26"/>
          <w:szCs w:val="26"/>
        </w:rPr>
        <w:t>、</w:t>
      </w:r>
      <w:r w:rsidR="007436D3" w:rsidRPr="00EA22C4">
        <w:rPr>
          <w:rFonts w:eastAsia="標楷體" w:hint="eastAsia"/>
          <w:sz w:val="26"/>
          <w:szCs w:val="26"/>
        </w:rPr>
        <w:t>考試日期：</w:t>
      </w:r>
      <w:r w:rsidR="00DB028F" w:rsidRPr="00EA22C4">
        <w:rPr>
          <w:rFonts w:eastAsia="標楷體" w:hint="eastAsia"/>
          <w:sz w:val="26"/>
          <w:szCs w:val="26"/>
        </w:rPr>
        <w:t>另行通知</w:t>
      </w:r>
      <w:r w:rsidR="00572FCB" w:rsidRPr="00EA22C4">
        <w:rPr>
          <w:rFonts w:eastAsia="標楷體" w:hint="eastAsia"/>
          <w:sz w:val="26"/>
          <w:szCs w:val="26"/>
        </w:rPr>
        <w:t xml:space="preserve"> </w:t>
      </w:r>
    </w:p>
    <w:p w:rsidR="007436D3" w:rsidRPr="00E074E1" w:rsidRDefault="007436D3" w:rsidP="00EA22C4">
      <w:pPr>
        <w:snapToGrid w:val="0"/>
        <w:spacing w:line="320" w:lineRule="atLeast"/>
        <w:ind w:firstLine="480"/>
        <w:rPr>
          <w:rFonts w:eastAsia="標楷體"/>
          <w:u w:val="single"/>
        </w:rPr>
      </w:pPr>
      <w:r w:rsidRPr="00E074E1">
        <w:rPr>
          <w:rFonts w:eastAsia="標楷體" w:hint="eastAsia"/>
        </w:rPr>
        <w:t>原則上每年舉辦</w:t>
      </w:r>
      <w:r w:rsidRPr="00E074E1">
        <w:rPr>
          <w:rFonts w:eastAsia="標楷體"/>
        </w:rPr>
        <w:t>2~3</w:t>
      </w:r>
      <w:r w:rsidRPr="00E074E1">
        <w:rPr>
          <w:rFonts w:eastAsia="標楷體" w:hint="eastAsia"/>
        </w:rPr>
        <w:t>梯次，每梯次考試時間為半天</w:t>
      </w:r>
      <w:r w:rsidR="007E0719">
        <w:rPr>
          <w:rFonts w:eastAsia="標楷體" w:hint="eastAsia"/>
        </w:rPr>
        <w:t>。</w:t>
      </w:r>
    </w:p>
    <w:p w:rsidR="007436D3" w:rsidRPr="00EA22C4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七</w:t>
      </w:r>
      <w:r w:rsidR="007436D3" w:rsidRPr="00EA22C4">
        <w:rPr>
          <w:rFonts w:eastAsia="標楷體" w:hint="eastAsia"/>
          <w:sz w:val="26"/>
          <w:szCs w:val="26"/>
        </w:rPr>
        <w:t>、考試地點：</w:t>
      </w:r>
      <w:r w:rsidR="00DB028F" w:rsidRPr="00EA22C4">
        <w:rPr>
          <w:rFonts w:eastAsia="標楷體" w:hint="eastAsia"/>
          <w:sz w:val="26"/>
          <w:szCs w:val="26"/>
        </w:rPr>
        <w:t>另行通知</w:t>
      </w:r>
      <w:r w:rsidR="00DB028F" w:rsidRPr="00EA22C4">
        <w:rPr>
          <w:rFonts w:eastAsia="標楷體" w:hint="eastAsia"/>
          <w:sz w:val="26"/>
          <w:szCs w:val="26"/>
        </w:rPr>
        <w:t xml:space="preserve"> </w:t>
      </w:r>
    </w:p>
    <w:p w:rsidR="007436D3" w:rsidRPr="00E074E1" w:rsidRDefault="007371CA" w:rsidP="00EA22C4">
      <w:pPr>
        <w:snapToGrid w:val="0"/>
        <w:spacing w:line="32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北區</w:t>
      </w:r>
      <w:r w:rsidR="007E0719">
        <w:rPr>
          <w:rFonts w:eastAsia="標楷體" w:hint="eastAsia"/>
        </w:rPr>
        <w:t>／</w:t>
      </w:r>
      <w:r w:rsidR="007436D3" w:rsidRPr="00E074E1">
        <w:rPr>
          <w:rFonts w:eastAsia="標楷體" w:hint="eastAsia"/>
        </w:rPr>
        <w:t>中區</w:t>
      </w:r>
      <w:r w:rsidR="007E0719">
        <w:rPr>
          <w:rFonts w:eastAsia="標楷體" w:hint="eastAsia"/>
        </w:rPr>
        <w:t>／</w:t>
      </w:r>
      <w:r w:rsidR="007436D3" w:rsidRPr="00E074E1">
        <w:rPr>
          <w:rFonts w:eastAsia="標楷體" w:hint="eastAsia"/>
        </w:rPr>
        <w:t>南區報名超過</w:t>
      </w:r>
      <w:r w:rsidR="007436D3" w:rsidRPr="00E074E1">
        <w:rPr>
          <w:rFonts w:eastAsia="標楷體"/>
        </w:rPr>
        <w:t>25</w:t>
      </w:r>
      <w:r w:rsidR="007436D3" w:rsidRPr="00E074E1">
        <w:rPr>
          <w:rFonts w:eastAsia="標楷體" w:hint="eastAsia"/>
        </w:rPr>
        <w:t>人</w:t>
      </w:r>
      <w:r>
        <w:rPr>
          <w:rFonts w:eastAsia="標楷體" w:hint="eastAsia"/>
        </w:rPr>
        <w:t>即開</w:t>
      </w:r>
      <w:r w:rsidR="007436D3" w:rsidRPr="00E074E1">
        <w:rPr>
          <w:rFonts w:eastAsia="標楷體" w:hint="eastAsia"/>
        </w:rPr>
        <w:t>闢考場，時間及地點將另行通知。</w:t>
      </w:r>
    </w:p>
    <w:p w:rsidR="00390FE7" w:rsidRDefault="00914E62" w:rsidP="00474352">
      <w:pPr>
        <w:snapToGrid w:val="0"/>
        <w:spacing w:before="80" w:line="320" w:lineRule="atLeast"/>
        <w:ind w:left="520" w:hangingChars="200" w:hanging="520"/>
        <w:rPr>
          <w:rFonts w:eastAsia="標楷體"/>
        </w:rPr>
      </w:pPr>
      <w:r w:rsidRPr="00EA22C4">
        <w:rPr>
          <w:rFonts w:eastAsia="標楷體" w:hint="eastAsia"/>
          <w:sz w:val="26"/>
          <w:szCs w:val="26"/>
        </w:rPr>
        <w:t>八</w:t>
      </w:r>
      <w:r w:rsidR="007436D3" w:rsidRPr="00EA22C4">
        <w:rPr>
          <w:rFonts w:eastAsia="標楷體" w:hint="eastAsia"/>
          <w:sz w:val="26"/>
          <w:szCs w:val="26"/>
        </w:rPr>
        <w:t>、考試規則：註明於准考證</w:t>
      </w:r>
      <w:r w:rsidR="00003AAF" w:rsidRPr="00EA22C4">
        <w:rPr>
          <w:rFonts w:eastAsia="標楷體" w:hint="eastAsia"/>
          <w:sz w:val="26"/>
          <w:szCs w:val="26"/>
        </w:rPr>
        <w:t>上</w:t>
      </w:r>
      <w:r w:rsidR="007436D3" w:rsidRPr="00EA22C4">
        <w:rPr>
          <w:rFonts w:eastAsia="標楷體" w:hint="eastAsia"/>
          <w:sz w:val="26"/>
          <w:szCs w:val="26"/>
        </w:rPr>
        <w:t>。</w:t>
      </w:r>
    </w:p>
    <w:p w:rsidR="00EA22C4" w:rsidRDefault="00EA22C4" w:rsidP="00EA22C4">
      <w:pPr>
        <w:snapToGrid w:val="0"/>
        <w:spacing w:line="320" w:lineRule="atLeast"/>
        <w:jc w:val="center"/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4079875" cy="505460"/>
            <wp:effectExtent l="19050" t="0" r="0" b="0"/>
            <wp:docPr id="2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C4" w:rsidRPr="00510E69" w:rsidRDefault="00EA22C4" w:rsidP="00EA22C4">
      <w:pPr>
        <w:adjustRightInd w:val="0"/>
        <w:snapToGrid w:val="0"/>
        <w:spacing w:line="320" w:lineRule="atLeast"/>
        <w:jc w:val="center"/>
        <w:rPr>
          <w:rFonts w:eastAsia="標楷體"/>
          <w:sz w:val="10"/>
          <w:szCs w:val="1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62"/>
      </w:tblGrid>
      <w:tr w:rsidR="00EA22C4" w:rsidRPr="00E074E1" w:rsidTr="002B5545">
        <w:trPr>
          <w:trHeight w:val="765"/>
        </w:trPr>
        <w:tc>
          <w:tcPr>
            <w:tcW w:w="6662" w:type="dxa"/>
            <w:tcBorders>
              <w:bottom w:val="single" w:sz="4" w:space="0" w:color="auto"/>
            </w:tcBorders>
          </w:tcPr>
          <w:p w:rsidR="00EA22C4" w:rsidRPr="00E074E1" w:rsidRDefault="00EA22C4" w:rsidP="0027757B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醫藥</w:t>
            </w:r>
            <w:r>
              <w:rPr>
                <w:rFonts w:eastAsia="標楷體" w:hint="eastAsia"/>
                <w:sz w:val="32"/>
              </w:rPr>
              <w:t>行銷師</w:t>
            </w:r>
            <w:r w:rsidRPr="00E074E1">
              <w:rPr>
                <w:rFonts w:eastAsia="標楷體"/>
                <w:sz w:val="32"/>
              </w:rPr>
              <w:t>(Medical Representative)</w:t>
            </w:r>
          </w:p>
          <w:p w:rsidR="00EA22C4" w:rsidRPr="00E074E1" w:rsidRDefault="00EA22C4" w:rsidP="0027757B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認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證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資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格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考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試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簡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章</w:t>
            </w:r>
          </w:p>
        </w:tc>
      </w:tr>
    </w:tbl>
    <w:p w:rsidR="00EA22C4" w:rsidRDefault="00EA22C4" w:rsidP="00EA22C4">
      <w:pPr>
        <w:snapToGrid w:val="0"/>
        <w:spacing w:line="320" w:lineRule="atLeast"/>
        <w:rPr>
          <w:rFonts w:eastAsia="標楷體"/>
        </w:rPr>
      </w:pPr>
    </w:p>
    <w:p w:rsidR="00434271" w:rsidRPr="00EA22C4" w:rsidRDefault="00914E62" w:rsidP="00434271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九</w:t>
      </w:r>
      <w:r w:rsidR="002A28DB" w:rsidRPr="00EA22C4">
        <w:rPr>
          <w:rFonts w:eastAsia="標楷體" w:hint="eastAsia"/>
          <w:sz w:val="26"/>
          <w:szCs w:val="26"/>
        </w:rPr>
        <w:t>、</w:t>
      </w:r>
      <w:r w:rsidR="003777F0">
        <w:rPr>
          <w:rFonts w:eastAsia="標楷體" w:hint="eastAsia"/>
          <w:sz w:val="26"/>
          <w:szCs w:val="26"/>
        </w:rPr>
        <w:t>考試</w:t>
      </w:r>
      <w:r w:rsidR="003777F0" w:rsidRPr="003777F0">
        <w:rPr>
          <w:rFonts w:eastAsia="標楷體" w:hint="eastAsia"/>
          <w:sz w:val="26"/>
          <w:szCs w:val="26"/>
        </w:rPr>
        <w:t>通過</w:t>
      </w:r>
      <w:r w:rsidR="002A28DB" w:rsidRPr="00EA22C4">
        <w:rPr>
          <w:rFonts w:eastAsia="標楷體" w:hint="eastAsia"/>
          <w:sz w:val="26"/>
          <w:szCs w:val="26"/>
        </w:rPr>
        <w:t>標準</w:t>
      </w:r>
      <w:r w:rsidR="00434271" w:rsidRPr="00EA22C4">
        <w:rPr>
          <w:rFonts w:eastAsia="標楷體" w:hint="eastAsia"/>
          <w:sz w:val="26"/>
          <w:szCs w:val="26"/>
        </w:rPr>
        <w:t>：</w:t>
      </w:r>
    </w:p>
    <w:p w:rsidR="00695A6D" w:rsidRPr="00695A6D" w:rsidRDefault="00695A6D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695A6D">
        <w:rPr>
          <w:rFonts w:eastAsia="標楷體" w:hint="eastAsia"/>
        </w:rPr>
        <w:t xml:space="preserve">1. </w:t>
      </w:r>
      <w:r w:rsidRPr="00695A6D">
        <w:rPr>
          <w:rFonts w:eastAsia="標楷體" w:hint="eastAsia"/>
        </w:rPr>
        <w:t>四科總分</w:t>
      </w:r>
      <w:r w:rsidRPr="00695A6D">
        <w:rPr>
          <w:rFonts w:eastAsia="標楷體" w:hint="eastAsia"/>
        </w:rPr>
        <w:t>400</w:t>
      </w:r>
      <w:r w:rsidRPr="00695A6D">
        <w:rPr>
          <w:rFonts w:eastAsia="標楷體" w:hint="eastAsia"/>
        </w:rPr>
        <w:t>分，每</w:t>
      </w:r>
      <w:proofErr w:type="gramStart"/>
      <w:r w:rsidRPr="00695A6D">
        <w:rPr>
          <w:rFonts w:eastAsia="標楷體" w:hint="eastAsia"/>
        </w:rPr>
        <w:t>科均須達</w:t>
      </w:r>
      <w:proofErr w:type="gramEnd"/>
      <w:r w:rsidRPr="00695A6D">
        <w:rPr>
          <w:rFonts w:eastAsia="標楷體" w:hint="eastAsia"/>
        </w:rPr>
        <w:t>60</w:t>
      </w:r>
      <w:r w:rsidRPr="00695A6D">
        <w:rPr>
          <w:rFonts w:eastAsia="標楷體" w:hint="eastAsia"/>
        </w:rPr>
        <w:t>分以上才算考試通過。</w:t>
      </w:r>
    </w:p>
    <w:p w:rsidR="00695A6D" w:rsidRDefault="00695A6D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695A6D">
        <w:rPr>
          <w:rFonts w:eastAsia="標楷體" w:hint="eastAsia"/>
        </w:rPr>
        <w:t>2.</w:t>
      </w:r>
      <w:r w:rsidR="00A87AAF">
        <w:rPr>
          <w:rFonts w:eastAsia="標楷體"/>
        </w:rPr>
        <w:t xml:space="preserve"> </w:t>
      </w:r>
      <w:r w:rsidRPr="00695A6D">
        <w:rPr>
          <w:rFonts w:eastAsia="標楷體" w:hint="eastAsia"/>
        </w:rPr>
        <w:t>不及格的科目可以參加補考，補考每科</w:t>
      </w:r>
      <w:r w:rsidRPr="00695A6D">
        <w:rPr>
          <w:rFonts w:eastAsia="標楷體" w:hint="eastAsia"/>
        </w:rPr>
        <w:t xml:space="preserve"> 500 </w:t>
      </w:r>
      <w:r w:rsidRPr="00695A6D">
        <w:rPr>
          <w:rFonts w:eastAsia="標楷體" w:hint="eastAsia"/>
        </w:rPr>
        <w:t>元、補考資格保留二年。</w:t>
      </w:r>
    </w:p>
    <w:p w:rsidR="00A87AAF" w:rsidRPr="00695A6D" w:rsidRDefault="00A87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Pr="00A87AAF">
        <w:rPr>
          <w:rFonts w:eastAsia="標楷體" w:hint="eastAsia"/>
          <w:highlight w:val="cyan"/>
        </w:rPr>
        <w:t>考試通過成績僅保留</w:t>
      </w:r>
      <w:r w:rsidRPr="00A87AAF">
        <w:rPr>
          <w:rFonts w:eastAsia="標楷體" w:hint="eastAsia"/>
          <w:highlight w:val="cyan"/>
        </w:rPr>
        <w:t>2</w:t>
      </w:r>
      <w:r w:rsidRPr="00A87AAF">
        <w:rPr>
          <w:rFonts w:eastAsia="標楷體" w:hint="eastAsia"/>
          <w:highlight w:val="cyan"/>
        </w:rPr>
        <w:t>年，超過</w:t>
      </w:r>
      <w:r w:rsidRPr="00A87AAF">
        <w:rPr>
          <w:rFonts w:eastAsia="標楷體" w:hint="eastAsia"/>
          <w:highlight w:val="cyan"/>
        </w:rPr>
        <w:t>2</w:t>
      </w:r>
      <w:r w:rsidRPr="00A87AAF">
        <w:rPr>
          <w:rFonts w:eastAsia="標楷體" w:hint="eastAsia"/>
          <w:highlight w:val="cyan"/>
        </w:rPr>
        <w:t>年未參加認證訓練者，需重新取得考試通過證明。</w:t>
      </w:r>
    </w:p>
    <w:p w:rsidR="0042006A" w:rsidRPr="0042006A" w:rsidRDefault="0042006A" w:rsidP="00727A69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2006A">
        <w:rPr>
          <w:rFonts w:eastAsia="標楷體" w:hint="eastAsia"/>
        </w:rPr>
        <w:t>附註</w:t>
      </w:r>
      <w:r>
        <w:rPr>
          <w:rFonts w:eastAsia="標楷體" w:hint="eastAsia"/>
        </w:rPr>
        <w:t>：</w:t>
      </w:r>
      <w:r w:rsidRPr="0042006A">
        <w:rPr>
          <w:rFonts w:eastAsia="標楷體" w:hint="eastAsia"/>
        </w:rPr>
        <w:t>當日缺考者視同放棄，需重新繳交報考費用。</w:t>
      </w:r>
    </w:p>
    <w:p w:rsidR="0042006A" w:rsidRDefault="0042006A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bookmarkStart w:id="0" w:name="_GoBack"/>
      <w:bookmarkEnd w:id="0"/>
    </w:p>
    <w:p w:rsidR="00556B43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十</w:t>
      </w:r>
      <w:r w:rsidR="007436D3" w:rsidRPr="00EA22C4">
        <w:rPr>
          <w:rFonts w:eastAsia="標楷體" w:hint="eastAsia"/>
          <w:sz w:val="26"/>
          <w:szCs w:val="26"/>
        </w:rPr>
        <w:t>、報名截止日：考試日期之前</w:t>
      </w:r>
      <w:r w:rsidR="001430A5" w:rsidRPr="00EA22C4">
        <w:rPr>
          <w:rFonts w:eastAsia="標楷體" w:hint="eastAsia"/>
          <w:sz w:val="26"/>
          <w:szCs w:val="26"/>
        </w:rPr>
        <w:t>兩</w:t>
      </w:r>
      <w:proofErr w:type="gramStart"/>
      <w:r w:rsidR="007436D3" w:rsidRPr="00EA22C4">
        <w:rPr>
          <w:rFonts w:eastAsia="標楷體" w:hint="eastAsia"/>
          <w:sz w:val="26"/>
          <w:szCs w:val="26"/>
        </w:rPr>
        <w:t>週</w:t>
      </w:r>
      <w:proofErr w:type="gramEnd"/>
      <w:r w:rsidR="007436D3" w:rsidRPr="00EA22C4">
        <w:rPr>
          <w:rFonts w:eastAsia="標楷體" w:hint="eastAsia"/>
          <w:sz w:val="26"/>
          <w:szCs w:val="26"/>
        </w:rPr>
        <w:t>。</w:t>
      </w:r>
    </w:p>
    <w:p w:rsidR="00727A69" w:rsidRPr="00727A69" w:rsidRDefault="00727A69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  <w:highlight w:val="yellow"/>
        </w:rPr>
      </w:pPr>
      <w:r w:rsidRPr="00727A69">
        <w:rPr>
          <w:rFonts w:eastAsia="標楷體" w:hint="eastAsia"/>
          <w:sz w:val="26"/>
          <w:szCs w:val="26"/>
          <w:highlight w:val="yellow"/>
        </w:rPr>
        <w:t>十一、本協會保留本簡章辦法修訂之權利。</w:t>
      </w:r>
    </w:p>
    <w:p w:rsidR="00727A69" w:rsidRDefault="00727A69" w:rsidP="00727A69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727A69">
        <w:rPr>
          <w:rFonts w:eastAsia="標楷體" w:hint="eastAsia"/>
          <w:sz w:val="26"/>
          <w:szCs w:val="26"/>
          <w:highlight w:val="yellow"/>
        </w:rPr>
        <w:t>十二、公告日期</w:t>
      </w:r>
      <w:r w:rsidR="00CD1F4D">
        <w:rPr>
          <w:rFonts w:eastAsia="標楷體" w:hint="eastAsia"/>
          <w:sz w:val="26"/>
          <w:szCs w:val="26"/>
          <w:highlight w:val="yellow"/>
        </w:rPr>
        <w:t>：</w:t>
      </w:r>
      <w:r w:rsidRPr="00727A69">
        <w:rPr>
          <w:rFonts w:eastAsia="標楷體" w:hint="eastAsia"/>
          <w:sz w:val="26"/>
          <w:szCs w:val="26"/>
          <w:highlight w:val="yellow"/>
        </w:rPr>
        <w:t>20</w:t>
      </w:r>
      <w:r w:rsidR="00474352">
        <w:rPr>
          <w:rFonts w:eastAsia="標楷體" w:hint="eastAsia"/>
          <w:sz w:val="26"/>
          <w:szCs w:val="26"/>
          <w:highlight w:val="yellow"/>
        </w:rPr>
        <w:t>20</w:t>
      </w:r>
      <w:r w:rsidRPr="00727A69">
        <w:rPr>
          <w:rFonts w:eastAsia="標楷體" w:hint="eastAsia"/>
          <w:sz w:val="26"/>
          <w:szCs w:val="26"/>
          <w:highlight w:val="yellow"/>
        </w:rPr>
        <w:t>年</w:t>
      </w:r>
      <w:r w:rsidRPr="00727A69">
        <w:rPr>
          <w:rFonts w:eastAsia="標楷體" w:hint="eastAsia"/>
          <w:sz w:val="26"/>
          <w:szCs w:val="26"/>
          <w:highlight w:val="yellow"/>
        </w:rPr>
        <w:t>9</w:t>
      </w:r>
      <w:r w:rsidRPr="00727A69">
        <w:rPr>
          <w:rFonts w:eastAsia="標楷體" w:hint="eastAsia"/>
          <w:sz w:val="26"/>
          <w:szCs w:val="26"/>
          <w:highlight w:val="yellow"/>
        </w:rPr>
        <w:t>月。</w:t>
      </w:r>
    </w:p>
    <w:p w:rsidR="00727A69" w:rsidRPr="00EA22C4" w:rsidRDefault="00727A69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</w:p>
    <w:sectPr w:rsidR="00727A69" w:rsidRPr="00EA22C4" w:rsidSect="00093BD2">
      <w:headerReference w:type="default" r:id="rId9"/>
      <w:footerReference w:type="default" r:id="rId10"/>
      <w:pgSz w:w="11906" w:h="16838" w:code="9"/>
      <w:pgMar w:top="1021" w:right="1021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B6" w:rsidRDefault="004E72B6" w:rsidP="007E5C36">
      <w:r>
        <w:separator/>
      </w:r>
    </w:p>
  </w:endnote>
  <w:endnote w:type="continuationSeparator" w:id="0">
    <w:p w:rsidR="004E72B6" w:rsidRDefault="004E72B6" w:rsidP="007E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33408"/>
      <w:docPartObj>
        <w:docPartGallery w:val="Page Numbers (Bottom of Page)"/>
        <w:docPartUnique/>
      </w:docPartObj>
    </w:sdtPr>
    <w:sdtContent>
      <w:p w:rsidR="00482BB0" w:rsidRDefault="00C91107" w:rsidP="00482BB0">
        <w:pPr>
          <w:pStyle w:val="a6"/>
          <w:jc w:val="center"/>
        </w:pPr>
        <w:fldSimple w:instr=" PAGE   \* MERGEFORMAT ">
          <w:r w:rsidR="00474352" w:rsidRPr="00474352">
            <w:rPr>
              <w:noProof/>
              <w:lang w:val="zh-TW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B6" w:rsidRDefault="004E72B6" w:rsidP="007E5C36">
      <w:r>
        <w:separator/>
      </w:r>
    </w:p>
  </w:footnote>
  <w:footnote w:type="continuationSeparator" w:id="0">
    <w:p w:rsidR="004E72B6" w:rsidRDefault="004E72B6" w:rsidP="007E5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45" w:rsidRDefault="00880569">
    <w:pPr>
      <w:pStyle w:val="a4"/>
    </w:pPr>
    <w:r>
      <w:rPr>
        <w:rFonts w:hint="eastAsia"/>
      </w:rPr>
      <w:t>V.20</w:t>
    </w:r>
    <w:r w:rsidR="00D153D9">
      <w:rPr>
        <w:rFonts w:hint="eastAsia"/>
      </w:rPr>
      <w:t>200</w:t>
    </w:r>
    <w:r w:rsidR="00474352">
      <w:rPr>
        <w:rFonts w:hint="eastAsi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8FB"/>
    <w:multiLevelType w:val="hybridMultilevel"/>
    <w:tmpl w:val="70724D00"/>
    <w:lvl w:ilvl="0" w:tplc="9032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5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0B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2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CE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E8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45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7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C1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31D2C"/>
    <w:multiLevelType w:val="hybridMultilevel"/>
    <w:tmpl w:val="1E6EA6F2"/>
    <w:lvl w:ilvl="0" w:tplc="EDFED81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8F566DA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2EA5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52057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9C9C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52E6C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33C929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FDED0E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8A294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CC6064"/>
    <w:multiLevelType w:val="hybridMultilevel"/>
    <w:tmpl w:val="379CB15A"/>
    <w:lvl w:ilvl="0" w:tplc="390A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A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C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4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F16A0"/>
    <w:multiLevelType w:val="singleLevel"/>
    <w:tmpl w:val="46A0B95C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華康隸書體W5(P)" w:eastAsia="華康隸書體W5(P)" w:hAnsi="Times New Roman" w:hint="eastAsia"/>
      </w:rPr>
    </w:lvl>
  </w:abstractNum>
  <w:abstractNum w:abstractNumId="4">
    <w:nsid w:val="4C786E46"/>
    <w:multiLevelType w:val="hybridMultilevel"/>
    <w:tmpl w:val="78C477D2"/>
    <w:lvl w:ilvl="0" w:tplc="A16E646A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標楷體" w:eastAsia="標楷體" w:hAnsi="Times New Roman" w:cs="Times New Roman" w:hint="eastAsia"/>
      </w:rPr>
    </w:lvl>
    <w:lvl w:ilvl="1" w:tplc="B55632EE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53CC216C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7F58FB3E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26723F70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2C5AF7FE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832C9290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368046B2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6A74415A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5">
    <w:nsid w:val="60810D46"/>
    <w:multiLevelType w:val="hybridMultilevel"/>
    <w:tmpl w:val="C1BC045A"/>
    <w:lvl w:ilvl="0" w:tplc="80FE25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3649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D835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1834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AA80B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77ACB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99C9D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9CCD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68CF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B32216"/>
    <w:multiLevelType w:val="singleLevel"/>
    <w:tmpl w:val="D4405524"/>
    <w:lvl w:ilvl="0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28BF"/>
    <w:rsid w:val="00003AAF"/>
    <w:rsid w:val="00023DD4"/>
    <w:rsid w:val="00067B98"/>
    <w:rsid w:val="00073E4D"/>
    <w:rsid w:val="00090F5B"/>
    <w:rsid w:val="00093BD2"/>
    <w:rsid w:val="000A22D7"/>
    <w:rsid w:val="000B2365"/>
    <w:rsid w:val="00106E78"/>
    <w:rsid w:val="001430A5"/>
    <w:rsid w:val="00177DC4"/>
    <w:rsid w:val="00182CA0"/>
    <w:rsid w:val="001C0090"/>
    <w:rsid w:val="001E05E5"/>
    <w:rsid w:val="00207E8E"/>
    <w:rsid w:val="00235FC6"/>
    <w:rsid w:val="00295588"/>
    <w:rsid w:val="002A28DB"/>
    <w:rsid w:val="002B5545"/>
    <w:rsid w:val="002C2C0C"/>
    <w:rsid w:val="002E473F"/>
    <w:rsid w:val="003026D8"/>
    <w:rsid w:val="00302C44"/>
    <w:rsid w:val="00355BB6"/>
    <w:rsid w:val="00373626"/>
    <w:rsid w:val="003777F0"/>
    <w:rsid w:val="00377F30"/>
    <w:rsid w:val="00390FE7"/>
    <w:rsid w:val="003C31F4"/>
    <w:rsid w:val="003D4739"/>
    <w:rsid w:val="003E53DF"/>
    <w:rsid w:val="003E5B02"/>
    <w:rsid w:val="00404560"/>
    <w:rsid w:val="00413DDE"/>
    <w:rsid w:val="0042006A"/>
    <w:rsid w:val="00434271"/>
    <w:rsid w:val="0045187F"/>
    <w:rsid w:val="00474352"/>
    <w:rsid w:val="00482BB0"/>
    <w:rsid w:val="00487036"/>
    <w:rsid w:val="004A5A98"/>
    <w:rsid w:val="004B67E1"/>
    <w:rsid w:val="004C3634"/>
    <w:rsid w:val="004D1F20"/>
    <w:rsid w:val="004E72B6"/>
    <w:rsid w:val="004F31D4"/>
    <w:rsid w:val="00504C83"/>
    <w:rsid w:val="0050743E"/>
    <w:rsid w:val="00510E69"/>
    <w:rsid w:val="00526194"/>
    <w:rsid w:val="00556B43"/>
    <w:rsid w:val="00572FCB"/>
    <w:rsid w:val="00575A7A"/>
    <w:rsid w:val="005A12D9"/>
    <w:rsid w:val="005B2D55"/>
    <w:rsid w:val="0061662C"/>
    <w:rsid w:val="0066280B"/>
    <w:rsid w:val="006828BF"/>
    <w:rsid w:val="00695A6D"/>
    <w:rsid w:val="006B4F70"/>
    <w:rsid w:val="006D3B7B"/>
    <w:rsid w:val="006E5E24"/>
    <w:rsid w:val="00700C51"/>
    <w:rsid w:val="00721D25"/>
    <w:rsid w:val="00727A69"/>
    <w:rsid w:val="007371CA"/>
    <w:rsid w:val="007436D3"/>
    <w:rsid w:val="00787D7E"/>
    <w:rsid w:val="007E0719"/>
    <w:rsid w:val="007E38BD"/>
    <w:rsid w:val="007E5C36"/>
    <w:rsid w:val="007F066F"/>
    <w:rsid w:val="008002F4"/>
    <w:rsid w:val="00811788"/>
    <w:rsid w:val="008801FC"/>
    <w:rsid w:val="00880569"/>
    <w:rsid w:val="00882758"/>
    <w:rsid w:val="008B5623"/>
    <w:rsid w:val="008D18B1"/>
    <w:rsid w:val="00914E62"/>
    <w:rsid w:val="009211CD"/>
    <w:rsid w:val="00935F8E"/>
    <w:rsid w:val="00945C42"/>
    <w:rsid w:val="00975F54"/>
    <w:rsid w:val="009C1E05"/>
    <w:rsid w:val="009E28CD"/>
    <w:rsid w:val="009E3743"/>
    <w:rsid w:val="009E7941"/>
    <w:rsid w:val="009F77F8"/>
    <w:rsid w:val="00A31AA1"/>
    <w:rsid w:val="00A433D7"/>
    <w:rsid w:val="00A47D47"/>
    <w:rsid w:val="00A651EC"/>
    <w:rsid w:val="00A74FDC"/>
    <w:rsid w:val="00A87AAF"/>
    <w:rsid w:val="00AF03F4"/>
    <w:rsid w:val="00AF32CC"/>
    <w:rsid w:val="00B07483"/>
    <w:rsid w:val="00B138D5"/>
    <w:rsid w:val="00B653E0"/>
    <w:rsid w:val="00B82100"/>
    <w:rsid w:val="00B96117"/>
    <w:rsid w:val="00C31515"/>
    <w:rsid w:val="00C36D2A"/>
    <w:rsid w:val="00C81FF0"/>
    <w:rsid w:val="00C84576"/>
    <w:rsid w:val="00C91107"/>
    <w:rsid w:val="00C97DA4"/>
    <w:rsid w:val="00CC5C3C"/>
    <w:rsid w:val="00CD1F4D"/>
    <w:rsid w:val="00CE6ED5"/>
    <w:rsid w:val="00D153D9"/>
    <w:rsid w:val="00D20817"/>
    <w:rsid w:val="00D2305B"/>
    <w:rsid w:val="00D55850"/>
    <w:rsid w:val="00D66277"/>
    <w:rsid w:val="00D76ED7"/>
    <w:rsid w:val="00D8318C"/>
    <w:rsid w:val="00D84D4E"/>
    <w:rsid w:val="00DB028F"/>
    <w:rsid w:val="00DD343E"/>
    <w:rsid w:val="00DE375A"/>
    <w:rsid w:val="00E074E1"/>
    <w:rsid w:val="00E423A9"/>
    <w:rsid w:val="00E66A4F"/>
    <w:rsid w:val="00EA22C4"/>
    <w:rsid w:val="00EA7B95"/>
    <w:rsid w:val="00EC4E9D"/>
    <w:rsid w:val="00ED5E92"/>
    <w:rsid w:val="00F079D5"/>
    <w:rsid w:val="00F233D3"/>
    <w:rsid w:val="00F243EE"/>
    <w:rsid w:val="00F612DB"/>
    <w:rsid w:val="00F72CE4"/>
    <w:rsid w:val="00FC585C"/>
    <w:rsid w:val="00FD2306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85C"/>
    <w:pPr>
      <w:jc w:val="center"/>
    </w:pPr>
    <w:rPr>
      <w:rFonts w:eastAsia="標楷體"/>
      <w:color w:val="0000FF"/>
    </w:rPr>
  </w:style>
  <w:style w:type="paragraph" w:styleId="a4">
    <w:name w:val="header"/>
    <w:basedOn w:val="a"/>
    <w:link w:val="a5"/>
    <w:uiPriority w:val="99"/>
    <w:rsid w:val="007E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E5C36"/>
    <w:rPr>
      <w:kern w:val="2"/>
    </w:rPr>
  </w:style>
  <w:style w:type="paragraph" w:styleId="a6">
    <w:name w:val="footer"/>
    <w:basedOn w:val="a"/>
    <w:link w:val="a7"/>
    <w:uiPriority w:val="99"/>
    <w:rsid w:val="007E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E5C36"/>
    <w:rPr>
      <w:kern w:val="2"/>
    </w:rPr>
  </w:style>
  <w:style w:type="paragraph" w:styleId="a8">
    <w:name w:val="List Paragraph"/>
    <w:basedOn w:val="a"/>
    <w:uiPriority w:val="34"/>
    <w:qFormat/>
    <w:rsid w:val="004D1F20"/>
    <w:pPr>
      <w:ind w:leftChars="200" w:left="480"/>
    </w:pPr>
  </w:style>
  <w:style w:type="character" w:styleId="a9">
    <w:name w:val="Hyperlink"/>
    <w:basedOn w:val="a0"/>
    <w:rsid w:val="00003AAF"/>
    <w:rPr>
      <w:color w:val="0000FF"/>
      <w:u w:val="single"/>
    </w:rPr>
  </w:style>
  <w:style w:type="paragraph" w:styleId="aa">
    <w:name w:val="Balloon Text"/>
    <w:basedOn w:val="a"/>
    <w:link w:val="ab"/>
    <w:rsid w:val="002A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2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3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6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1A1A-27F4-401A-B91A-98E32BD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敬請惠予公佈，謝謝</dc:title>
  <dc:creator>翔</dc:creator>
  <cp:lastModifiedBy>YolandaC</cp:lastModifiedBy>
  <cp:revision>8</cp:revision>
  <cp:lastPrinted>2017-06-26T06:12:00Z</cp:lastPrinted>
  <dcterms:created xsi:type="dcterms:W3CDTF">2019-09-22T06:41:00Z</dcterms:created>
  <dcterms:modified xsi:type="dcterms:W3CDTF">2020-09-28T02:31:00Z</dcterms:modified>
</cp:coreProperties>
</file>